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223F" w14:textId="1BBCB424" w:rsidR="00E94DD6" w:rsidRPr="001A5896" w:rsidRDefault="00E94DD6" w:rsidP="00716F90">
      <w:pPr>
        <w:spacing w:line="240" w:lineRule="auto"/>
        <w:jc w:val="right"/>
        <w:rPr>
          <w:sz w:val="20"/>
          <w:szCs w:val="20"/>
        </w:rPr>
      </w:pPr>
      <w:r w:rsidRPr="001A5896">
        <w:rPr>
          <w:sz w:val="20"/>
          <w:szCs w:val="20"/>
        </w:rPr>
        <w:t>Kcynia, dnia</w:t>
      </w:r>
      <w:r w:rsidR="00B130D0">
        <w:rPr>
          <w:sz w:val="20"/>
          <w:szCs w:val="20"/>
        </w:rPr>
        <w:t xml:space="preserve"> 28 września</w:t>
      </w:r>
      <w:r w:rsidR="00D2043B">
        <w:rPr>
          <w:sz w:val="20"/>
          <w:szCs w:val="20"/>
        </w:rPr>
        <w:t xml:space="preserve"> 2023</w:t>
      </w:r>
      <w:r w:rsidR="006E2796">
        <w:rPr>
          <w:sz w:val="20"/>
          <w:szCs w:val="20"/>
        </w:rPr>
        <w:t xml:space="preserve"> </w:t>
      </w:r>
      <w:r w:rsidR="00C867D1" w:rsidRPr="001A5896">
        <w:rPr>
          <w:sz w:val="20"/>
          <w:szCs w:val="20"/>
        </w:rPr>
        <w:t>r.</w:t>
      </w:r>
    </w:p>
    <w:p w14:paraId="27CD796B" w14:textId="21547B02" w:rsidR="00E94DD6" w:rsidRPr="001A5896" w:rsidRDefault="00333154" w:rsidP="00E94DD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Nasz znak: </w:t>
      </w:r>
      <w:r w:rsidRPr="00333154">
        <w:rPr>
          <w:bCs/>
          <w:sz w:val="20"/>
          <w:szCs w:val="20"/>
        </w:rPr>
        <w:t>RR.6840.</w:t>
      </w:r>
      <w:r w:rsidR="002344EE">
        <w:rPr>
          <w:bCs/>
          <w:sz w:val="20"/>
          <w:szCs w:val="20"/>
        </w:rPr>
        <w:t>1</w:t>
      </w:r>
      <w:r w:rsidR="00D2043B">
        <w:rPr>
          <w:bCs/>
          <w:sz w:val="20"/>
          <w:szCs w:val="20"/>
        </w:rPr>
        <w:t>.2023</w:t>
      </w:r>
    </w:p>
    <w:p w14:paraId="10B7CFFF" w14:textId="5019B2B4" w:rsidR="00E94DD6" w:rsidRPr="001A5896" w:rsidRDefault="00E94DD6" w:rsidP="00E94DD6">
      <w:pPr>
        <w:jc w:val="center"/>
        <w:rPr>
          <w:b/>
          <w:sz w:val="20"/>
          <w:szCs w:val="20"/>
        </w:rPr>
      </w:pPr>
      <w:r w:rsidRPr="001A5896">
        <w:rPr>
          <w:b/>
          <w:sz w:val="20"/>
          <w:szCs w:val="20"/>
        </w:rPr>
        <w:t>INFORMACJA</w:t>
      </w:r>
    </w:p>
    <w:p w14:paraId="76B3201B" w14:textId="4D5E59EF" w:rsidR="00E94DD6" w:rsidRPr="001A5896" w:rsidRDefault="00E94DD6" w:rsidP="00A377B2">
      <w:pPr>
        <w:spacing w:line="240" w:lineRule="auto"/>
        <w:jc w:val="both"/>
        <w:rPr>
          <w:b/>
          <w:sz w:val="20"/>
          <w:szCs w:val="20"/>
        </w:rPr>
      </w:pPr>
      <w:r w:rsidRPr="001A5896">
        <w:rPr>
          <w:b/>
          <w:sz w:val="20"/>
          <w:szCs w:val="20"/>
        </w:rPr>
        <w:t xml:space="preserve">o wyniku </w:t>
      </w:r>
      <w:r w:rsidR="00B130D0">
        <w:rPr>
          <w:b/>
          <w:sz w:val="20"/>
          <w:szCs w:val="20"/>
        </w:rPr>
        <w:t>drugiego</w:t>
      </w:r>
      <w:r w:rsidR="00C867D1" w:rsidRPr="001A5896">
        <w:rPr>
          <w:b/>
          <w:sz w:val="20"/>
          <w:szCs w:val="20"/>
        </w:rPr>
        <w:t xml:space="preserve"> </w:t>
      </w:r>
      <w:r w:rsidRPr="001A5896">
        <w:rPr>
          <w:b/>
          <w:sz w:val="20"/>
          <w:szCs w:val="20"/>
        </w:rPr>
        <w:t xml:space="preserve">publicznego przetargu ustnego nieograniczonego na </w:t>
      </w:r>
      <w:r w:rsidR="009A29EF" w:rsidRPr="001A5896">
        <w:rPr>
          <w:b/>
          <w:sz w:val="20"/>
          <w:szCs w:val="20"/>
        </w:rPr>
        <w:t xml:space="preserve">sprzedaż </w:t>
      </w:r>
      <w:r w:rsidR="00A377B2" w:rsidRPr="001A5896">
        <w:rPr>
          <w:b/>
          <w:sz w:val="20"/>
          <w:szCs w:val="20"/>
        </w:rPr>
        <w:t>nieruchomości</w:t>
      </w:r>
      <w:r w:rsidR="002478D4">
        <w:rPr>
          <w:b/>
          <w:sz w:val="20"/>
          <w:szCs w:val="20"/>
        </w:rPr>
        <w:t xml:space="preserve"> grun</w:t>
      </w:r>
      <w:r w:rsidR="00690882">
        <w:rPr>
          <w:b/>
          <w:sz w:val="20"/>
          <w:szCs w:val="20"/>
        </w:rPr>
        <w:t>t</w:t>
      </w:r>
      <w:r w:rsidR="002478D4">
        <w:rPr>
          <w:b/>
          <w:sz w:val="20"/>
          <w:szCs w:val="20"/>
        </w:rPr>
        <w:t>owej</w:t>
      </w:r>
      <w:r w:rsidR="00333154" w:rsidRPr="001A5896">
        <w:rPr>
          <w:b/>
          <w:sz w:val="20"/>
          <w:szCs w:val="20"/>
        </w:rPr>
        <w:t xml:space="preserve"> </w:t>
      </w:r>
      <w:r w:rsidR="00D2043B" w:rsidRPr="001A5896">
        <w:rPr>
          <w:b/>
          <w:sz w:val="20"/>
          <w:szCs w:val="20"/>
        </w:rPr>
        <w:t xml:space="preserve">stanowiącej własność Gminy Kcynia </w:t>
      </w:r>
      <w:r w:rsidR="00333154" w:rsidRPr="001A5896">
        <w:rPr>
          <w:b/>
          <w:sz w:val="20"/>
          <w:szCs w:val="20"/>
        </w:rPr>
        <w:t xml:space="preserve">położonej w </w:t>
      </w:r>
      <w:r w:rsidR="00D2043B">
        <w:rPr>
          <w:b/>
          <w:sz w:val="20"/>
          <w:szCs w:val="20"/>
        </w:rPr>
        <w:t xml:space="preserve">obrębie geodezyjnym </w:t>
      </w:r>
      <w:r w:rsidR="002344EE">
        <w:rPr>
          <w:b/>
          <w:sz w:val="20"/>
          <w:szCs w:val="20"/>
        </w:rPr>
        <w:t>Żarczyn,</w:t>
      </w:r>
      <w:r w:rsidR="00D2043B">
        <w:rPr>
          <w:b/>
          <w:sz w:val="20"/>
          <w:szCs w:val="20"/>
        </w:rPr>
        <w:t xml:space="preserve"> gmina Kcynia</w:t>
      </w:r>
      <w:r w:rsidR="00333154">
        <w:rPr>
          <w:b/>
          <w:sz w:val="20"/>
          <w:szCs w:val="20"/>
        </w:rPr>
        <w:t>.</w:t>
      </w:r>
    </w:p>
    <w:p w14:paraId="50E3AE09" w14:textId="77777777" w:rsidR="007C3A33" w:rsidRPr="001A5896" w:rsidRDefault="007C3A33" w:rsidP="009A29EF">
      <w:pPr>
        <w:jc w:val="both"/>
        <w:rPr>
          <w:b/>
          <w:sz w:val="20"/>
          <w:szCs w:val="20"/>
        </w:rPr>
      </w:pPr>
    </w:p>
    <w:p w14:paraId="49985D6B" w14:textId="516D113C" w:rsidR="009B3682" w:rsidRPr="001A5896" w:rsidRDefault="00E94DD6" w:rsidP="00A377B2">
      <w:pPr>
        <w:spacing w:line="276" w:lineRule="auto"/>
        <w:ind w:firstLine="708"/>
        <w:jc w:val="both"/>
        <w:rPr>
          <w:sz w:val="20"/>
          <w:szCs w:val="20"/>
        </w:rPr>
      </w:pPr>
      <w:r w:rsidRPr="001A5896">
        <w:rPr>
          <w:sz w:val="20"/>
          <w:szCs w:val="20"/>
        </w:rPr>
        <w:t>Na podstawie § 12 rozporządzenia Rady Ministrów z dnia 14 września 2004 r. w sprawie sposobu</w:t>
      </w:r>
      <w:r w:rsidR="006C687D" w:rsidRPr="001A5896">
        <w:rPr>
          <w:sz w:val="20"/>
          <w:szCs w:val="20"/>
        </w:rPr>
        <w:t xml:space="preserve"> </w:t>
      </w:r>
      <w:r w:rsidR="009B3682" w:rsidRPr="001A5896">
        <w:rPr>
          <w:sz w:val="20"/>
          <w:szCs w:val="20"/>
        </w:rPr>
        <w:br/>
      </w:r>
      <w:r w:rsidRPr="001A5896">
        <w:rPr>
          <w:sz w:val="20"/>
          <w:szCs w:val="20"/>
        </w:rPr>
        <w:t>i trybu przeprowadzania przetargów oraz rokowań n</w:t>
      </w:r>
      <w:r w:rsidR="007C3A33" w:rsidRPr="001A5896">
        <w:rPr>
          <w:sz w:val="20"/>
          <w:szCs w:val="20"/>
        </w:rPr>
        <w:t xml:space="preserve">a zbycie nieruchomości (Dz. U. </w:t>
      </w:r>
      <w:r w:rsidRPr="001A5896">
        <w:rPr>
          <w:sz w:val="20"/>
          <w:szCs w:val="20"/>
        </w:rPr>
        <w:t>z 20</w:t>
      </w:r>
      <w:r w:rsidR="00D2043B">
        <w:rPr>
          <w:sz w:val="20"/>
          <w:szCs w:val="20"/>
        </w:rPr>
        <w:t>21</w:t>
      </w:r>
      <w:r w:rsidRPr="001A5896">
        <w:rPr>
          <w:sz w:val="20"/>
          <w:szCs w:val="20"/>
        </w:rPr>
        <w:t xml:space="preserve"> r. poz. </w:t>
      </w:r>
      <w:r w:rsidR="00D2043B">
        <w:rPr>
          <w:sz w:val="20"/>
          <w:szCs w:val="20"/>
        </w:rPr>
        <w:t>2213)</w:t>
      </w:r>
      <w:r w:rsidRPr="001A5896">
        <w:rPr>
          <w:sz w:val="20"/>
          <w:szCs w:val="20"/>
        </w:rPr>
        <w:t xml:space="preserve"> informuję, iż </w:t>
      </w:r>
      <w:r w:rsidR="00803800">
        <w:rPr>
          <w:sz w:val="20"/>
          <w:szCs w:val="20"/>
        </w:rPr>
        <w:br/>
      </w:r>
      <w:r w:rsidRPr="001A5896">
        <w:rPr>
          <w:sz w:val="20"/>
          <w:szCs w:val="20"/>
        </w:rPr>
        <w:t xml:space="preserve">w dniu </w:t>
      </w:r>
      <w:r w:rsidR="00E50BB1">
        <w:rPr>
          <w:sz w:val="20"/>
          <w:szCs w:val="20"/>
        </w:rPr>
        <w:t xml:space="preserve">20 września </w:t>
      </w:r>
      <w:r w:rsidR="00803800">
        <w:rPr>
          <w:sz w:val="20"/>
          <w:szCs w:val="20"/>
        </w:rPr>
        <w:t>2023</w:t>
      </w:r>
      <w:r w:rsidR="00B75B66" w:rsidRPr="001A5896">
        <w:rPr>
          <w:sz w:val="20"/>
          <w:szCs w:val="20"/>
        </w:rPr>
        <w:t xml:space="preserve"> </w:t>
      </w:r>
      <w:r w:rsidR="006C687D" w:rsidRPr="001A5896">
        <w:rPr>
          <w:sz w:val="20"/>
          <w:szCs w:val="20"/>
        </w:rPr>
        <w:t xml:space="preserve">r. </w:t>
      </w:r>
      <w:r w:rsidR="00D90481" w:rsidRPr="001A5896">
        <w:rPr>
          <w:sz w:val="20"/>
          <w:szCs w:val="20"/>
        </w:rPr>
        <w:t xml:space="preserve">o godzinie </w:t>
      </w:r>
      <w:r w:rsidR="00333154">
        <w:rPr>
          <w:sz w:val="20"/>
          <w:szCs w:val="20"/>
        </w:rPr>
        <w:t>9</w:t>
      </w:r>
      <w:r w:rsidR="00A377B2" w:rsidRPr="001A5896">
        <w:rPr>
          <w:sz w:val="20"/>
          <w:szCs w:val="20"/>
          <w:vertAlign w:val="superscript"/>
        </w:rPr>
        <w:t>0</w:t>
      </w:r>
      <w:r w:rsidR="00D90481" w:rsidRPr="001A5896">
        <w:rPr>
          <w:sz w:val="20"/>
          <w:szCs w:val="20"/>
          <w:vertAlign w:val="superscript"/>
        </w:rPr>
        <w:t>0</w:t>
      </w:r>
      <w:r w:rsidR="006C687D" w:rsidRPr="001A5896">
        <w:rPr>
          <w:sz w:val="20"/>
          <w:szCs w:val="20"/>
        </w:rPr>
        <w:t xml:space="preserve"> </w:t>
      </w:r>
      <w:r w:rsidRPr="001A5896">
        <w:rPr>
          <w:sz w:val="20"/>
          <w:szCs w:val="20"/>
        </w:rPr>
        <w:t xml:space="preserve">w Urzędzie Miejskim w Kcyni przy ulicy </w:t>
      </w:r>
      <w:r w:rsidR="006C687D" w:rsidRPr="001A5896">
        <w:rPr>
          <w:sz w:val="20"/>
          <w:szCs w:val="20"/>
        </w:rPr>
        <w:t>Dworcowej 8,</w:t>
      </w:r>
      <w:r w:rsidR="00455FD6" w:rsidRPr="001A5896">
        <w:rPr>
          <w:sz w:val="20"/>
          <w:szCs w:val="20"/>
        </w:rPr>
        <w:t xml:space="preserve"> 89-240 Kcynia,</w:t>
      </w:r>
      <w:r w:rsidR="006C687D" w:rsidRPr="001A5896">
        <w:rPr>
          <w:sz w:val="20"/>
          <w:szCs w:val="20"/>
        </w:rPr>
        <w:t xml:space="preserve"> zebrała się</w:t>
      </w:r>
      <w:r w:rsidRPr="001A5896">
        <w:rPr>
          <w:sz w:val="20"/>
          <w:szCs w:val="20"/>
        </w:rPr>
        <w:t xml:space="preserve"> Komisja Przet</w:t>
      </w:r>
      <w:r w:rsidR="006C687D" w:rsidRPr="001A5896">
        <w:rPr>
          <w:sz w:val="20"/>
          <w:szCs w:val="20"/>
        </w:rPr>
        <w:t>argowa powołana Zarządzeniem Nr</w:t>
      </w:r>
      <w:r w:rsidR="00970133" w:rsidRPr="001A5896">
        <w:rPr>
          <w:sz w:val="20"/>
          <w:szCs w:val="20"/>
        </w:rPr>
        <w:t xml:space="preserve"> </w:t>
      </w:r>
      <w:r w:rsidR="00E50BB1">
        <w:rPr>
          <w:sz w:val="20"/>
          <w:szCs w:val="20"/>
        </w:rPr>
        <w:t>117</w:t>
      </w:r>
      <w:r w:rsidR="00803800">
        <w:rPr>
          <w:sz w:val="20"/>
          <w:szCs w:val="20"/>
        </w:rPr>
        <w:t>.2023</w:t>
      </w:r>
      <w:r w:rsidRPr="001A5896">
        <w:rPr>
          <w:sz w:val="20"/>
          <w:szCs w:val="20"/>
        </w:rPr>
        <w:t xml:space="preserve"> Burmistrza Kcyni z dnia </w:t>
      </w:r>
      <w:r w:rsidR="00E50BB1">
        <w:rPr>
          <w:sz w:val="20"/>
          <w:szCs w:val="20"/>
        </w:rPr>
        <w:t>15 września</w:t>
      </w:r>
      <w:r w:rsidR="00803800">
        <w:rPr>
          <w:sz w:val="20"/>
          <w:szCs w:val="20"/>
        </w:rPr>
        <w:t xml:space="preserve"> 2023</w:t>
      </w:r>
      <w:r w:rsidR="001606AD" w:rsidRPr="001A5896">
        <w:rPr>
          <w:sz w:val="20"/>
          <w:szCs w:val="20"/>
        </w:rPr>
        <w:t xml:space="preserve"> r. </w:t>
      </w:r>
      <w:r w:rsidR="00A377B2" w:rsidRPr="001A5896">
        <w:rPr>
          <w:sz w:val="20"/>
          <w:szCs w:val="20"/>
        </w:rPr>
        <w:t xml:space="preserve">w sprawie </w:t>
      </w:r>
      <w:r w:rsidR="001723E3" w:rsidRPr="001723E3">
        <w:rPr>
          <w:bCs/>
          <w:sz w:val="20"/>
          <w:szCs w:val="20"/>
          <w:lang w:bidi="pl-PL"/>
        </w:rPr>
        <w:t xml:space="preserve">powołania Komisji Przetargowej w celu przeprowadzenia </w:t>
      </w:r>
      <w:r w:rsidR="00035D94">
        <w:rPr>
          <w:bCs/>
          <w:sz w:val="20"/>
          <w:szCs w:val="20"/>
          <w:lang w:bidi="pl-PL"/>
        </w:rPr>
        <w:t>drugiego</w:t>
      </w:r>
      <w:r w:rsidR="001723E3" w:rsidRPr="001723E3">
        <w:rPr>
          <w:bCs/>
          <w:sz w:val="20"/>
          <w:szCs w:val="20"/>
          <w:lang w:bidi="pl-PL"/>
        </w:rPr>
        <w:t xml:space="preserve"> publicznego przetargu ustnego nieograniczonego na zbycie nieruchomości gruntowej stanowiącej własność Gminy Kcynia położonej w obrębie geodezyjnym </w:t>
      </w:r>
      <w:r w:rsidR="00E97B2E">
        <w:rPr>
          <w:bCs/>
          <w:sz w:val="20"/>
          <w:szCs w:val="20"/>
          <w:lang w:bidi="pl-PL"/>
        </w:rPr>
        <w:t>Żarczyn</w:t>
      </w:r>
      <w:r w:rsidR="00803800" w:rsidRPr="001723E3">
        <w:rPr>
          <w:bCs/>
          <w:sz w:val="20"/>
          <w:szCs w:val="20"/>
          <w:lang w:bidi="pl-PL"/>
        </w:rPr>
        <w:t>.</w:t>
      </w:r>
    </w:p>
    <w:p w14:paraId="7F44A52D" w14:textId="77777777" w:rsidR="00262BA4" w:rsidRDefault="00262BA4" w:rsidP="00A377B2">
      <w:pPr>
        <w:spacing w:line="276" w:lineRule="auto"/>
        <w:ind w:firstLine="708"/>
        <w:jc w:val="both"/>
        <w:rPr>
          <w:b/>
          <w:bCs/>
          <w:sz w:val="20"/>
          <w:szCs w:val="20"/>
        </w:rPr>
      </w:pPr>
    </w:p>
    <w:p w14:paraId="691438EA" w14:textId="67011EA1" w:rsidR="00EC4919" w:rsidRDefault="00035D94" w:rsidP="00A377B2">
      <w:pPr>
        <w:spacing w:line="276" w:lineRule="auto"/>
        <w:ind w:firstLine="70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Drugi</w:t>
      </w:r>
      <w:r w:rsidR="00247809">
        <w:rPr>
          <w:b/>
          <w:bCs/>
          <w:sz w:val="20"/>
          <w:szCs w:val="20"/>
        </w:rPr>
        <w:t xml:space="preserve"> </w:t>
      </w:r>
      <w:r w:rsidR="00EC4919" w:rsidRPr="001A5896">
        <w:rPr>
          <w:b/>
          <w:bCs/>
          <w:sz w:val="20"/>
          <w:szCs w:val="20"/>
        </w:rPr>
        <w:t xml:space="preserve">publiczny przetarg ustny nieograniczony dotyczył sprzedaży </w:t>
      </w:r>
      <w:r w:rsidR="00A377B2" w:rsidRPr="001A5896">
        <w:rPr>
          <w:b/>
          <w:bCs/>
          <w:sz w:val="20"/>
          <w:szCs w:val="20"/>
        </w:rPr>
        <w:t xml:space="preserve">nieruchomości </w:t>
      </w:r>
      <w:r w:rsidR="00A11984">
        <w:rPr>
          <w:b/>
          <w:bCs/>
          <w:sz w:val="20"/>
          <w:szCs w:val="20"/>
        </w:rPr>
        <w:t>gruntowej,</w:t>
      </w:r>
      <w:r w:rsidR="00A377B2" w:rsidRPr="001A5896">
        <w:rPr>
          <w:b/>
          <w:bCs/>
          <w:sz w:val="20"/>
          <w:szCs w:val="20"/>
        </w:rPr>
        <w:t xml:space="preserve"> stanowiącej własność Gminy Kcynia, oznaczonej ewidencyjnie numerem działki</w:t>
      </w:r>
      <w:r w:rsidR="001723E3">
        <w:rPr>
          <w:b/>
          <w:bCs/>
          <w:sz w:val="20"/>
          <w:szCs w:val="20"/>
        </w:rPr>
        <w:t xml:space="preserve"> </w:t>
      </w:r>
      <w:r w:rsidR="00E97B2E">
        <w:rPr>
          <w:b/>
          <w:bCs/>
          <w:sz w:val="20"/>
          <w:szCs w:val="20"/>
        </w:rPr>
        <w:t>59/5</w:t>
      </w:r>
      <w:r w:rsidR="00A377B2" w:rsidRPr="001A5896">
        <w:rPr>
          <w:b/>
          <w:bCs/>
          <w:sz w:val="20"/>
          <w:szCs w:val="20"/>
        </w:rPr>
        <w:t xml:space="preserve"> o powierzchni 0,</w:t>
      </w:r>
      <w:r w:rsidR="00C80813">
        <w:rPr>
          <w:b/>
          <w:bCs/>
          <w:sz w:val="20"/>
          <w:szCs w:val="20"/>
        </w:rPr>
        <w:t>0939</w:t>
      </w:r>
      <w:r w:rsidR="00A377B2" w:rsidRPr="001A5896">
        <w:rPr>
          <w:b/>
          <w:bCs/>
          <w:sz w:val="20"/>
          <w:szCs w:val="20"/>
        </w:rPr>
        <w:t xml:space="preserve"> ha, </w:t>
      </w:r>
      <w:r w:rsidR="005D70EF">
        <w:rPr>
          <w:b/>
          <w:bCs/>
          <w:sz w:val="20"/>
          <w:szCs w:val="20"/>
        </w:rPr>
        <w:br/>
      </w:r>
      <w:r w:rsidR="00A377B2" w:rsidRPr="001A5896">
        <w:rPr>
          <w:b/>
          <w:bCs/>
          <w:sz w:val="20"/>
          <w:szCs w:val="20"/>
        </w:rPr>
        <w:t xml:space="preserve">w obrębie geodezyjnym </w:t>
      </w:r>
      <w:r w:rsidR="00C80813">
        <w:rPr>
          <w:b/>
          <w:bCs/>
          <w:sz w:val="20"/>
          <w:szCs w:val="20"/>
        </w:rPr>
        <w:t>Żarczyn</w:t>
      </w:r>
      <w:r w:rsidR="005D70EF">
        <w:rPr>
          <w:b/>
          <w:bCs/>
          <w:sz w:val="20"/>
          <w:szCs w:val="20"/>
        </w:rPr>
        <w:t>,</w:t>
      </w:r>
      <w:r w:rsidR="00A377B2" w:rsidRPr="001A5896">
        <w:rPr>
          <w:b/>
          <w:bCs/>
          <w:sz w:val="20"/>
          <w:szCs w:val="20"/>
        </w:rPr>
        <w:t xml:space="preserve"> gm. Kcynia, zapisanej w księdze wieczystej KW Nr BY1U/</w:t>
      </w:r>
      <w:r w:rsidR="00C80813">
        <w:rPr>
          <w:b/>
          <w:bCs/>
          <w:sz w:val="20"/>
          <w:szCs w:val="20"/>
        </w:rPr>
        <w:t>00019268/7</w:t>
      </w:r>
      <w:r w:rsidR="00A377B2" w:rsidRPr="001A5896">
        <w:rPr>
          <w:b/>
          <w:bCs/>
          <w:sz w:val="20"/>
          <w:szCs w:val="20"/>
        </w:rPr>
        <w:t>.</w:t>
      </w:r>
    </w:p>
    <w:p w14:paraId="148EED87" w14:textId="77777777" w:rsidR="00262BA4" w:rsidRPr="001A5896" w:rsidRDefault="00262BA4" w:rsidP="00A377B2">
      <w:pPr>
        <w:spacing w:line="276" w:lineRule="auto"/>
        <w:ind w:firstLine="708"/>
        <w:jc w:val="both"/>
        <w:rPr>
          <w:b/>
          <w:bCs/>
          <w:sz w:val="20"/>
          <w:szCs w:val="20"/>
        </w:rPr>
      </w:pPr>
    </w:p>
    <w:p w14:paraId="4F8C04DD" w14:textId="27E3DC19" w:rsidR="00AB237F" w:rsidRPr="001A5896" w:rsidRDefault="00AB237F" w:rsidP="00AB237F">
      <w:pPr>
        <w:jc w:val="both"/>
        <w:rPr>
          <w:sz w:val="20"/>
          <w:szCs w:val="20"/>
        </w:rPr>
      </w:pPr>
      <w:r w:rsidRPr="001A5896">
        <w:rPr>
          <w:sz w:val="20"/>
          <w:szCs w:val="20"/>
        </w:rPr>
        <w:t xml:space="preserve">Liczba </w:t>
      </w:r>
      <w:r w:rsidR="00247809">
        <w:rPr>
          <w:sz w:val="20"/>
          <w:szCs w:val="20"/>
        </w:rPr>
        <w:t>uczestników</w:t>
      </w:r>
      <w:r w:rsidRPr="001A5896">
        <w:rPr>
          <w:sz w:val="20"/>
          <w:szCs w:val="20"/>
        </w:rPr>
        <w:t xml:space="preserve"> dopuszczonych do u</w:t>
      </w:r>
      <w:r w:rsidR="00E56218">
        <w:rPr>
          <w:sz w:val="20"/>
          <w:szCs w:val="20"/>
        </w:rPr>
        <w:t>działu</w:t>
      </w:r>
      <w:r w:rsidRPr="001A5896">
        <w:rPr>
          <w:sz w:val="20"/>
          <w:szCs w:val="20"/>
        </w:rPr>
        <w:t xml:space="preserve"> w przetargu – </w:t>
      </w:r>
      <w:r w:rsidR="001723E3">
        <w:rPr>
          <w:b/>
          <w:sz w:val="20"/>
          <w:szCs w:val="20"/>
        </w:rPr>
        <w:t>0</w:t>
      </w:r>
    </w:p>
    <w:p w14:paraId="49A3786A" w14:textId="66273715" w:rsidR="00E94DD6" w:rsidRPr="001A5896" w:rsidRDefault="00AB237F" w:rsidP="00AB237F">
      <w:pPr>
        <w:jc w:val="both"/>
        <w:rPr>
          <w:sz w:val="20"/>
          <w:szCs w:val="20"/>
        </w:rPr>
      </w:pPr>
      <w:r w:rsidRPr="001A5896">
        <w:rPr>
          <w:sz w:val="20"/>
          <w:szCs w:val="20"/>
        </w:rPr>
        <w:t xml:space="preserve">Liczba </w:t>
      </w:r>
      <w:r w:rsidR="00E56218">
        <w:rPr>
          <w:sz w:val="20"/>
          <w:szCs w:val="20"/>
        </w:rPr>
        <w:t>uczestników</w:t>
      </w:r>
      <w:r w:rsidRPr="001A5896">
        <w:rPr>
          <w:sz w:val="20"/>
          <w:szCs w:val="20"/>
        </w:rPr>
        <w:t xml:space="preserve"> niedopuszczonych do u</w:t>
      </w:r>
      <w:r w:rsidR="00E56218">
        <w:rPr>
          <w:sz w:val="20"/>
          <w:szCs w:val="20"/>
        </w:rPr>
        <w:t>działu</w:t>
      </w:r>
      <w:r w:rsidRPr="001A5896">
        <w:rPr>
          <w:sz w:val="20"/>
          <w:szCs w:val="20"/>
        </w:rPr>
        <w:t xml:space="preserve"> w przetargu – </w:t>
      </w:r>
      <w:r w:rsidR="006E2796">
        <w:rPr>
          <w:b/>
          <w:sz w:val="20"/>
          <w:szCs w:val="20"/>
        </w:rPr>
        <w:t>0</w:t>
      </w:r>
    </w:p>
    <w:p w14:paraId="1F4F4417" w14:textId="474D7860" w:rsidR="00E94DD6" w:rsidRPr="001A5896" w:rsidRDefault="00E94DD6" w:rsidP="008414FC">
      <w:pPr>
        <w:jc w:val="both"/>
        <w:rPr>
          <w:sz w:val="20"/>
          <w:szCs w:val="20"/>
        </w:rPr>
      </w:pPr>
      <w:r w:rsidRPr="001A5896">
        <w:rPr>
          <w:sz w:val="20"/>
          <w:szCs w:val="20"/>
        </w:rPr>
        <w:t>Cena wywoławcza nieruchomości –</w:t>
      </w:r>
      <w:r w:rsidR="00AD15C7" w:rsidRPr="001A5896">
        <w:rPr>
          <w:sz w:val="20"/>
          <w:szCs w:val="20"/>
        </w:rPr>
        <w:t xml:space="preserve"> </w:t>
      </w:r>
      <w:r w:rsidR="00035D94">
        <w:rPr>
          <w:b/>
          <w:sz w:val="20"/>
          <w:szCs w:val="20"/>
        </w:rPr>
        <w:t>4</w:t>
      </w:r>
      <w:r w:rsidR="00C80813">
        <w:rPr>
          <w:b/>
          <w:sz w:val="20"/>
          <w:szCs w:val="20"/>
        </w:rPr>
        <w:t>5.000,00</w:t>
      </w:r>
      <w:r w:rsidR="00AD15C7" w:rsidRPr="001A5896">
        <w:rPr>
          <w:b/>
          <w:sz w:val="20"/>
          <w:szCs w:val="20"/>
        </w:rPr>
        <w:t xml:space="preserve"> zł</w:t>
      </w:r>
      <w:r w:rsidR="00E56218">
        <w:rPr>
          <w:rStyle w:val="Odwoanieprzypisudolnego"/>
          <w:b/>
          <w:sz w:val="20"/>
          <w:szCs w:val="20"/>
        </w:rPr>
        <w:footnoteReference w:id="1"/>
      </w:r>
      <w:r w:rsidR="00B876DF" w:rsidRPr="001A5896">
        <w:rPr>
          <w:b/>
          <w:sz w:val="20"/>
          <w:szCs w:val="20"/>
        </w:rPr>
        <w:t xml:space="preserve"> </w:t>
      </w:r>
      <w:r w:rsidRPr="001A5896">
        <w:rPr>
          <w:sz w:val="20"/>
          <w:szCs w:val="20"/>
        </w:rPr>
        <w:t xml:space="preserve">(słownie: </w:t>
      </w:r>
      <w:r w:rsidR="00035D94">
        <w:rPr>
          <w:sz w:val="20"/>
          <w:szCs w:val="20"/>
        </w:rPr>
        <w:t>czterdzieści</w:t>
      </w:r>
      <w:r w:rsidR="006C3906">
        <w:rPr>
          <w:sz w:val="20"/>
          <w:szCs w:val="20"/>
        </w:rPr>
        <w:t xml:space="preserve"> pięć</w:t>
      </w:r>
      <w:r w:rsidR="001723E3">
        <w:rPr>
          <w:sz w:val="20"/>
          <w:szCs w:val="20"/>
        </w:rPr>
        <w:t xml:space="preserve"> tysięcy</w:t>
      </w:r>
      <w:r w:rsidR="00B876DF" w:rsidRPr="001A5896">
        <w:rPr>
          <w:sz w:val="20"/>
          <w:szCs w:val="20"/>
        </w:rPr>
        <w:t xml:space="preserve"> złotych</w:t>
      </w:r>
      <w:r w:rsidR="00BA3693" w:rsidRPr="001A5896">
        <w:rPr>
          <w:sz w:val="20"/>
          <w:szCs w:val="20"/>
        </w:rPr>
        <w:t xml:space="preserve"> </w:t>
      </w:r>
      <w:r w:rsidRPr="001A5896">
        <w:rPr>
          <w:sz w:val="20"/>
          <w:szCs w:val="20"/>
        </w:rPr>
        <w:t>00/100).</w:t>
      </w:r>
    </w:p>
    <w:p w14:paraId="5E1BE5E0" w14:textId="77777777" w:rsidR="00F76800" w:rsidRPr="00F76800" w:rsidRDefault="00F76800" w:rsidP="00F76800">
      <w:pPr>
        <w:spacing w:line="240" w:lineRule="auto"/>
        <w:jc w:val="both"/>
        <w:rPr>
          <w:sz w:val="8"/>
          <w:szCs w:val="8"/>
        </w:rPr>
      </w:pPr>
      <w:bookmarkStart w:id="0" w:name="_Hlk44575000"/>
    </w:p>
    <w:p w14:paraId="3EF3E811" w14:textId="520F1F1B" w:rsidR="00E94DD6" w:rsidRPr="005E4D52" w:rsidRDefault="00E94DD6" w:rsidP="00F76800">
      <w:pPr>
        <w:spacing w:line="240" w:lineRule="auto"/>
        <w:jc w:val="both"/>
        <w:rPr>
          <w:sz w:val="20"/>
          <w:szCs w:val="20"/>
        </w:rPr>
      </w:pPr>
      <w:r w:rsidRPr="001A5896">
        <w:rPr>
          <w:sz w:val="20"/>
          <w:szCs w:val="20"/>
        </w:rPr>
        <w:t xml:space="preserve">Najwyższa cena nieruchomości osiągnięta w przetargu – </w:t>
      </w:r>
      <w:r w:rsidR="005E3316">
        <w:rPr>
          <w:b/>
          <w:sz w:val="20"/>
          <w:szCs w:val="20"/>
        </w:rPr>
        <w:t>brak</w:t>
      </w:r>
    </w:p>
    <w:bookmarkEnd w:id="0"/>
    <w:p w14:paraId="2E1AB97B" w14:textId="2AE850F1" w:rsidR="00E94DD6" w:rsidRPr="001A5896" w:rsidRDefault="00E94DD6" w:rsidP="008414FC">
      <w:pPr>
        <w:jc w:val="both"/>
        <w:rPr>
          <w:b/>
          <w:sz w:val="20"/>
          <w:szCs w:val="20"/>
        </w:rPr>
      </w:pPr>
      <w:r w:rsidRPr="001A5896">
        <w:rPr>
          <w:sz w:val="20"/>
          <w:szCs w:val="20"/>
        </w:rPr>
        <w:t>Nabywca nieruchomości –</w:t>
      </w:r>
      <w:r w:rsidR="00177E06" w:rsidRPr="001A5896">
        <w:rPr>
          <w:b/>
          <w:sz w:val="20"/>
          <w:szCs w:val="20"/>
        </w:rPr>
        <w:t xml:space="preserve"> </w:t>
      </w:r>
      <w:r w:rsidR="005E3316">
        <w:rPr>
          <w:b/>
          <w:sz w:val="20"/>
          <w:szCs w:val="20"/>
        </w:rPr>
        <w:t>brak</w:t>
      </w:r>
    </w:p>
    <w:p w14:paraId="524A6D56" w14:textId="2F5C1860" w:rsidR="00E94DD6" w:rsidRDefault="00E94DD6" w:rsidP="00E94DD6">
      <w:pPr>
        <w:rPr>
          <w:b/>
          <w:sz w:val="20"/>
          <w:szCs w:val="20"/>
        </w:rPr>
      </w:pPr>
    </w:p>
    <w:tbl>
      <w:tblPr>
        <w:tblW w:w="0" w:type="auto"/>
        <w:tblInd w:w="5325" w:type="dxa"/>
        <w:tblLook w:val="04A0" w:firstRow="1" w:lastRow="0" w:firstColumn="1" w:lastColumn="0" w:noHBand="0" w:noVBand="1"/>
      </w:tblPr>
      <w:tblGrid>
        <w:gridCol w:w="2755"/>
      </w:tblGrid>
      <w:tr w:rsidR="00E94DD6" w:rsidRPr="001A5896" w14:paraId="33AFFB65" w14:textId="77777777" w:rsidTr="003B0A5D">
        <w:tc>
          <w:tcPr>
            <w:tcW w:w="2755" w:type="dxa"/>
            <w:shd w:val="clear" w:color="auto" w:fill="auto"/>
          </w:tcPr>
          <w:p w14:paraId="2A8DB0B4" w14:textId="77777777" w:rsidR="00E94DD6" w:rsidRPr="001A5896" w:rsidRDefault="00E94DD6" w:rsidP="008414F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A5896">
              <w:rPr>
                <w:b/>
                <w:sz w:val="20"/>
                <w:szCs w:val="20"/>
              </w:rPr>
              <w:t>Przewodniczący</w:t>
            </w:r>
          </w:p>
          <w:p w14:paraId="18C0B36C" w14:textId="77777777" w:rsidR="00E94DD6" w:rsidRPr="001A5896" w:rsidRDefault="00E94DD6" w:rsidP="008414F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5896">
              <w:rPr>
                <w:b/>
                <w:sz w:val="20"/>
                <w:szCs w:val="20"/>
              </w:rPr>
              <w:t>Komisji Przetargowej</w:t>
            </w:r>
          </w:p>
        </w:tc>
      </w:tr>
      <w:tr w:rsidR="00E94DD6" w:rsidRPr="001A5896" w14:paraId="368A74A2" w14:textId="77777777" w:rsidTr="003B0A5D">
        <w:tc>
          <w:tcPr>
            <w:tcW w:w="2755" w:type="dxa"/>
            <w:shd w:val="clear" w:color="auto" w:fill="auto"/>
          </w:tcPr>
          <w:p w14:paraId="603208F8" w14:textId="411F39A3" w:rsidR="008414FC" w:rsidRPr="001A5896" w:rsidRDefault="008414FC" w:rsidP="008414FC">
            <w:pPr>
              <w:spacing w:line="240" w:lineRule="auto"/>
              <w:rPr>
                <w:sz w:val="20"/>
                <w:szCs w:val="20"/>
              </w:rPr>
            </w:pPr>
          </w:p>
          <w:p w14:paraId="7A8EEC01" w14:textId="77777777" w:rsidR="00E94DD6" w:rsidRPr="001A5896" w:rsidRDefault="008414FC" w:rsidP="008414F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5896">
              <w:rPr>
                <w:sz w:val="20"/>
                <w:szCs w:val="20"/>
              </w:rPr>
              <w:t>……………………………......</w:t>
            </w:r>
          </w:p>
          <w:p w14:paraId="5800ECD4" w14:textId="77777777" w:rsidR="00E94DD6" w:rsidRPr="001A5896" w:rsidRDefault="008414FC" w:rsidP="008414F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5896">
              <w:rPr>
                <w:sz w:val="20"/>
                <w:szCs w:val="20"/>
              </w:rPr>
              <w:t>Aleksandra Jurek</w:t>
            </w:r>
          </w:p>
        </w:tc>
      </w:tr>
    </w:tbl>
    <w:p w14:paraId="78A928BD" w14:textId="77777777" w:rsidR="00E94DD6" w:rsidRPr="00BA3693" w:rsidRDefault="00E94DD6" w:rsidP="00E94DD6">
      <w:pPr>
        <w:rPr>
          <w:sz w:val="22"/>
        </w:rPr>
      </w:pPr>
    </w:p>
    <w:p w14:paraId="0C8CDC37" w14:textId="789873E6" w:rsidR="00E94DD6" w:rsidRDefault="00E94DD6" w:rsidP="00E94DD6">
      <w:pPr>
        <w:rPr>
          <w:sz w:val="22"/>
        </w:rPr>
      </w:pPr>
    </w:p>
    <w:p w14:paraId="0BA33CAA" w14:textId="77777777" w:rsidR="00E47C9A" w:rsidRPr="00BA3693" w:rsidRDefault="00E47C9A" w:rsidP="00E94DD6">
      <w:pPr>
        <w:rPr>
          <w:sz w:val="22"/>
        </w:rPr>
      </w:pPr>
    </w:p>
    <w:p w14:paraId="12E8DFB5" w14:textId="77777777" w:rsidR="000B4316" w:rsidRDefault="000B4316" w:rsidP="000B4316">
      <w:pPr>
        <w:spacing w:line="240" w:lineRule="auto"/>
        <w:rPr>
          <w:sz w:val="18"/>
        </w:rPr>
      </w:pPr>
    </w:p>
    <w:p w14:paraId="0ADADF4D" w14:textId="59AFC8A4" w:rsidR="000B4316" w:rsidRPr="001A5896" w:rsidRDefault="005C171D" w:rsidP="000B4316">
      <w:pPr>
        <w:spacing w:line="240" w:lineRule="auto"/>
        <w:rPr>
          <w:sz w:val="16"/>
          <w:szCs w:val="20"/>
        </w:rPr>
      </w:pPr>
      <w:r w:rsidRPr="001A5896">
        <w:rPr>
          <w:sz w:val="16"/>
          <w:szCs w:val="20"/>
        </w:rPr>
        <w:t>Informację wywieszono na tablicy ogłoszeń</w:t>
      </w:r>
      <w:r w:rsidR="000B4316" w:rsidRPr="001A5896">
        <w:rPr>
          <w:sz w:val="16"/>
          <w:szCs w:val="20"/>
        </w:rPr>
        <w:t xml:space="preserve"> </w:t>
      </w:r>
      <w:r w:rsidR="00AF593D">
        <w:rPr>
          <w:sz w:val="16"/>
          <w:szCs w:val="20"/>
        </w:rPr>
        <w:t xml:space="preserve">oraz podano do publicznej wiadomości w Biuletynie Informacji Publicznej </w:t>
      </w:r>
      <w:r w:rsidR="000B4316" w:rsidRPr="001A5896">
        <w:rPr>
          <w:sz w:val="16"/>
          <w:szCs w:val="20"/>
        </w:rPr>
        <w:t>n</w:t>
      </w:r>
      <w:r w:rsidRPr="001A5896">
        <w:rPr>
          <w:sz w:val="16"/>
          <w:szCs w:val="20"/>
        </w:rPr>
        <w:t xml:space="preserve">a okres </w:t>
      </w:r>
      <w:r w:rsidR="00AF593D">
        <w:rPr>
          <w:sz w:val="16"/>
          <w:szCs w:val="20"/>
        </w:rPr>
        <w:t xml:space="preserve">co najmniej </w:t>
      </w:r>
      <w:r w:rsidRPr="001A5896">
        <w:rPr>
          <w:sz w:val="16"/>
          <w:szCs w:val="20"/>
        </w:rPr>
        <w:t xml:space="preserve">7 dni, </w:t>
      </w:r>
    </w:p>
    <w:p w14:paraId="09B53776" w14:textId="08A177C6" w:rsidR="005C171D" w:rsidRPr="001A5896" w:rsidRDefault="005C171D" w:rsidP="000B4316">
      <w:pPr>
        <w:spacing w:line="240" w:lineRule="auto"/>
        <w:rPr>
          <w:sz w:val="16"/>
          <w:szCs w:val="20"/>
        </w:rPr>
      </w:pPr>
      <w:r w:rsidRPr="001A5896">
        <w:rPr>
          <w:sz w:val="16"/>
          <w:szCs w:val="20"/>
        </w:rPr>
        <w:t xml:space="preserve">tj. od </w:t>
      </w:r>
      <w:r w:rsidR="00035D94">
        <w:rPr>
          <w:sz w:val="16"/>
          <w:szCs w:val="20"/>
        </w:rPr>
        <w:t>28 września</w:t>
      </w:r>
      <w:r w:rsidR="00AC4FBA">
        <w:rPr>
          <w:sz w:val="16"/>
          <w:szCs w:val="20"/>
        </w:rPr>
        <w:t xml:space="preserve"> 2023</w:t>
      </w:r>
      <w:r w:rsidRPr="001A5896">
        <w:rPr>
          <w:sz w:val="16"/>
          <w:szCs w:val="20"/>
        </w:rPr>
        <w:t xml:space="preserve"> r. </w:t>
      </w:r>
      <w:r w:rsidR="000B4316" w:rsidRPr="001A5896">
        <w:rPr>
          <w:sz w:val="16"/>
          <w:szCs w:val="20"/>
        </w:rPr>
        <w:t xml:space="preserve">do </w:t>
      </w:r>
      <w:r w:rsidR="00FD008F">
        <w:rPr>
          <w:sz w:val="16"/>
          <w:szCs w:val="20"/>
        </w:rPr>
        <w:t>9 października</w:t>
      </w:r>
      <w:r w:rsidR="00AC4FBA">
        <w:rPr>
          <w:sz w:val="16"/>
          <w:szCs w:val="20"/>
        </w:rPr>
        <w:t xml:space="preserve"> 2023</w:t>
      </w:r>
      <w:r w:rsidR="000B4316" w:rsidRPr="001A5896">
        <w:rPr>
          <w:sz w:val="16"/>
          <w:szCs w:val="20"/>
        </w:rPr>
        <w:t xml:space="preserve">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6"/>
      </w:tblGrid>
      <w:tr w:rsidR="00FD008F" w14:paraId="34E71899" w14:textId="77777777" w:rsidTr="00FD008F">
        <w:tc>
          <w:tcPr>
            <w:tcW w:w="1838" w:type="dxa"/>
          </w:tcPr>
          <w:p w14:paraId="3ACEF9A4" w14:textId="77777777" w:rsidR="00FD008F" w:rsidRDefault="00FD008F" w:rsidP="000B4316">
            <w:pPr>
              <w:rPr>
                <w:sz w:val="16"/>
                <w:szCs w:val="20"/>
              </w:rPr>
            </w:pPr>
          </w:p>
          <w:p w14:paraId="4898A4C4" w14:textId="77777777" w:rsidR="00FD008F" w:rsidRDefault="00FD008F" w:rsidP="000B4316">
            <w:pPr>
              <w:rPr>
                <w:sz w:val="16"/>
                <w:szCs w:val="20"/>
              </w:rPr>
            </w:pPr>
          </w:p>
          <w:p w14:paraId="3303D3F4" w14:textId="314BEB8F" w:rsidR="00FD008F" w:rsidRDefault="00FD008F" w:rsidP="000B4316">
            <w:pPr>
              <w:rPr>
                <w:sz w:val="16"/>
                <w:szCs w:val="20"/>
              </w:rPr>
            </w:pPr>
            <w:r w:rsidRPr="001A5896">
              <w:rPr>
                <w:sz w:val="16"/>
                <w:szCs w:val="20"/>
              </w:rPr>
              <w:t>………………………….</w:t>
            </w:r>
          </w:p>
        </w:tc>
      </w:tr>
      <w:tr w:rsidR="00FD008F" w14:paraId="550F610F" w14:textId="77777777" w:rsidTr="00FD008F">
        <w:tc>
          <w:tcPr>
            <w:tcW w:w="1838" w:type="dxa"/>
          </w:tcPr>
          <w:p w14:paraId="20A78112" w14:textId="62422993" w:rsidR="00FD008F" w:rsidRDefault="00FD008F" w:rsidP="00FD008F">
            <w:pPr>
              <w:jc w:val="center"/>
              <w:rPr>
                <w:sz w:val="16"/>
                <w:szCs w:val="20"/>
              </w:rPr>
            </w:pPr>
            <w:r w:rsidRPr="001A5896">
              <w:rPr>
                <w:sz w:val="14"/>
                <w:szCs w:val="20"/>
              </w:rPr>
              <w:t>(podpis)</w:t>
            </w:r>
          </w:p>
        </w:tc>
      </w:tr>
    </w:tbl>
    <w:p w14:paraId="081D5CF9" w14:textId="2205C919" w:rsidR="000B4316" w:rsidRDefault="000B4316" w:rsidP="000B4316">
      <w:pPr>
        <w:spacing w:line="240" w:lineRule="auto"/>
        <w:rPr>
          <w:sz w:val="16"/>
          <w:szCs w:val="20"/>
        </w:rPr>
      </w:pPr>
    </w:p>
    <w:p w14:paraId="530091EF" w14:textId="77777777" w:rsidR="00AC4FBA" w:rsidRPr="001A5896" w:rsidRDefault="00AC4FBA" w:rsidP="000B4316">
      <w:pPr>
        <w:spacing w:line="240" w:lineRule="auto"/>
        <w:rPr>
          <w:sz w:val="16"/>
          <w:szCs w:val="20"/>
        </w:rPr>
      </w:pPr>
    </w:p>
    <w:p w14:paraId="1814BD84" w14:textId="7B96C64B" w:rsidR="000B4316" w:rsidRPr="001A5896" w:rsidRDefault="00AC4FBA" w:rsidP="000B4316">
      <w:pPr>
        <w:spacing w:line="240" w:lineRule="auto"/>
        <w:rPr>
          <w:sz w:val="16"/>
          <w:szCs w:val="20"/>
        </w:rPr>
      </w:pPr>
      <w:r>
        <w:rPr>
          <w:sz w:val="16"/>
          <w:szCs w:val="20"/>
        </w:rPr>
        <w:t xml:space="preserve">          </w:t>
      </w:r>
      <w:r w:rsidRPr="001A5896">
        <w:rPr>
          <w:sz w:val="14"/>
          <w:szCs w:val="20"/>
        </w:rPr>
        <w:t xml:space="preserve"> </w:t>
      </w:r>
    </w:p>
    <w:sectPr w:rsidR="000B4316" w:rsidRPr="001A5896" w:rsidSect="00690882">
      <w:headerReference w:type="default" r:id="rId8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11697" w14:textId="77777777" w:rsidR="005E3316" w:rsidRDefault="005E3316" w:rsidP="00E56218">
      <w:pPr>
        <w:spacing w:line="240" w:lineRule="auto"/>
      </w:pPr>
      <w:r>
        <w:separator/>
      </w:r>
    </w:p>
  </w:endnote>
  <w:endnote w:type="continuationSeparator" w:id="0">
    <w:p w14:paraId="7A8E6E56" w14:textId="77777777" w:rsidR="005E3316" w:rsidRDefault="005E3316" w:rsidP="00E56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5A294" w14:textId="77777777" w:rsidR="005E3316" w:rsidRDefault="005E3316" w:rsidP="00E56218">
      <w:pPr>
        <w:spacing w:line="240" w:lineRule="auto"/>
      </w:pPr>
      <w:r>
        <w:separator/>
      </w:r>
    </w:p>
  </w:footnote>
  <w:footnote w:type="continuationSeparator" w:id="0">
    <w:p w14:paraId="205D4F22" w14:textId="77777777" w:rsidR="005E3316" w:rsidRDefault="005E3316" w:rsidP="00E56218">
      <w:pPr>
        <w:spacing w:line="240" w:lineRule="auto"/>
      </w:pPr>
      <w:r>
        <w:continuationSeparator/>
      </w:r>
    </w:p>
  </w:footnote>
  <w:footnote w:id="1">
    <w:p w14:paraId="6BC08819" w14:textId="7144E0D2" w:rsidR="00907B99" w:rsidRPr="00907B99" w:rsidRDefault="005E3316" w:rsidP="00907B99">
      <w:pPr>
        <w:tabs>
          <w:tab w:val="left" w:pos="5880"/>
        </w:tabs>
        <w:spacing w:line="240" w:lineRule="auto"/>
        <w:contextualSpacing/>
        <w:jc w:val="both"/>
        <w:rPr>
          <w:rFonts w:eastAsia="Times New Roman" w:cs="Times New Roman"/>
          <w:b/>
          <w:bCs/>
          <w:sz w:val="16"/>
          <w:szCs w:val="16"/>
          <w:lang w:eastAsia="pl-PL"/>
        </w:rPr>
      </w:pPr>
      <w:r w:rsidRPr="00907B99">
        <w:rPr>
          <w:rStyle w:val="Odwoanieprzypisudolnego"/>
          <w:sz w:val="20"/>
          <w:szCs w:val="18"/>
        </w:rPr>
        <w:footnoteRef/>
      </w:r>
      <w:r w:rsidRPr="00907B99">
        <w:rPr>
          <w:sz w:val="20"/>
          <w:szCs w:val="18"/>
        </w:rPr>
        <w:t xml:space="preserve"> </w:t>
      </w:r>
      <w:r w:rsidR="00907B99" w:rsidRPr="00907B99">
        <w:rPr>
          <w:rFonts w:eastAsia="Times New Roman" w:cs="Times New Roman"/>
          <w:sz w:val="16"/>
          <w:szCs w:val="16"/>
          <w:lang w:eastAsia="pl-PL" w:bidi="pl-PL"/>
        </w:rPr>
        <w:t xml:space="preserve">Cena nieruchomości podlega opodatkowaniu podatkiem od towarów i usług VAT zgodnie z ustawą z dnia 11 marca 2004 r. o podatku od towarów </w:t>
      </w:r>
      <w:r w:rsidR="00907B99">
        <w:rPr>
          <w:rFonts w:eastAsia="Times New Roman" w:cs="Times New Roman"/>
          <w:sz w:val="16"/>
          <w:szCs w:val="16"/>
          <w:lang w:eastAsia="pl-PL" w:bidi="pl-PL"/>
        </w:rPr>
        <w:br/>
      </w:r>
      <w:r w:rsidR="00907B99" w:rsidRPr="00907B99">
        <w:rPr>
          <w:rFonts w:eastAsia="Times New Roman" w:cs="Times New Roman"/>
          <w:sz w:val="16"/>
          <w:szCs w:val="16"/>
          <w:lang w:eastAsia="pl-PL" w:bidi="pl-PL"/>
        </w:rPr>
        <w:t>i usług (Dz. U. z 202</w:t>
      </w:r>
      <w:r w:rsidR="00DB4E13">
        <w:rPr>
          <w:rFonts w:eastAsia="Times New Roman" w:cs="Times New Roman"/>
          <w:sz w:val="16"/>
          <w:szCs w:val="16"/>
          <w:lang w:eastAsia="pl-PL" w:bidi="pl-PL"/>
        </w:rPr>
        <w:t>3</w:t>
      </w:r>
      <w:r w:rsidR="00907B99" w:rsidRPr="00907B99">
        <w:rPr>
          <w:rFonts w:eastAsia="Times New Roman" w:cs="Times New Roman"/>
          <w:sz w:val="16"/>
          <w:szCs w:val="16"/>
          <w:lang w:eastAsia="pl-PL" w:bidi="pl-PL"/>
        </w:rPr>
        <w:t xml:space="preserve"> r. poz. </w:t>
      </w:r>
      <w:r w:rsidR="00DB4E13">
        <w:rPr>
          <w:rFonts w:eastAsia="Times New Roman" w:cs="Times New Roman"/>
          <w:sz w:val="16"/>
          <w:szCs w:val="16"/>
          <w:lang w:eastAsia="pl-PL" w:bidi="pl-PL"/>
        </w:rPr>
        <w:t>1570</w:t>
      </w:r>
      <w:r w:rsidR="00907B99" w:rsidRPr="00907B99">
        <w:rPr>
          <w:rFonts w:eastAsia="Times New Roman" w:cs="Times New Roman"/>
          <w:sz w:val="16"/>
          <w:szCs w:val="16"/>
          <w:lang w:eastAsia="pl-PL" w:bidi="pl-PL"/>
        </w:rPr>
        <w:t xml:space="preserve"> ze zm.).</w:t>
      </w:r>
    </w:p>
    <w:p w14:paraId="4BC19270" w14:textId="54322197" w:rsidR="005E3316" w:rsidRDefault="005E3316" w:rsidP="00907B99">
      <w:pPr>
        <w:pStyle w:val="Tekstprzypisudolnego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5"/>
      <w:gridCol w:w="4170"/>
      <w:gridCol w:w="3216"/>
    </w:tblGrid>
    <w:tr w:rsidR="005E3316" w:rsidRPr="000E4823" w14:paraId="136107C5" w14:textId="77777777" w:rsidTr="00B130D0">
      <w:trPr>
        <w:trHeight w:val="1247"/>
      </w:trPr>
      <w:tc>
        <w:tcPr>
          <w:tcW w:w="2255" w:type="dxa"/>
          <w:shd w:val="clear" w:color="auto" w:fill="auto"/>
          <w:vAlign w:val="center"/>
        </w:tcPr>
        <w:p w14:paraId="425C427B" w14:textId="77777777" w:rsidR="005E3316" w:rsidRPr="000E4823" w:rsidRDefault="005E3316" w:rsidP="00B130D0">
          <w:pPr>
            <w:widowControl w:val="0"/>
            <w:suppressLineNumbers/>
            <w:suppressAutoHyphens/>
            <w:snapToGrid w:val="0"/>
            <w:spacing w:line="240" w:lineRule="auto"/>
            <w:jc w:val="center"/>
            <w:rPr>
              <w:rFonts w:asciiTheme="majorHAnsi" w:eastAsia="Lucida Sans Unicode" w:hAnsiTheme="majorHAnsi" w:cs="Mangal"/>
              <w:kern w:val="1"/>
              <w:sz w:val="18"/>
              <w:szCs w:val="2"/>
              <w:lang w:eastAsia="hi-IN" w:bidi="hi-IN"/>
            </w:rPr>
          </w:pPr>
          <w:r w:rsidRPr="000E4823">
            <w:rPr>
              <w:rFonts w:asciiTheme="majorHAnsi" w:eastAsia="Lucida Sans Unicode" w:hAnsiTheme="majorHAnsi" w:cs="Mangal"/>
              <w:noProof/>
              <w:kern w:val="1"/>
              <w:sz w:val="18"/>
              <w:szCs w:val="24"/>
              <w:lang w:eastAsia="pl-PL"/>
            </w:rPr>
            <w:drawing>
              <wp:inline distT="0" distB="0" distL="0" distR="0" wp14:anchorId="0C73D641" wp14:editId="35B2E2BA">
                <wp:extent cx="652007" cy="718825"/>
                <wp:effectExtent l="0" t="0" r="0" b="5080"/>
                <wp:docPr id="5" name="Obraz 5" descr="Kcynia kon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ynia kons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578" cy="7205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0" w:type="dxa"/>
          <w:shd w:val="clear" w:color="auto" w:fill="auto"/>
          <w:vAlign w:val="center"/>
        </w:tcPr>
        <w:p w14:paraId="686F5241" w14:textId="77777777" w:rsidR="005E3316" w:rsidRPr="000E4823" w:rsidRDefault="005E3316" w:rsidP="000E4823">
          <w:pPr>
            <w:widowControl w:val="0"/>
            <w:suppressLineNumbers/>
            <w:suppressAutoHyphens/>
            <w:spacing w:line="240" w:lineRule="auto"/>
            <w:jc w:val="center"/>
            <w:rPr>
              <w:rFonts w:ascii="Cambria" w:eastAsia="Lucida Sans Unicode" w:hAnsi="Cambria" w:cs="Mangal"/>
              <w:kern w:val="1"/>
              <w:sz w:val="18"/>
              <w:szCs w:val="20"/>
              <w:lang w:val="en-US" w:eastAsia="hi-IN" w:bidi="hi-IN"/>
            </w:rPr>
          </w:pPr>
          <w:r w:rsidRPr="000E4823">
            <w:rPr>
              <w:rFonts w:ascii="Cambria" w:eastAsia="Lucida Sans Unicode" w:hAnsi="Cambria" w:cs="Mangal"/>
              <w:kern w:val="1"/>
              <w:sz w:val="18"/>
              <w:szCs w:val="20"/>
              <w:lang w:val="en-US" w:eastAsia="hi-IN" w:bidi="hi-IN"/>
            </w:rPr>
            <w:t>GMINA KCYNIA</w:t>
          </w:r>
        </w:p>
        <w:p w14:paraId="11B38532" w14:textId="77777777" w:rsidR="005E3316" w:rsidRPr="000E4823" w:rsidRDefault="005E3316" w:rsidP="000E4823">
          <w:pPr>
            <w:widowControl w:val="0"/>
            <w:suppressLineNumbers/>
            <w:suppressAutoHyphens/>
            <w:spacing w:line="240" w:lineRule="auto"/>
            <w:jc w:val="center"/>
            <w:rPr>
              <w:rFonts w:ascii="Cambria" w:eastAsia="Lucida Sans Unicode" w:hAnsi="Cambria" w:cs="Mangal"/>
              <w:kern w:val="1"/>
              <w:sz w:val="18"/>
              <w:szCs w:val="20"/>
              <w:lang w:val="en-US" w:eastAsia="hi-IN" w:bidi="hi-IN"/>
            </w:rPr>
          </w:pPr>
          <w:r w:rsidRPr="000E4823">
            <w:rPr>
              <w:rFonts w:ascii="Cambria" w:eastAsia="Lucida Sans Unicode" w:hAnsi="Cambria" w:cs="Mangal"/>
              <w:kern w:val="1"/>
              <w:sz w:val="18"/>
              <w:szCs w:val="20"/>
              <w:lang w:val="en-US" w:eastAsia="hi-IN" w:bidi="hi-IN"/>
            </w:rPr>
            <w:t>ul. Rynek 23, 89-240 Kcynia</w:t>
          </w:r>
        </w:p>
        <w:p w14:paraId="2F099320" w14:textId="77777777" w:rsidR="005E3316" w:rsidRPr="000E4823" w:rsidRDefault="005E3316" w:rsidP="000E4823">
          <w:pPr>
            <w:widowControl w:val="0"/>
            <w:suppressLineNumbers/>
            <w:suppressAutoHyphens/>
            <w:spacing w:line="240" w:lineRule="auto"/>
            <w:jc w:val="center"/>
            <w:rPr>
              <w:rFonts w:ascii="Cambria" w:eastAsia="Lucida Sans Unicode" w:hAnsi="Cambria" w:cs="Mangal"/>
              <w:kern w:val="1"/>
              <w:sz w:val="18"/>
              <w:szCs w:val="20"/>
              <w:lang w:val="en-US" w:eastAsia="hi-IN" w:bidi="hi-IN"/>
            </w:rPr>
          </w:pPr>
          <w:r w:rsidRPr="000E4823">
            <w:rPr>
              <w:rFonts w:ascii="Cambria" w:eastAsia="Lucida Sans Unicode" w:hAnsi="Cambria" w:cs="Mangal"/>
              <w:kern w:val="1"/>
              <w:sz w:val="18"/>
              <w:szCs w:val="20"/>
              <w:lang w:val="en-US" w:eastAsia="hi-IN" w:bidi="hi-IN"/>
            </w:rPr>
            <w:t>tel.: 52 589 37 20, fax: 52 589 37 22</w:t>
          </w:r>
        </w:p>
        <w:p w14:paraId="1D5E02CD" w14:textId="77777777" w:rsidR="005E3316" w:rsidRPr="000E4823" w:rsidRDefault="005E3316" w:rsidP="000E4823">
          <w:pPr>
            <w:widowControl w:val="0"/>
            <w:suppressLineNumbers/>
            <w:suppressAutoHyphens/>
            <w:spacing w:line="240" w:lineRule="auto"/>
            <w:jc w:val="center"/>
            <w:rPr>
              <w:rFonts w:ascii="Cambria" w:eastAsia="Lucida Sans Unicode" w:hAnsi="Cambria" w:cs="Mangal"/>
              <w:kern w:val="1"/>
              <w:sz w:val="18"/>
              <w:szCs w:val="20"/>
              <w:lang w:val="en-US" w:eastAsia="hi-IN" w:bidi="hi-IN"/>
            </w:rPr>
          </w:pPr>
          <w:r w:rsidRPr="000E4823">
            <w:rPr>
              <w:rFonts w:ascii="Cambria" w:eastAsia="Lucida Sans Unicode" w:hAnsi="Cambria" w:cs="Mangal"/>
              <w:kern w:val="1"/>
              <w:sz w:val="18"/>
              <w:szCs w:val="20"/>
              <w:lang w:val="en-US" w:eastAsia="hi-IN" w:bidi="hi-IN"/>
            </w:rPr>
            <w:t>e-mail: urzad@kcynia.pl</w:t>
          </w:r>
        </w:p>
        <w:p w14:paraId="3A9E3396" w14:textId="77777777" w:rsidR="005E3316" w:rsidRPr="000E4823" w:rsidRDefault="005E3316" w:rsidP="000E4823">
          <w:pPr>
            <w:widowControl w:val="0"/>
            <w:suppressLineNumbers/>
            <w:suppressAutoHyphens/>
            <w:spacing w:line="240" w:lineRule="auto"/>
            <w:jc w:val="center"/>
            <w:rPr>
              <w:rFonts w:asciiTheme="majorHAnsi" w:eastAsia="Lucida Sans Unicode" w:hAnsiTheme="majorHAnsi" w:cs="Mangal"/>
              <w:kern w:val="1"/>
              <w:sz w:val="18"/>
              <w:szCs w:val="20"/>
              <w:lang w:val="en-US" w:eastAsia="hi-IN" w:bidi="hi-IN"/>
            </w:rPr>
          </w:pPr>
          <w:r w:rsidRPr="000E4823">
            <w:rPr>
              <w:rFonts w:ascii="Cambria" w:eastAsia="Calibri" w:hAnsi="Cambria" w:cs="Times New Roman"/>
              <w:sz w:val="18"/>
              <w:szCs w:val="20"/>
              <w:lang w:val="en-US"/>
            </w:rPr>
            <w:t>www.kcynia.pl</w:t>
          </w:r>
        </w:p>
      </w:tc>
      <w:tc>
        <w:tcPr>
          <w:tcW w:w="3216" w:type="dxa"/>
          <w:shd w:val="clear" w:color="auto" w:fill="auto"/>
          <w:vAlign w:val="center"/>
        </w:tcPr>
        <w:p w14:paraId="622DD569" w14:textId="77777777" w:rsidR="005E3316" w:rsidRPr="000E4823" w:rsidRDefault="005E3316" w:rsidP="000E4823">
          <w:pPr>
            <w:widowControl w:val="0"/>
            <w:suppressLineNumbers/>
            <w:suppressAutoHyphens/>
            <w:snapToGrid w:val="0"/>
            <w:spacing w:line="240" w:lineRule="auto"/>
            <w:jc w:val="center"/>
            <w:rPr>
              <w:rFonts w:asciiTheme="majorHAnsi" w:eastAsia="Lucida Sans Unicode" w:hAnsiTheme="majorHAnsi" w:cs="Mangal"/>
              <w:kern w:val="1"/>
              <w:sz w:val="18"/>
              <w:szCs w:val="2"/>
              <w:lang w:val="en-US" w:eastAsia="hi-IN" w:bidi="hi-IN"/>
            </w:rPr>
          </w:pPr>
          <w:r w:rsidRPr="000E4823">
            <w:rPr>
              <w:rFonts w:asciiTheme="majorHAnsi" w:eastAsia="Lucida Sans Unicode" w:hAnsiTheme="majorHAnsi" w:cs="Mangal"/>
              <w:noProof/>
              <w:kern w:val="1"/>
              <w:sz w:val="18"/>
              <w:szCs w:val="2"/>
              <w:lang w:eastAsia="pl-PL"/>
            </w:rPr>
            <w:drawing>
              <wp:inline distT="0" distB="0" distL="0" distR="0" wp14:anchorId="3C811BF1" wp14:editId="14C459C0">
                <wp:extent cx="1820903" cy="662111"/>
                <wp:effectExtent l="0" t="0" r="8255" b="508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0854" cy="6657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6179F6D" w14:textId="77777777" w:rsidR="005E3316" w:rsidRPr="000E4823" w:rsidRDefault="005E3316" w:rsidP="000E4823">
    <w:pPr>
      <w:pStyle w:val="Nagwek"/>
      <w:rPr>
        <w:sz w:val="6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E50F5"/>
    <w:multiLevelType w:val="hybridMultilevel"/>
    <w:tmpl w:val="B86C8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C46E6"/>
    <w:multiLevelType w:val="hybridMultilevel"/>
    <w:tmpl w:val="F1865A9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37309">
    <w:abstractNumId w:val="0"/>
  </w:num>
  <w:num w:numId="2" w16cid:durableId="894664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D6"/>
    <w:rsid w:val="00035D94"/>
    <w:rsid w:val="000877E3"/>
    <w:rsid w:val="000940EE"/>
    <w:rsid w:val="000B4316"/>
    <w:rsid w:val="000C08D8"/>
    <w:rsid w:val="000D1E8B"/>
    <w:rsid w:val="000E4823"/>
    <w:rsid w:val="00120B84"/>
    <w:rsid w:val="00136696"/>
    <w:rsid w:val="001606AD"/>
    <w:rsid w:val="001723E3"/>
    <w:rsid w:val="00177E06"/>
    <w:rsid w:val="001A5896"/>
    <w:rsid w:val="002029F0"/>
    <w:rsid w:val="00214869"/>
    <w:rsid w:val="002344EE"/>
    <w:rsid w:val="00246066"/>
    <w:rsid w:val="00247809"/>
    <w:rsid w:val="002478D4"/>
    <w:rsid w:val="00262BA4"/>
    <w:rsid w:val="00333154"/>
    <w:rsid w:val="003701CF"/>
    <w:rsid w:val="003B0A5D"/>
    <w:rsid w:val="003C2F98"/>
    <w:rsid w:val="003F152B"/>
    <w:rsid w:val="00416D00"/>
    <w:rsid w:val="00445C3E"/>
    <w:rsid w:val="00455FD6"/>
    <w:rsid w:val="00465FB4"/>
    <w:rsid w:val="004F66BC"/>
    <w:rsid w:val="00532F1B"/>
    <w:rsid w:val="0056418A"/>
    <w:rsid w:val="005806E5"/>
    <w:rsid w:val="005A1B44"/>
    <w:rsid w:val="005C171D"/>
    <w:rsid w:val="005C1A4B"/>
    <w:rsid w:val="005D70EF"/>
    <w:rsid w:val="005E3316"/>
    <w:rsid w:val="005E4D52"/>
    <w:rsid w:val="0064484E"/>
    <w:rsid w:val="0065111E"/>
    <w:rsid w:val="00651D39"/>
    <w:rsid w:val="00690882"/>
    <w:rsid w:val="00695B74"/>
    <w:rsid w:val="006C3906"/>
    <w:rsid w:val="006C687D"/>
    <w:rsid w:val="006E2796"/>
    <w:rsid w:val="00716F90"/>
    <w:rsid w:val="00721293"/>
    <w:rsid w:val="00726BAB"/>
    <w:rsid w:val="0075162A"/>
    <w:rsid w:val="007B7A39"/>
    <w:rsid w:val="007B7FE4"/>
    <w:rsid w:val="007C3A33"/>
    <w:rsid w:val="00803800"/>
    <w:rsid w:val="008414FC"/>
    <w:rsid w:val="008565AE"/>
    <w:rsid w:val="008A604B"/>
    <w:rsid w:val="008E5962"/>
    <w:rsid w:val="008F1894"/>
    <w:rsid w:val="00907B99"/>
    <w:rsid w:val="00970133"/>
    <w:rsid w:val="009A29EF"/>
    <w:rsid w:val="009B3682"/>
    <w:rsid w:val="00A11984"/>
    <w:rsid w:val="00A33EFD"/>
    <w:rsid w:val="00A377B2"/>
    <w:rsid w:val="00A62400"/>
    <w:rsid w:val="00AB237F"/>
    <w:rsid w:val="00AC4FBA"/>
    <w:rsid w:val="00AD15C7"/>
    <w:rsid w:val="00AF593D"/>
    <w:rsid w:val="00B127E9"/>
    <w:rsid w:val="00B130D0"/>
    <w:rsid w:val="00B22767"/>
    <w:rsid w:val="00B75B66"/>
    <w:rsid w:val="00B876DF"/>
    <w:rsid w:val="00B96F59"/>
    <w:rsid w:val="00BA3693"/>
    <w:rsid w:val="00BE37E4"/>
    <w:rsid w:val="00C533A5"/>
    <w:rsid w:val="00C80813"/>
    <w:rsid w:val="00C867D1"/>
    <w:rsid w:val="00C9446A"/>
    <w:rsid w:val="00CA1239"/>
    <w:rsid w:val="00D2043B"/>
    <w:rsid w:val="00D55123"/>
    <w:rsid w:val="00D70ED7"/>
    <w:rsid w:val="00D90481"/>
    <w:rsid w:val="00DA02F6"/>
    <w:rsid w:val="00DB4E13"/>
    <w:rsid w:val="00DC7E86"/>
    <w:rsid w:val="00E328C9"/>
    <w:rsid w:val="00E47C9A"/>
    <w:rsid w:val="00E50BB1"/>
    <w:rsid w:val="00E56218"/>
    <w:rsid w:val="00E94DD6"/>
    <w:rsid w:val="00E95F96"/>
    <w:rsid w:val="00E97B2E"/>
    <w:rsid w:val="00EB3078"/>
    <w:rsid w:val="00EC4919"/>
    <w:rsid w:val="00F05B78"/>
    <w:rsid w:val="00F403AA"/>
    <w:rsid w:val="00F76800"/>
    <w:rsid w:val="00FD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7B6B3"/>
  <w15:chartTrackingRefBased/>
  <w15:docId w15:val="{934925A4-B454-499C-BDCC-947FC809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6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69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621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62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621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0B8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0E482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823"/>
  </w:style>
  <w:style w:type="paragraph" w:styleId="Stopka">
    <w:name w:val="footer"/>
    <w:basedOn w:val="Normalny"/>
    <w:link w:val="StopkaZnak"/>
    <w:uiPriority w:val="99"/>
    <w:unhideWhenUsed/>
    <w:rsid w:val="000E482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8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4D5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4D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4D52"/>
    <w:rPr>
      <w:vertAlign w:val="superscript"/>
    </w:rPr>
  </w:style>
  <w:style w:type="table" w:styleId="Tabela-Siatka">
    <w:name w:val="Table Grid"/>
    <w:basedOn w:val="Standardowy"/>
    <w:uiPriority w:val="39"/>
    <w:rsid w:val="00FD00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9E5D6-4B11-438D-9CE0-FBA2AFB0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Jurek</dc:creator>
  <cp:keywords/>
  <dc:description/>
  <cp:lastModifiedBy>Aleksandra Jurek</cp:lastModifiedBy>
  <cp:revision>4</cp:revision>
  <cp:lastPrinted>2021-03-01T09:57:00Z</cp:lastPrinted>
  <dcterms:created xsi:type="dcterms:W3CDTF">2023-06-09T10:59:00Z</dcterms:created>
  <dcterms:modified xsi:type="dcterms:W3CDTF">2023-09-21T07:18:00Z</dcterms:modified>
</cp:coreProperties>
</file>