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28CA" w14:textId="77777777" w:rsidR="00A77B3E" w:rsidRDefault="000E3EF8">
      <w:pPr>
        <w:jc w:val="center"/>
        <w:rPr>
          <w:b/>
          <w:caps/>
        </w:rPr>
      </w:pPr>
      <w:r>
        <w:rPr>
          <w:b/>
          <w:caps/>
        </w:rPr>
        <w:t>Zarządzenie Nr 136.2023</w:t>
      </w:r>
      <w:r>
        <w:rPr>
          <w:b/>
          <w:caps/>
        </w:rPr>
        <w:br/>
        <w:t>Burmistrza Kcyni</w:t>
      </w:r>
    </w:p>
    <w:p w14:paraId="009DBB3B" w14:textId="77777777" w:rsidR="00A77B3E" w:rsidRDefault="000E3EF8">
      <w:pPr>
        <w:spacing w:before="280" w:after="280"/>
        <w:jc w:val="center"/>
        <w:rPr>
          <w:b/>
          <w:caps/>
        </w:rPr>
      </w:pPr>
      <w:r>
        <w:t>z dnia 27 października 2023 r.</w:t>
      </w:r>
    </w:p>
    <w:p w14:paraId="3E248500" w14:textId="77777777" w:rsidR="00A77B3E" w:rsidRDefault="000E3EF8">
      <w:pPr>
        <w:keepNext/>
        <w:spacing w:after="480"/>
        <w:jc w:val="center"/>
      </w:pPr>
      <w:r>
        <w:rPr>
          <w:b/>
        </w:rPr>
        <w:t>w sprawie sporządzenia wykazu nieruchomości lokalowej stanowiącej własność Gminy Kcynia przeznaczonej do sprzedaży.</w:t>
      </w:r>
    </w:p>
    <w:p w14:paraId="1A0F1E2E" w14:textId="77777777" w:rsidR="00A77B3E" w:rsidRDefault="000E3EF8">
      <w:pPr>
        <w:keepLines/>
        <w:spacing w:before="120" w:after="120"/>
        <w:ind w:firstLine="227"/>
      </w:pPr>
      <w:r>
        <w:t>Na podstawie art. 30 ust. 2 pkt 2 i 3 ustawy z dnia 8 marca 1990 r. o samorządzie gminnym (Dz. U. z 2023 r. poz. 40 ze zm.) oraz art. 13 ust. 1, art. 25 ust. 1 i art. 35 ust. 1 i 2 ustawy z dnia 21 sierpnia 1997 r. o gospodarce nieruchomościami (Dz.U. z 2023 r. poz. 344 ze zm.) w związku z uchwałą Nr VI/68/2007 Rady Miejskiej w Kcyni z dnia 30 kwietnia 2007 r. w sprawie zbycia lokali mieszkalnych wraz ze zbyciem udziału we współwłasności gruntu w częściach ułamkowych, uchwały Nr XIV/162/2007 Rady Miejskiej w Kcyni z dnia 29 listopada 2007 r. o zmianie uchwały w sprawie zbycia lokali mieszkalnych wraz ze zbyciem udziału we współwłasności gruntu w częściach ułamkowych oraz uchwały Nr XI/132/2007 Rady Miejskiej w Kcyni z dnia 27 września 2007 r. w sprawie zbycia lokali mieszkalnych wraz ze zbyciem udziału we współwłasności gruntu w częściach ułamkowych</w:t>
      </w:r>
    </w:p>
    <w:p w14:paraId="51058D19" w14:textId="77777777" w:rsidR="00A77B3E" w:rsidRDefault="000E3EF8">
      <w:pPr>
        <w:spacing w:before="120" w:after="120"/>
        <w:jc w:val="center"/>
        <w:rPr>
          <w:b/>
        </w:rPr>
      </w:pPr>
      <w:r>
        <w:rPr>
          <w:b/>
        </w:rPr>
        <w:t>zarządzam, co następuje:</w:t>
      </w:r>
    </w:p>
    <w:p w14:paraId="5D02CF5F" w14:textId="77777777" w:rsidR="00A77B3E" w:rsidRDefault="000E3EF8">
      <w:pPr>
        <w:keepLines/>
        <w:spacing w:before="120" w:after="120"/>
        <w:ind w:firstLine="340"/>
      </w:pPr>
      <w:r>
        <w:rPr>
          <w:b/>
        </w:rPr>
        <w:t>§ 1. </w:t>
      </w:r>
      <w:r>
        <w:t>Podaję do publicznej wiadomości wykazy nieruchomości lokalowych stanowiących własność Gminy Kcynia przeznaczonych do sprzedaży, zgodnie z załączonymi wykazami stanowiącymi załączniki Nr 1 i Nr 2 do niniejszego zarządzenia.</w:t>
      </w:r>
    </w:p>
    <w:p w14:paraId="4FDA60CD" w14:textId="77777777" w:rsidR="00A77B3E" w:rsidRDefault="000E3EF8">
      <w:pPr>
        <w:keepLines/>
        <w:spacing w:before="120" w:after="120"/>
        <w:ind w:firstLine="340"/>
      </w:pPr>
      <w:r>
        <w:rPr>
          <w:b/>
        </w:rPr>
        <w:t>§ 2. </w:t>
      </w:r>
      <w:r>
        <w:t>Wykazy, o których mowa w §1, podlegają wywieszeniu na tablicy ogłoszeń Urzędu Miejskiego w Kcyni przez okres 21 dni, ponadto informację o wywieszeniu niniejszych wykazów podaje się do publicznej wiadomości w prasie lokalnej, na stronie internetowej Gminy Kcynia oraz w Biuletynie Informacji Publicznej Urzędu Miejskiego w Kcyni.</w:t>
      </w:r>
    </w:p>
    <w:p w14:paraId="07C08AE4" w14:textId="77777777" w:rsidR="00A77B3E" w:rsidRDefault="000E3EF8">
      <w:pPr>
        <w:keepLines/>
        <w:spacing w:before="120" w:after="120"/>
        <w:ind w:firstLine="340"/>
      </w:pPr>
      <w:r>
        <w:rPr>
          <w:b/>
        </w:rPr>
        <w:t>§ 3. </w:t>
      </w:r>
      <w:r>
        <w:t>Wykonanie zarządzenia powierza się Kierownikowi Referatu Rolnictwa, Ochrony Środowiska</w:t>
      </w:r>
      <w:r>
        <w:br/>
        <w:t>i Gospodarki Nieruchomościami.</w:t>
      </w:r>
    </w:p>
    <w:p w14:paraId="009D0E52" w14:textId="77777777" w:rsidR="00A77B3E" w:rsidRDefault="000E3EF8">
      <w:pPr>
        <w:keepLines/>
        <w:spacing w:before="120" w:after="120"/>
        <w:ind w:firstLine="340"/>
      </w:pPr>
      <w:r>
        <w:rPr>
          <w:b/>
        </w:rPr>
        <w:t>§ 4. </w:t>
      </w:r>
      <w:r>
        <w:t>Zarządzenie wchodzi w życie z dniem podpisania.</w:t>
      </w:r>
    </w:p>
    <w:p w14:paraId="54E56716" w14:textId="77777777" w:rsidR="00524962" w:rsidRDefault="00524962" w:rsidP="00524962">
      <w:pPr>
        <w:keepLines/>
        <w:spacing w:before="120" w:after="12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524962" w:rsidRPr="00524962" w14:paraId="043EEAB4" w14:textId="77777777" w:rsidTr="00524962">
        <w:tc>
          <w:tcPr>
            <w:tcW w:w="2500" w:type="pct"/>
          </w:tcPr>
          <w:p w14:paraId="5FB4F2ED" w14:textId="77777777" w:rsidR="00524962" w:rsidRPr="00524962" w:rsidRDefault="00524962" w:rsidP="00524962">
            <w:pPr>
              <w:keepLines/>
              <w:spacing w:before="120" w:after="120"/>
            </w:pPr>
          </w:p>
          <w:p w14:paraId="3BD85679" w14:textId="77777777" w:rsidR="00524962" w:rsidRPr="00524962" w:rsidRDefault="00524962" w:rsidP="00524962">
            <w:pPr>
              <w:keepLines/>
              <w:spacing w:before="120" w:after="120"/>
            </w:pPr>
          </w:p>
        </w:tc>
        <w:tc>
          <w:tcPr>
            <w:tcW w:w="2500" w:type="pct"/>
          </w:tcPr>
          <w:p w14:paraId="6D2D7719" w14:textId="7746E103" w:rsidR="00524962" w:rsidRPr="00524962" w:rsidRDefault="00524962" w:rsidP="00524962">
            <w:pPr>
              <w:keepLines/>
              <w:spacing w:before="120" w:after="120"/>
              <w:jc w:val="center"/>
            </w:pPr>
            <w:r w:rsidRPr="00524962">
              <w:t xml:space="preserve">PEŁNIĄCY FUNKCJĘ </w:t>
            </w:r>
            <w:r w:rsidRPr="00524962">
              <w:br/>
            </w:r>
            <w:r w:rsidRPr="00524962">
              <w:t>BURMISTRZA KCYNI</w:t>
            </w:r>
            <w:r w:rsidRPr="00524962">
              <w:br/>
            </w:r>
            <w:r w:rsidRPr="00524962">
              <w:rPr>
                <w:b/>
              </w:rPr>
              <w:t>/-/ Wojciech Niemczyk</w:t>
            </w:r>
          </w:p>
        </w:tc>
      </w:tr>
    </w:tbl>
    <w:p w14:paraId="3796972E" w14:textId="77777777" w:rsidR="00524962" w:rsidRDefault="00524962" w:rsidP="00524962">
      <w:pPr>
        <w:keepLines/>
        <w:spacing w:before="120" w:after="120"/>
      </w:pPr>
    </w:p>
    <w:sectPr w:rsidR="00524962"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DE2E6" w14:textId="77777777" w:rsidR="000E3EF8" w:rsidRDefault="000E3EF8">
      <w:r>
        <w:separator/>
      </w:r>
    </w:p>
  </w:endnote>
  <w:endnote w:type="continuationSeparator" w:id="0">
    <w:p w14:paraId="15AA849F" w14:textId="77777777" w:rsidR="000E3EF8" w:rsidRDefault="000E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B09D3" w14:textId="77777777" w:rsidR="000E3EF8" w:rsidRDefault="000E3EF8">
      <w:r>
        <w:separator/>
      </w:r>
    </w:p>
  </w:footnote>
  <w:footnote w:type="continuationSeparator" w:id="0">
    <w:p w14:paraId="5283CE8B" w14:textId="77777777" w:rsidR="000E3EF8" w:rsidRDefault="000E3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E3EF8"/>
    <w:rsid w:val="00375F98"/>
    <w:rsid w:val="0052496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DE8FB"/>
  <w15:docId w15:val="{EB4816A1-4FA8-4993-BF59-011B6B9A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E3E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3EF8"/>
    <w:rPr>
      <w:sz w:val="22"/>
      <w:szCs w:val="24"/>
    </w:rPr>
  </w:style>
  <w:style w:type="paragraph" w:styleId="Stopka">
    <w:name w:val="footer"/>
    <w:basedOn w:val="Normalny"/>
    <w:link w:val="StopkaZnak"/>
    <w:rsid w:val="000E3E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E3EF8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Kcyni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136.2023 z dnia 27 października 2023 r.</dc:title>
  <dc:subject>w sprawie sporządzenia wykazu nieruchomości lokalowej stanowiącej własność Gminy Kcynia przeznaczonej do sprzedaży.</dc:subject>
  <dc:creator>Aleksandra.Jurek</dc:creator>
  <cp:lastModifiedBy>Aleksandra Jurek</cp:lastModifiedBy>
  <cp:revision>3</cp:revision>
  <dcterms:created xsi:type="dcterms:W3CDTF">2023-10-27T10:54:00Z</dcterms:created>
  <dcterms:modified xsi:type="dcterms:W3CDTF">2023-10-31T14:02:00Z</dcterms:modified>
  <cp:category>Akt prawny</cp:category>
</cp:coreProperties>
</file>