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E5FCDF" Type="http://schemas.openxmlformats.org/officeDocument/2006/relationships/officeDocument" Target="/word/document.xml" /><Relationship Id="coreR6E5FCD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3. do zarządzenia Nr 169.2021</w:t>
        <w:br w:type="textWrapping"/>
        <w:t>Burmistrza Kcyni</w:t>
        <w:br w:type="textWrapping"/>
        <w:t>z dnia 6 grudnia 2021 r.</w:t>
      </w:r>
    </w:p>
    <w:tbl>
      <w:tblPr>
        <w:tblW w:w="0" w:type="auto"/>
        <w:tblInd w:w="0" w:type="dxa"/>
        <w:tblLayout w:type="autofit"/>
        <w:tblCellMar>
          <w:left w:w="0" w:type="dxa"/>
          <w:right w:w="0" w:type="dxa"/>
        </w:tblCellMar>
        <w:tblLook w:val="04A0"/>
      </w:tblPr>
      <w:tblGrid/>
      <w:tr>
        <w:trPr>
          <w:wBefore w:w="0" w:type="dxa"/>
          <w:trHeight w:hRule="exact" w:val="278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Dział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Rozdział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Treść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Zmiana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210" w:after="0" w:beforeAutospacing="0" w:afterAutospacing="0"/>
              <w:jc w:val="center"/>
              <w:rPr>
                <w:sz w:val="18"/>
              </w:rPr>
            </w:pPr>
            <w:r>
              <w:rPr>
                <w:rFonts w:ascii="Arial" w:hAnsi="Arial"/>
                <w:b w:val="1"/>
                <w:color w:val="000000"/>
                <w:sz w:val="18"/>
              </w:rPr>
              <w:t>Po zmianie</w:t>
            </w:r>
          </w:p>
        </w:tc>
      </w:tr>
      <w:tr>
        <w:trPr>
          <w:wBefore w:w="0" w:type="dxa"/>
          <w:trHeight w:hRule="exact" w:val="259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Pomoc społeczna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345 167,49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6 000,00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351 167,49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85278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Usuwanie skutków klęsk żywiołowych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6 000,00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3110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Świadczenia społeczne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6 000,00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6 000,00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6 000,00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Rodzina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22 706 980,66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1 563,00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A9A9A9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22 708 543,66</w:t>
            </w:r>
          </w:p>
        </w:tc>
      </w:tr>
      <w:tr>
        <w:trPr>
          <w:wBefore w:w="0" w:type="dxa"/>
          <w:trHeight w:hRule="exact" w:val="622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85513</w:t>
            </w:r>
          </w:p>
        </w:tc>
        <w:tc>
          <w:tcPr>
            <w:tcW w:w="1258" w:type="dxa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299 938,00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1 563,00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301 501,00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none" w:sz="0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center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4130</w:t>
            </w:r>
          </w:p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Składki na ubezpieczenie zdrowotne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299 938,00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1 563,00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301 501,00</w:t>
            </w:r>
          </w:p>
        </w:tc>
      </w:tr>
      <w:tr>
        <w:trPr>
          <w:wBefore w:w="0" w:type="dxa"/>
          <w:trHeight w:hRule="exact" w:val="244"/>
        </w:trPr>
        <w:tc>
          <w:tcPr>
            <w:tcW w:w="1258" w:type="dxa"/>
            <w:tcBorders>
              <w:top w:val="none" w:sz="0" w:space="0" w:shadow="0" w:frame="0" w:color="000000"/>
              <w:left w:val="single" w:sz="8" w:space="0" w:shadow="0" w:frame="0" w:color="000000"/>
              <w:bottom w:val="none" w:sz="0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1258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/>
        </w:tc>
        <w:tc>
          <w:tcPr>
            <w:tcW w:w="4536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Zlecone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299 938,00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1 563,00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301 501,00</w:t>
            </w:r>
          </w:p>
        </w:tc>
      </w:tr>
      <w:tr>
        <w:trPr>
          <w:wBefore w:w="0" w:type="dxa"/>
          <w:trHeight w:hRule="exact" w:val="277"/>
        </w:trPr>
        <w:tc>
          <w:tcPr>
            <w:tcW w:w="123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100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25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4536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2104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1349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754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  <w:tc>
          <w:tcPr>
            <w:tcW w:w="2104" w:type="dxa"/>
            <w:tcBorders>
              <w:top w:val="none" w:sz="0" w:space="0" w:shadow="0" w:frame="0" w:color="000000"/>
              <w:left w:val="none" w:sz="0" w:space="0" w:shadow="0" w:frame="0" w:color="000000"/>
              <w:bottom w:val="none" w:sz="0" w:space="0" w:shadow="0" w:frame="0" w:color="000000"/>
              <w:right w:val="none" w:sz="0" w:space="0" w:shadow="0" w:frame="0" w:color="000000"/>
            </w:tcBorders>
            <w:shd w:val="nil" w:color="auto" w:fill="auto"/>
          </w:tcPr>
          <w:p/>
        </w:tc>
      </w:tr>
      <w:tr>
        <w:trPr>
          <w:wBefore w:w="0" w:type="dxa"/>
          <w:trHeight w:hRule="exact" w:val="277"/>
        </w:trPr>
        <w:tc>
          <w:tcPr>
            <w:tcW w:w="8312" w:type="dxa"/>
            <w:gridSpan w:val="5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b w:val="1"/>
                <w:color w:val="000000"/>
                <w:sz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25 236 015,94</w:t>
            </w:r>
          </w:p>
        </w:tc>
        <w:tc>
          <w:tcPr>
            <w:tcW w:w="2103" w:type="dxa"/>
            <w:gridSpan w:val="2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7 563,00</w:t>
            </w:r>
          </w:p>
        </w:tc>
        <w:tc>
          <w:tcPr>
            <w:tcW w:w="210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>
            <w:pPr>
              <w:spacing w:lineRule="auto" w:line="195" w:after="0" w:beforeAutospacing="0" w:afterAutospacing="0"/>
              <w:jc w:val="right"/>
              <w:rPr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25 243 578,94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2021-12-10T11:35:07Z</dcterms:created>
  <cp:lastModifiedBy>Patrycja Kołos</cp:lastModifiedBy>
  <dcterms:modified xsi:type="dcterms:W3CDTF">2021-12-13T08:46:55Z</dcterms:modified>
  <cp:revision>17</cp:revision>
</cp:coreProperties>
</file>