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4E63E" w14:textId="15C72FDB" w:rsidR="00A77B3E" w:rsidRDefault="00E372B6" w:rsidP="00FF2BC4">
      <w:pPr>
        <w:keepNext/>
        <w:spacing w:before="120" w:after="120"/>
        <w:jc w:val="right"/>
      </w:pPr>
      <w:r>
        <w:fldChar w:fldCharType="begin"/>
      </w:r>
      <w:r w:rsidR="00000000">
        <w:fldChar w:fldCharType="separate"/>
      </w:r>
      <w:r>
        <w:fldChar w:fldCharType="end"/>
      </w:r>
      <w:r>
        <w:t>Załącznik do zarządzenia Nr 1</w:t>
      </w:r>
      <w:r w:rsidR="000007E8">
        <w:t>64</w:t>
      </w:r>
      <w:r>
        <w:t>.2023</w:t>
      </w:r>
      <w:r>
        <w:br/>
        <w:t>Burmistrza Kcyni</w:t>
      </w:r>
      <w:r>
        <w:br/>
        <w:t xml:space="preserve">z dnia </w:t>
      </w:r>
      <w:r w:rsidR="000007E8">
        <w:t>7 grudnia</w:t>
      </w:r>
      <w:r>
        <w:t xml:space="preserve"> 2023 r.</w:t>
      </w:r>
    </w:p>
    <w:p w14:paraId="0FB57CF1" w14:textId="77777777" w:rsidR="000007E8" w:rsidRDefault="00E372B6" w:rsidP="000007E8">
      <w:pPr>
        <w:tabs>
          <w:tab w:val="left" w:pos="5880"/>
        </w:tabs>
        <w:jc w:val="center"/>
        <w:rPr>
          <w:b/>
          <w:szCs w:val="22"/>
        </w:rPr>
      </w:pPr>
      <w:r w:rsidRPr="00274944">
        <w:rPr>
          <w:b/>
          <w:szCs w:val="22"/>
        </w:rPr>
        <w:t xml:space="preserve">WYKAZ NIERUCHOMOŚCI GRUNTOWEJ STANOWIĄCEJ WŁASNOŚĆ GMINY KCYNIA PRZEZNACZONEJ DO ODDANIA W UŻYCZENIE </w:t>
      </w:r>
    </w:p>
    <w:p w14:paraId="366E5736" w14:textId="188AA30C" w:rsidR="00FF2BC4" w:rsidRDefault="003046ED" w:rsidP="000007E8">
      <w:pPr>
        <w:tabs>
          <w:tab w:val="left" w:pos="5880"/>
        </w:tabs>
        <w:jc w:val="center"/>
        <w:rPr>
          <w:b/>
          <w:szCs w:val="22"/>
        </w:rPr>
      </w:pPr>
      <w:r w:rsidRPr="00274944">
        <w:rPr>
          <w:b/>
          <w:szCs w:val="22"/>
        </w:rPr>
        <w:t xml:space="preserve">– dz. </w:t>
      </w:r>
      <w:r>
        <w:rPr>
          <w:b/>
          <w:szCs w:val="22"/>
        </w:rPr>
        <w:t>680/1 część i 680/2 część,</w:t>
      </w:r>
      <w:r w:rsidRPr="00274944">
        <w:rPr>
          <w:b/>
          <w:szCs w:val="22"/>
        </w:rPr>
        <w:t xml:space="preserve"> </w:t>
      </w:r>
      <w:r>
        <w:rPr>
          <w:b/>
          <w:szCs w:val="22"/>
        </w:rPr>
        <w:t>obręb Kcynia</w:t>
      </w:r>
    </w:p>
    <w:p w14:paraId="55C24DD4" w14:textId="77777777" w:rsidR="002D597D" w:rsidRPr="00274944" w:rsidRDefault="002D597D" w:rsidP="000007E8">
      <w:pPr>
        <w:tabs>
          <w:tab w:val="left" w:pos="5880"/>
        </w:tabs>
        <w:jc w:val="center"/>
        <w:rPr>
          <w:b/>
          <w:szCs w:val="22"/>
        </w:rPr>
      </w:pPr>
    </w:p>
    <w:p w14:paraId="399CB377" w14:textId="285094EF" w:rsidR="00FF2BC4" w:rsidRPr="00274944" w:rsidRDefault="00FF2BC4" w:rsidP="00FF2BC4">
      <w:pPr>
        <w:tabs>
          <w:tab w:val="left" w:pos="5880"/>
        </w:tabs>
        <w:ind w:firstLine="426"/>
        <w:rPr>
          <w:szCs w:val="22"/>
        </w:rPr>
      </w:pPr>
      <w:r w:rsidRPr="00274944">
        <w:rPr>
          <w:szCs w:val="22"/>
        </w:rPr>
        <w:t xml:space="preserve"> Na podstawie art. 35 ust. 1 ustawy z dnia 21 sierpnia 1997 r. o gospodarce nieruchomościami (Dz. U. z 2023 r. poz. 344 ze zm.) Burmistrz Kcyni podaje do publicznej wiadomości wykaz nieruchomości gruntowej, stanowiącej własność Gminy Kcynia, przeznaczonej do oddania w użyczenie:</w:t>
      </w:r>
    </w:p>
    <w:p w14:paraId="4B9DBFE2" w14:textId="77777777" w:rsidR="00FF2BC4" w:rsidRPr="00091F8A" w:rsidRDefault="00FF2BC4" w:rsidP="00FF2BC4">
      <w:pPr>
        <w:tabs>
          <w:tab w:val="left" w:pos="5880"/>
        </w:tabs>
        <w:rPr>
          <w:sz w:val="10"/>
          <w:szCs w:val="22"/>
        </w:rPr>
      </w:pPr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943"/>
        <w:gridCol w:w="3410"/>
        <w:gridCol w:w="3820"/>
      </w:tblGrid>
      <w:tr w:rsidR="00FF2BC4" w:rsidRPr="00B676F7" w14:paraId="1F62E484" w14:textId="77777777" w:rsidTr="00226D2E">
        <w:trPr>
          <w:trHeight w:val="311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7DD73144" w14:textId="77777777" w:rsidR="00FF2BC4" w:rsidRPr="00B676F7" w:rsidRDefault="00FF2BC4" w:rsidP="00226D2E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Położenie nieruchomości</w:t>
            </w:r>
          </w:p>
        </w:tc>
        <w:tc>
          <w:tcPr>
            <w:tcW w:w="7230" w:type="dxa"/>
            <w:gridSpan w:val="2"/>
            <w:vAlign w:val="center"/>
          </w:tcPr>
          <w:p w14:paraId="4389FAAF" w14:textId="11FF18F4" w:rsidR="00FF2BC4" w:rsidRPr="00B676F7" w:rsidRDefault="00F21DA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 xml:space="preserve">Kcynia, </w:t>
            </w:r>
            <w:r w:rsidR="00FF2BC4">
              <w:rPr>
                <w:sz w:val="18"/>
                <w:szCs w:val="22"/>
              </w:rPr>
              <w:t xml:space="preserve">obręb </w:t>
            </w:r>
            <w:r w:rsidR="00FF2BC4" w:rsidRPr="00B676F7">
              <w:rPr>
                <w:sz w:val="18"/>
                <w:szCs w:val="22"/>
              </w:rPr>
              <w:t xml:space="preserve">geodezyjny </w:t>
            </w:r>
            <w:r w:rsidR="00C52379">
              <w:rPr>
                <w:sz w:val="18"/>
                <w:szCs w:val="22"/>
              </w:rPr>
              <w:t>Kcynia</w:t>
            </w:r>
            <w:r w:rsidR="00FF2BC4" w:rsidRPr="00B676F7">
              <w:rPr>
                <w:sz w:val="18"/>
                <w:szCs w:val="22"/>
              </w:rPr>
              <w:t xml:space="preserve">, gm. Kcynia </w:t>
            </w:r>
          </w:p>
        </w:tc>
      </w:tr>
      <w:tr w:rsidR="006A4A60" w:rsidRPr="00B676F7" w14:paraId="7FA50D42" w14:textId="4C2EC0AD" w:rsidTr="006A4A60">
        <w:trPr>
          <w:trHeight w:val="671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2FE566BC" w14:textId="77777777" w:rsidR="006A4A60" w:rsidRPr="00B676F7" w:rsidRDefault="006A4A60" w:rsidP="00226D2E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Oznaczenie nieruchomości wg księgi wieczystej oraz katastru nieruchomości</w:t>
            </w:r>
          </w:p>
        </w:tc>
        <w:tc>
          <w:tcPr>
            <w:tcW w:w="3410" w:type="dxa"/>
            <w:tcBorders>
              <w:bottom w:val="nil"/>
              <w:right w:val="single" w:sz="12" w:space="0" w:color="auto"/>
            </w:tcBorders>
            <w:vAlign w:val="center"/>
          </w:tcPr>
          <w:p w14:paraId="0EA2F86A" w14:textId="2416407C" w:rsidR="006A4A60" w:rsidRPr="00B676F7" w:rsidRDefault="006A4A60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 xml:space="preserve">Działka Nr </w:t>
            </w:r>
            <w:r>
              <w:rPr>
                <w:sz w:val="18"/>
                <w:szCs w:val="22"/>
              </w:rPr>
              <w:t>680/1</w:t>
            </w:r>
          </w:p>
          <w:p w14:paraId="1D20C43D" w14:textId="126C293A" w:rsidR="006A4A60" w:rsidRPr="00B676F7" w:rsidRDefault="006A4A60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Powierzchnia: 0,</w:t>
            </w:r>
            <w:r>
              <w:rPr>
                <w:sz w:val="18"/>
                <w:szCs w:val="22"/>
              </w:rPr>
              <w:t>5544</w:t>
            </w:r>
            <w:r w:rsidRPr="00B676F7">
              <w:rPr>
                <w:sz w:val="18"/>
                <w:szCs w:val="22"/>
              </w:rPr>
              <w:t xml:space="preserve"> ha</w:t>
            </w:r>
          </w:p>
          <w:p w14:paraId="0D1527D0" w14:textId="442F6D7F" w:rsidR="006A4A60" w:rsidRPr="00B676F7" w:rsidRDefault="006A4A60" w:rsidP="00226D2E">
            <w:pPr>
              <w:jc w:val="left"/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KW Nr BY1U/</w:t>
            </w:r>
            <w:r>
              <w:rPr>
                <w:sz w:val="18"/>
                <w:szCs w:val="22"/>
              </w:rPr>
              <w:t>00034291/8</w:t>
            </w:r>
          </w:p>
        </w:tc>
        <w:tc>
          <w:tcPr>
            <w:tcW w:w="3820" w:type="dxa"/>
            <w:tcBorders>
              <w:left w:val="single" w:sz="12" w:space="0" w:color="auto"/>
            </w:tcBorders>
            <w:vAlign w:val="center"/>
          </w:tcPr>
          <w:p w14:paraId="709A3179" w14:textId="1F2C593A" w:rsidR="006A4A60" w:rsidRPr="00B676F7" w:rsidRDefault="006A4A60" w:rsidP="006A4A60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 xml:space="preserve">Działka Nr </w:t>
            </w:r>
            <w:r>
              <w:rPr>
                <w:sz w:val="18"/>
                <w:szCs w:val="22"/>
              </w:rPr>
              <w:t>680/2</w:t>
            </w:r>
          </w:p>
          <w:p w14:paraId="6668D8FB" w14:textId="61511F7A" w:rsidR="006A4A60" w:rsidRPr="00B676F7" w:rsidRDefault="006A4A60" w:rsidP="006A4A60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 xml:space="preserve">Powierzchnia: </w:t>
            </w:r>
            <w:r>
              <w:rPr>
                <w:sz w:val="18"/>
                <w:szCs w:val="22"/>
              </w:rPr>
              <w:t>3,6101</w:t>
            </w:r>
            <w:r w:rsidRPr="00B676F7">
              <w:rPr>
                <w:sz w:val="18"/>
                <w:szCs w:val="22"/>
              </w:rPr>
              <w:t xml:space="preserve"> ha</w:t>
            </w:r>
          </w:p>
          <w:p w14:paraId="38A28FAE" w14:textId="319700B5" w:rsidR="006A4A60" w:rsidRPr="00B676F7" w:rsidRDefault="006A4A60" w:rsidP="00226D2E">
            <w:pPr>
              <w:jc w:val="left"/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KW Nr BY1U/</w:t>
            </w:r>
            <w:r>
              <w:rPr>
                <w:sz w:val="18"/>
                <w:szCs w:val="22"/>
              </w:rPr>
              <w:t>00034291/8</w:t>
            </w:r>
          </w:p>
        </w:tc>
      </w:tr>
      <w:tr w:rsidR="00FF2BC4" w:rsidRPr="00B676F7" w14:paraId="34118F55" w14:textId="77777777" w:rsidTr="001B79AD">
        <w:trPr>
          <w:trHeight w:val="4642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79FA8DBE" w14:textId="77777777" w:rsidR="00FF2BC4" w:rsidRPr="00B676F7" w:rsidRDefault="00FF2BC4" w:rsidP="00226D2E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Opis nieruchomości</w:t>
            </w:r>
            <w:r>
              <w:rPr>
                <w:b/>
                <w:sz w:val="18"/>
                <w:szCs w:val="22"/>
              </w:rPr>
              <w:t xml:space="preserve"> </w:t>
            </w:r>
            <w:r>
              <w:rPr>
                <w:b/>
                <w:sz w:val="18"/>
                <w:szCs w:val="22"/>
              </w:rPr>
              <w:br/>
              <w:t>– PRZEDMIOT UŻYCZENIA</w:t>
            </w:r>
          </w:p>
        </w:tc>
        <w:tc>
          <w:tcPr>
            <w:tcW w:w="7230" w:type="dxa"/>
            <w:gridSpan w:val="2"/>
            <w:vAlign w:val="center"/>
          </w:tcPr>
          <w:p w14:paraId="7D743EB6" w14:textId="7F66B0BF" w:rsidR="008D7A4A" w:rsidRPr="008D7A4A" w:rsidRDefault="008D7A4A" w:rsidP="008D7A4A">
            <w:pPr>
              <w:tabs>
                <w:tab w:val="left" w:pos="5880"/>
              </w:tabs>
              <w:rPr>
                <w:sz w:val="18"/>
                <w:szCs w:val="22"/>
                <w:lang w:bidi="pl-PL"/>
              </w:rPr>
            </w:pPr>
            <w:r w:rsidRPr="008D7A4A">
              <w:rPr>
                <w:sz w:val="18"/>
                <w:szCs w:val="22"/>
              </w:rPr>
              <w:t xml:space="preserve">Przedmiotem użyczenia są części </w:t>
            </w:r>
            <w:r w:rsidRPr="008D7A4A">
              <w:rPr>
                <w:bCs/>
                <w:sz w:val="18"/>
                <w:szCs w:val="22"/>
              </w:rPr>
              <w:t>nieruchomości gruntowych o łącznej powierzchni użytkowej 3,3400 ha położone w Kcyni, w obrębie geodezyjnym Kcynia, gmina Kcynia</w:t>
            </w:r>
            <w:r w:rsidR="00384A65">
              <w:rPr>
                <w:bCs/>
                <w:sz w:val="18"/>
                <w:szCs w:val="22"/>
              </w:rPr>
              <w:t>,</w:t>
            </w:r>
            <w:r w:rsidRPr="008D7A4A">
              <w:rPr>
                <w:bCs/>
                <w:sz w:val="18"/>
                <w:szCs w:val="22"/>
              </w:rPr>
              <w:t xml:space="preserve"> tj. część działki oznaczonej ewidencyjnie numerem</w:t>
            </w:r>
            <w:r w:rsidRPr="008D7A4A">
              <w:rPr>
                <w:bCs/>
                <w:sz w:val="18"/>
                <w:szCs w:val="22"/>
                <w:lang w:bidi="pl-PL"/>
              </w:rPr>
              <w:t xml:space="preserve"> 680/1</w:t>
            </w:r>
            <w:r w:rsidR="00384A65">
              <w:rPr>
                <w:bCs/>
                <w:sz w:val="18"/>
                <w:szCs w:val="22"/>
                <w:lang w:bidi="pl-PL"/>
              </w:rPr>
              <w:t xml:space="preserve"> </w:t>
            </w:r>
            <w:r w:rsidRPr="008D7A4A">
              <w:rPr>
                <w:bCs/>
                <w:sz w:val="18"/>
                <w:szCs w:val="22"/>
                <w:lang w:bidi="pl-PL"/>
              </w:rPr>
              <w:t>oraz część działki oznaczonej numerem 680/2</w:t>
            </w:r>
            <w:r>
              <w:rPr>
                <w:bCs/>
                <w:sz w:val="18"/>
                <w:szCs w:val="22"/>
                <w:lang w:bidi="pl-PL"/>
              </w:rPr>
              <w:t xml:space="preserve"> położonych w obrębie geodezyjnym Kcynia</w:t>
            </w:r>
            <w:r w:rsidRPr="008D7A4A">
              <w:rPr>
                <w:bCs/>
                <w:sz w:val="18"/>
                <w:szCs w:val="22"/>
                <w:lang w:bidi="pl-PL"/>
              </w:rPr>
              <w:t>. Niniejsze części działek</w:t>
            </w:r>
            <w:r w:rsidRPr="008D7A4A">
              <w:rPr>
                <w:sz w:val="18"/>
                <w:szCs w:val="22"/>
                <w:lang w:bidi="pl-PL"/>
              </w:rPr>
              <w:t xml:space="preserve"> sklasyfikowane są </w:t>
            </w:r>
            <w:r w:rsidR="002211F1">
              <w:rPr>
                <w:sz w:val="18"/>
                <w:szCs w:val="22"/>
                <w:lang w:bidi="pl-PL"/>
              </w:rPr>
              <w:br/>
            </w:r>
            <w:r w:rsidRPr="008D7A4A">
              <w:rPr>
                <w:sz w:val="18"/>
                <w:szCs w:val="22"/>
                <w:lang w:bidi="pl-PL"/>
              </w:rPr>
              <w:t>w ewidencji gruntów i budynków jako</w:t>
            </w:r>
            <w:r w:rsidR="00BC6464">
              <w:rPr>
                <w:sz w:val="18"/>
                <w:szCs w:val="22"/>
                <w:lang w:bidi="pl-PL"/>
              </w:rPr>
              <w:t xml:space="preserve"> głównie</w:t>
            </w:r>
            <w:r w:rsidRPr="008D7A4A">
              <w:rPr>
                <w:sz w:val="18"/>
                <w:szCs w:val="22"/>
                <w:lang w:bidi="pl-PL"/>
              </w:rPr>
              <w:t xml:space="preserve"> nieużytki (N)</w:t>
            </w:r>
            <w:r w:rsidR="002211F1">
              <w:rPr>
                <w:sz w:val="18"/>
                <w:szCs w:val="22"/>
                <w:lang w:bidi="pl-PL"/>
              </w:rPr>
              <w:t xml:space="preserve">. </w:t>
            </w:r>
            <w:r w:rsidRPr="008D7A4A">
              <w:rPr>
                <w:sz w:val="18"/>
                <w:szCs w:val="22"/>
                <w:lang w:bidi="pl-PL"/>
              </w:rPr>
              <w:t>Przedmiotowe nieruchomości posiadają dostęp do drogi gruntowej, stanowiącej działkę oznaczoną ewidencyjnie numerem 1075/4</w:t>
            </w:r>
            <w:r w:rsidR="002211F1">
              <w:rPr>
                <w:sz w:val="18"/>
                <w:szCs w:val="22"/>
                <w:lang w:bidi="pl-PL"/>
              </w:rPr>
              <w:t>, obręb Kcynia (publiczna droga gminna Nr 090610C).</w:t>
            </w:r>
          </w:p>
          <w:p w14:paraId="6983A024" w14:textId="232E754E" w:rsidR="004E21A1" w:rsidRDefault="00104FC6" w:rsidP="008D7A4A">
            <w:pPr>
              <w:tabs>
                <w:tab w:val="left" w:pos="5880"/>
              </w:tabs>
              <w:jc w:val="center"/>
              <w:rPr>
                <w:noProof/>
              </w:rPr>
            </w:pPr>
            <w:r>
              <w:rPr>
                <w:noProof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4DEF85E" wp14:editId="5E5CA4E3">
                      <wp:simplePos x="0" y="0"/>
                      <wp:positionH relativeFrom="column">
                        <wp:posOffset>728345</wp:posOffset>
                      </wp:positionH>
                      <wp:positionV relativeFrom="paragraph">
                        <wp:posOffset>1448435</wp:posOffset>
                      </wp:positionV>
                      <wp:extent cx="309245" cy="115570"/>
                      <wp:effectExtent l="15875" t="15240" r="17780" b="12065"/>
                      <wp:wrapNone/>
                      <wp:docPr id="97587414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245" cy="115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chemeClr val="accent1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1ADE2B" id="Rectangle 5" o:spid="_x0000_s1026" style="position:absolute;margin-left:57.35pt;margin-top:114.05pt;width:24.35pt;height:9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" strokecolor="#365f91 [2404]" strokeweight="1.75pt"/>
                  </w:pict>
                </mc:Fallback>
              </mc:AlternateContent>
            </w:r>
            <w:r w:rsidR="00FF2BC4">
              <w:rPr>
                <w:noProof/>
              </w:rPr>
              <w:t xml:space="preserve">  </w:t>
            </w:r>
            <w:r w:rsidR="003344DE" w:rsidRPr="00CF0A62">
              <w:rPr>
                <w:rFonts w:asciiTheme="minorHAnsi" w:eastAsiaTheme="minorHAnsi" w:hAnsiTheme="minorHAnsi" w:cstheme="minorBidi"/>
                <w:noProof/>
                <w:szCs w:val="22"/>
                <w:lang w:eastAsia="en-US"/>
              </w:rPr>
              <w:drawing>
                <wp:inline distT="0" distB="0" distL="0" distR="0" wp14:anchorId="5B1BF076" wp14:editId="53EB174F">
                  <wp:extent cx="1828800" cy="1469875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6120" t="23884" r="28074" b="10301"/>
                          <a:stretch/>
                        </pic:blipFill>
                        <pic:spPr bwMode="auto">
                          <a:xfrm>
                            <a:off x="0" y="0"/>
                            <a:ext cx="1845949" cy="1483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F2BC4">
              <w:rPr>
                <w:noProof/>
              </w:rPr>
              <w:t xml:space="preserve">  </w:t>
            </w:r>
          </w:p>
          <w:p w14:paraId="2026B5A5" w14:textId="77777777" w:rsidR="004E21A1" w:rsidRDefault="004E21A1" w:rsidP="004E21A1">
            <w:pPr>
              <w:jc w:val="center"/>
            </w:pPr>
            <w:r>
              <w:t xml:space="preserve">                    </w:t>
            </w:r>
            <w:r w:rsidRPr="009824FC">
              <w:rPr>
                <w:sz w:val="18"/>
                <w:szCs w:val="20"/>
              </w:rPr>
              <w:t>- granice nieruchomości przeznaczonych do oddania w użyczenie</w:t>
            </w:r>
          </w:p>
          <w:p w14:paraId="7EA8FD7D" w14:textId="401D7441" w:rsidR="00FF2BC4" w:rsidRPr="00B676F7" w:rsidRDefault="002211F1" w:rsidP="002211F1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8D7A4A">
              <w:rPr>
                <w:sz w:val="18"/>
                <w:szCs w:val="22"/>
                <w:lang w:bidi="pl-PL"/>
              </w:rPr>
              <w:t xml:space="preserve">Z treści księgi wieczystej KW Nr BY1U/00034291/8 prowadzonej przez Sąd Rejonowy </w:t>
            </w:r>
            <w:r w:rsidR="003344DE">
              <w:rPr>
                <w:sz w:val="18"/>
                <w:szCs w:val="22"/>
                <w:lang w:bidi="pl-PL"/>
              </w:rPr>
              <w:br/>
            </w:r>
            <w:r w:rsidRPr="008D7A4A">
              <w:rPr>
                <w:sz w:val="18"/>
                <w:szCs w:val="22"/>
                <w:lang w:bidi="pl-PL"/>
              </w:rPr>
              <w:t>w Szubinie dla przedmiotowych nieruchomości wynika, że nieruchomości te nie są obciążone długami i innymi ograniczeniami w rozporządzaniu nieruchomościami oraz są wolne od praw osób trzecich</w:t>
            </w:r>
          </w:p>
        </w:tc>
      </w:tr>
      <w:tr w:rsidR="00FF2BC4" w:rsidRPr="00B676F7" w14:paraId="763DC2B1" w14:textId="77777777" w:rsidTr="00933F22">
        <w:trPr>
          <w:trHeight w:val="3921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20B49183" w14:textId="77777777" w:rsidR="00FF2BC4" w:rsidRPr="00B676F7" w:rsidRDefault="00FF2BC4" w:rsidP="00226D2E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Przeznaczenie nieruchomości i jej sposób zagospodarowania</w:t>
            </w:r>
          </w:p>
        </w:tc>
        <w:tc>
          <w:tcPr>
            <w:tcW w:w="7230" w:type="dxa"/>
            <w:gridSpan w:val="2"/>
          </w:tcPr>
          <w:p w14:paraId="4A3F1C11" w14:textId="39A5CCA7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T</w:t>
            </w:r>
            <w:r w:rsidRPr="00B676F7">
              <w:rPr>
                <w:sz w:val="18"/>
                <w:szCs w:val="22"/>
              </w:rPr>
              <w:t>eren dział</w:t>
            </w:r>
            <w:r w:rsidR="00740317">
              <w:rPr>
                <w:sz w:val="18"/>
                <w:szCs w:val="22"/>
              </w:rPr>
              <w:t>ek</w:t>
            </w:r>
            <w:r w:rsidRPr="00B676F7">
              <w:rPr>
                <w:sz w:val="18"/>
                <w:szCs w:val="22"/>
              </w:rPr>
              <w:t xml:space="preserve"> o numer</w:t>
            </w:r>
            <w:r w:rsidR="00740317">
              <w:rPr>
                <w:sz w:val="18"/>
                <w:szCs w:val="22"/>
              </w:rPr>
              <w:t>ach</w:t>
            </w:r>
            <w:r w:rsidRPr="00B676F7">
              <w:rPr>
                <w:sz w:val="18"/>
                <w:szCs w:val="22"/>
              </w:rPr>
              <w:t xml:space="preserve"> ewidencyjny</w:t>
            </w:r>
            <w:r w:rsidR="00740317">
              <w:rPr>
                <w:sz w:val="18"/>
                <w:szCs w:val="22"/>
              </w:rPr>
              <w:t>ch</w:t>
            </w:r>
            <w:r w:rsidRPr="00B676F7">
              <w:rPr>
                <w:sz w:val="18"/>
                <w:szCs w:val="22"/>
              </w:rPr>
              <w:t xml:space="preserve"> </w:t>
            </w:r>
            <w:r w:rsidR="00740317">
              <w:rPr>
                <w:sz w:val="18"/>
                <w:szCs w:val="22"/>
              </w:rPr>
              <w:t>680/1 i 680/2</w:t>
            </w:r>
            <w:r w:rsidRPr="00B676F7">
              <w:rPr>
                <w:sz w:val="18"/>
                <w:szCs w:val="22"/>
              </w:rPr>
              <w:t xml:space="preserve">, obręb </w:t>
            </w:r>
            <w:r w:rsidR="00740317">
              <w:rPr>
                <w:sz w:val="18"/>
                <w:szCs w:val="22"/>
              </w:rPr>
              <w:t>Kcynia</w:t>
            </w:r>
            <w:r w:rsidRPr="00B676F7">
              <w:rPr>
                <w:sz w:val="18"/>
                <w:szCs w:val="22"/>
              </w:rPr>
              <w:t>,</w:t>
            </w:r>
            <w:r w:rsidRPr="00B676F7">
              <w:rPr>
                <w:b/>
                <w:sz w:val="18"/>
                <w:szCs w:val="22"/>
              </w:rPr>
              <w:t xml:space="preserve"> </w:t>
            </w:r>
            <w:r w:rsidRPr="00B676F7">
              <w:rPr>
                <w:sz w:val="18"/>
                <w:szCs w:val="22"/>
              </w:rPr>
              <w:t>gmina Kcynia, nie jest objęty miejscowym planem zagospodarowania przestrzennego oraz nie przystąpiono do jego sporządzenia dla obszaru przedmiotowej działki.</w:t>
            </w:r>
          </w:p>
          <w:p w14:paraId="7EF44147" w14:textId="5E3AE38C" w:rsidR="00FF2BC4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W Studium uwarunkowań i kierunków zagospodarowania przestrzennego Gminy Kcynia, przyjętym w formie ujednoliconej Uchwałą Nr LI/400/2022 Rady Miejskiej w Kcyni z dnia 27 października 2022 r., teren przedmiotow</w:t>
            </w:r>
            <w:r w:rsidR="00993956">
              <w:rPr>
                <w:sz w:val="18"/>
                <w:szCs w:val="22"/>
              </w:rPr>
              <w:t>ych</w:t>
            </w:r>
            <w:r w:rsidRPr="00B676F7">
              <w:rPr>
                <w:sz w:val="18"/>
                <w:szCs w:val="22"/>
              </w:rPr>
              <w:t xml:space="preserve"> dzia</w:t>
            </w:r>
            <w:r w:rsidR="00993956">
              <w:rPr>
                <w:sz w:val="18"/>
                <w:szCs w:val="22"/>
              </w:rPr>
              <w:t>łek</w:t>
            </w:r>
            <w:r w:rsidRPr="00B676F7">
              <w:rPr>
                <w:sz w:val="18"/>
                <w:szCs w:val="22"/>
              </w:rPr>
              <w:t xml:space="preserve">, został oznaczony symbolem </w:t>
            </w:r>
            <w:r w:rsidR="00993956">
              <w:rPr>
                <w:sz w:val="18"/>
                <w:szCs w:val="22"/>
              </w:rPr>
              <w:t>Z – zieleń nieurządzona w tym tereny czynne biologicznie i powyrobiskowe.</w:t>
            </w:r>
          </w:p>
          <w:p w14:paraId="4FC277EE" w14:textId="2A02E0F1" w:rsidR="00993956" w:rsidRPr="00B676F7" w:rsidRDefault="00104FC6" w:rsidP="00B05D6C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AF8AFC7" wp14:editId="54F73040">
                      <wp:simplePos x="0" y="0"/>
                      <wp:positionH relativeFrom="column">
                        <wp:posOffset>3243580</wp:posOffset>
                      </wp:positionH>
                      <wp:positionV relativeFrom="paragraph">
                        <wp:posOffset>1202690</wp:posOffset>
                      </wp:positionV>
                      <wp:extent cx="0" cy="52070"/>
                      <wp:effectExtent l="16510" t="15240" r="12065" b="18415"/>
                      <wp:wrapNone/>
                      <wp:docPr id="1429696959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20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3E0B3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6" type="#_x0000_t32" style="position:absolute;margin-left:255.4pt;margin-top:94.7pt;width:0;height:4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" strokecolor="blue" strokeweight="1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379DCCA" wp14:editId="61F70F2F">
                      <wp:simplePos x="0" y="0"/>
                      <wp:positionH relativeFrom="column">
                        <wp:posOffset>3094355</wp:posOffset>
                      </wp:positionH>
                      <wp:positionV relativeFrom="paragraph">
                        <wp:posOffset>803275</wp:posOffset>
                      </wp:positionV>
                      <wp:extent cx="149225" cy="400050"/>
                      <wp:effectExtent l="10160" t="15875" r="12065" b="12700"/>
                      <wp:wrapNone/>
                      <wp:docPr id="1502869578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9225" cy="400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A5EFAB" id="AutoShape 9" o:spid="_x0000_s1026" type="#_x0000_t32" style="position:absolute;margin-left:243.65pt;margin-top:63.25pt;width:11.75pt;height:3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" strokecolor="blue" strokeweight="1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A1B60CE" wp14:editId="180F083F">
                      <wp:simplePos x="0" y="0"/>
                      <wp:positionH relativeFrom="column">
                        <wp:posOffset>2502535</wp:posOffset>
                      </wp:positionH>
                      <wp:positionV relativeFrom="paragraph">
                        <wp:posOffset>1170940</wp:posOffset>
                      </wp:positionV>
                      <wp:extent cx="741045" cy="83820"/>
                      <wp:effectExtent l="18415" t="12065" r="12065" b="18415"/>
                      <wp:wrapNone/>
                      <wp:docPr id="1298809530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1045" cy="838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0CB606" id="AutoShape 7" o:spid="_x0000_s1026" type="#_x0000_t32" style="position:absolute;margin-left:197.05pt;margin-top:92.2pt;width:58.35pt;height: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" strokecolor="blue" strokeweight="1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91CDA30" wp14:editId="6441D8FD">
                      <wp:simplePos x="0" y="0"/>
                      <wp:positionH relativeFrom="column">
                        <wp:posOffset>2502535</wp:posOffset>
                      </wp:positionH>
                      <wp:positionV relativeFrom="paragraph">
                        <wp:posOffset>500380</wp:posOffset>
                      </wp:positionV>
                      <wp:extent cx="95250" cy="670560"/>
                      <wp:effectExtent l="18415" t="17780" r="10160" b="16510"/>
                      <wp:wrapNone/>
                      <wp:docPr id="1784410396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0" cy="670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823BBA" id="AutoShape 6" o:spid="_x0000_s1026" type="#_x0000_t32" style="position:absolute;margin-left:197.05pt;margin-top:39.4pt;width:7.5pt;height:52.8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" strokecolor="blue" strokeweight="1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52E54DE" wp14:editId="79380098">
                      <wp:simplePos x="0" y="0"/>
                      <wp:positionH relativeFrom="column">
                        <wp:posOffset>2576830</wp:posOffset>
                      </wp:positionH>
                      <wp:positionV relativeFrom="paragraph">
                        <wp:posOffset>500380</wp:posOffset>
                      </wp:positionV>
                      <wp:extent cx="178435" cy="53340"/>
                      <wp:effectExtent l="16510" t="17780" r="14605" b="14605"/>
                      <wp:wrapNone/>
                      <wp:docPr id="1989796977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8435" cy="533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5FABDB" id="AutoShape 8" o:spid="_x0000_s1026" type="#_x0000_t32" style="position:absolute;margin-left:202.9pt;margin-top:39.4pt;width:14.05pt;height:4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" strokecolor="blue" strokeweight="1.5pt"/>
                  </w:pict>
                </mc:Fallback>
              </mc:AlternateContent>
            </w:r>
            <w:r w:rsidR="00B05D6C">
              <w:rPr>
                <w:noProof/>
              </w:rPr>
              <w:t xml:space="preserve">    </w:t>
            </w:r>
            <w:r w:rsidR="00B05D6C">
              <w:rPr>
                <w:noProof/>
              </w:rPr>
              <w:drawing>
                <wp:inline distT="0" distB="0" distL="0" distR="0" wp14:anchorId="23974640" wp14:editId="7D6ECDC7">
                  <wp:extent cx="1168400" cy="1428750"/>
                  <wp:effectExtent l="0" t="0" r="0" b="0"/>
                  <wp:docPr id="45449208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492081" name=""/>
                          <pic:cNvPicPr/>
                        </pic:nvPicPr>
                        <pic:blipFill rotWithShape="1">
                          <a:blip r:embed="rId7"/>
                          <a:srcRect l="28279" t="43414" r="53071" b="14483"/>
                          <a:stretch/>
                        </pic:blipFill>
                        <pic:spPr bwMode="auto">
                          <a:xfrm>
                            <a:off x="0" y="0"/>
                            <a:ext cx="1168400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05D6C">
              <w:rPr>
                <w:noProof/>
              </w:rPr>
              <w:t xml:space="preserve">   </w:t>
            </w:r>
            <w:r w:rsidR="00102377">
              <w:rPr>
                <w:noProof/>
              </w:rPr>
              <w:drawing>
                <wp:inline distT="0" distB="0" distL="0" distR="0" wp14:anchorId="026CD1CE" wp14:editId="05CE5DFD">
                  <wp:extent cx="1529265" cy="1428750"/>
                  <wp:effectExtent l="0" t="0" r="0" b="0"/>
                  <wp:docPr id="190243575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435759" name=""/>
                          <pic:cNvPicPr/>
                        </pic:nvPicPr>
                        <pic:blipFill rotWithShape="1">
                          <a:blip r:embed="rId8"/>
                          <a:srcRect l="34361" t="42852" r="44050" b="19910"/>
                          <a:stretch/>
                        </pic:blipFill>
                        <pic:spPr bwMode="auto">
                          <a:xfrm>
                            <a:off x="0" y="0"/>
                            <a:ext cx="1532329" cy="1431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79444A" w14:textId="526F186A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Działk</w:t>
            </w:r>
            <w:r w:rsidR="00F16EDC">
              <w:rPr>
                <w:sz w:val="18"/>
                <w:szCs w:val="22"/>
              </w:rPr>
              <w:t>i</w:t>
            </w:r>
            <w:r w:rsidRPr="00B676F7">
              <w:rPr>
                <w:sz w:val="18"/>
                <w:szCs w:val="22"/>
              </w:rPr>
              <w:t xml:space="preserve"> numer</w:t>
            </w:r>
            <w:r w:rsidRPr="00B676F7">
              <w:rPr>
                <w:b/>
                <w:sz w:val="18"/>
                <w:szCs w:val="22"/>
              </w:rPr>
              <w:t xml:space="preserve"> </w:t>
            </w:r>
            <w:r w:rsidR="00F16EDC">
              <w:rPr>
                <w:bCs/>
                <w:sz w:val="18"/>
                <w:szCs w:val="22"/>
              </w:rPr>
              <w:t>680/1 i 680/2</w:t>
            </w:r>
            <w:r w:rsidRPr="00B676F7">
              <w:rPr>
                <w:bCs/>
                <w:sz w:val="18"/>
                <w:szCs w:val="22"/>
              </w:rPr>
              <w:t xml:space="preserve">, obręb </w:t>
            </w:r>
            <w:r w:rsidR="00F16EDC">
              <w:rPr>
                <w:bCs/>
                <w:sz w:val="18"/>
                <w:szCs w:val="22"/>
              </w:rPr>
              <w:t>Kcynia</w:t>
            </w:r>
            <w:r w:rsidRPr="00B676F7">
              <w:rPr>
                <w:bCs/>
                <w:sz w:val="18"/>
                <w:szCs w:val="22"/>
              </w:rPr>
              <w:t>,</w:t>
            </w:r>
            <w:r w:rsidRPr="00B676F7">
              <w:rPr>
                <w:sz w:val="18"/>
                <w:szCs w:val="22"/>
              </w:rPr>
              <w:t xml:space="preserve"> nie </w:t>
            </w:r>
            <w:r w:rsidR="00F16EDC">
              <w:rPr>
                <w:sz w:val="18"/>
                <w:szCs w:val="22"/>
              </w:rPr>
              <w:t>są</w:t>
            </w:r>
            <w:r w:rsidRPr="00B676F7">
              <w:rPr>
                <w:sz w:val="18"/>
                <w:szCs w:val="22"/>
              </w:rPr>
              <w:t xml:space="preserve"> objęt</w:t>
            </w:r>
            <w:r w:rsidR="00F16EDC">
              <w:rPr>
                <w:sz w:val="18"/>
                <w:szCs w:val="22"/>
              </w:rPr>
              <w:t>e</w:t>
            </w:r>
            <w:r w:rsidRPr="00B676F7">
              <w:rPr>
                <w:sz w:val="18"/>
                <w:szCs w:val="22"/>
              </w:rPr>
              <w:t xml:space="preserve"> obszarem rewitalizacji, uchwalonym na podstawie ustawy z dnia 9 października 2015 r. o </w:t>
            </w:r>
            <w:r w:rsidRPr="00B676F7">
              <w:rPr>
                <w:iCs/>
                <w:sz w:val="18"/>
                <w:szCs w:val="22"/>
              </w:rPr>
              <w:t>rewitalizacji (Dz. U. z 2021 r.  poz. 485 ze zm.) oraz nie zawiera</w:t>
            </w:r>
            <w:r w:rsidR="00F16EDC">
              <w:rPr>
                <w:iCs/>
                <w:sz w:val="18"/>
                <w:szCs w:val="22"/>
              </w:rPr>
              <w:t>ją</w:t>
            </w:r>
            <w:r w:rsidRPr="00B676F7">
              <w:rPr>
                <w:iCs/>
                <w:sz w:val="18"/>
                <w:szCs w:val="22"/>
              </w:rPr>
              <w:t xml:space="preserve"> się w obszarze dla którego podjęto Uchwałę</w:t>
            </w:r>
            <w:r w:rsidRPr="00B676F7">
              <w:rPr>
                <w:sz w:val="18"/>
                <w:szCs w:val="22"/>
              </w:rPr>
              <w:t xml:space="preserve"> Nr XXXIII/282/2017 Rady Miejskiej w Kcyni z dnia 30 marca 2017 r. zmienioną uchwałami Rady Miejskiej w Kcyni Nr: XLII/364/2017 z dnia 28 grudnia 2017 r., XLV/379/2018 z dnia 29 marca 2018 r. oraz XVIII/160/2020 z dnia 30 stycznia 2020 r. w sprawie przyjęcia Gminnego Programu Rewitalizacji dla Gminy Kcynia, na podstawie ustawy z dnia 8 marca 1990 r. o samorządzie gminnym (Dz. U z 2023 r. poz. 40 ze zm.).</w:t>
            </w:r>
          </w:p>
        </w:tc>
      </w:tr>
      <w:tr w:rsidR="00FF2BC4" w:rsidRPr="00B676F7" w14:paraId="54139615" w14:textId="77777777" w:rsidTr="00226D2E">
        <w:trPr>
          <w:trHeight w:val="426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3A62EB39" w14:textId="77777777" w:rsidR="00FF2BC4" w:rsidRPr="00B676F7" w:rsidRDefault="00FF2BC4" w:rsidP="00226D2E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Informacja o przeznaczeniu nieruchomości</w:t>
            </w:r>
          </w:p>
        </w:tc>
        <w:tc>
          <w:tcPr>
            <w:tcW w:w="7230" w:type="dxa"/>
            <w:gridSpan w:val="2"/>
            <w:vAlign w:val="center"/>
          </w:tcPr>
          <w:p w14:paraId="7FE6CB56" w14:textId="45B3B72F" w:rsidR="00FF2BC4" w:rsidRPr="00B676F7" w:rsidRDefault="00FF2BC4" w:rsidP="00226D2E">
            <w:pPr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Nieruchomoś</w:t>
            </w:r>
            <w:r w:rsidR="00F16EDC">
              <w:rPr>
                <w:sz w:val="18"/>
                <w:szCs w:val="22"/>
              </w:rPr>
              <w:t>ci</w:t>
            </w:r>
            <w:r>
              <w:rPr>
                <w:sz w:val="18"/>
                <w:szCs w:val="22"/>
              </w:rPr>
              <w:t xml:space="preserve"> został</w:t>
            </w:r>
            <w:r w:rsidR="00F16EDC">
              <w:rPr>
                <w:sz w:val="18"/>
                <w:szCs w:val="22"/>
              </w:rPr>
              <w:t>y</w:t>
            </w:r>
            <w:r>
              <w:rPr>
                <w:sz w:val="18"/>
                <w:szCs w:val="22"/>
              </w:rPr>
              <w:t xml:space="preserve"> przeznaczon</w:t>
            </w:r>
            <w:r w:rsidR="00F16EDC">
              <w:rPr>
                <w:sz w:val="18"/>
                <w:szCs w:val="22"/>
              </w:rPr>
              <w:t>e</w:t>
            </w:r>
            <w:r>
              <w:rPr>
                <w:sz w:val="18"/>
                <w:szCs w:val="22"/>
              </w:rPr>
              <w:t xml:space="preserve"> do oddania w użyczenie na </w:t>
            </w:r>
            <w:r w:rsidR="002D597D">
              <w:rPr>
                <w:sz w:val="18"/>
                <w:szCs w:val="22"/>
              </w:rPr>
              <w:t>utworzenie parku krajobrazowo – przyrodniczego od dnia</w:t>
            </w:r>
            <w:r>
              <w:rPr>
                <w:sz w:val="18"/>
                <w:szCs w:val="22"/>
              </w:rPr>
              <w:t xml:space="preserve"> 1 stycznia 2024 r.</w:t>
            </w:r>
          </w:p>
        </w:tc>
      </w:tr>
      <w:tr w:rsidR="00FF2BC4" w:rsidRPr="00B676F7" w14:paraId="49CB9A27" w14:textId="77777777" w:rsidTr="00226D2E">
        <w:trPr>
          <w:trHeight w:val="390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0E717694" w14:textId="77777777" w:rsidR="00FF2BC4" w:rsidRPr="00B676F7" w:rsidRDefault="00FF2BC4" w:rsidP="00226D2E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lastRenderedPageBreak/>
              <w:t>Termin zagospodarowania</w:t>
            </w:r>
          </w:p>
        </w:tc>
        <w:tc>
          <w:tcPr>
            <w:tcW w:w="7230" w:type="dxa"/>
            <w:gridSpan w:val="2"/>
            <w:vAlign w:val="center"/>
          </w:tcPr>
          <w:p w14:paraId="31DEC22A" w14:textId="77777777" w:rsidR="00FF2BC4" w:rsidRPr="00B676F7" w:rsidRDefault="00FF2BC4" w:rsidP="00226D2E">
            <w:pPr>
              <w:tabs>
                <w:tab w:val="left" w:pos="5880"/>
              </w:tabs>
              <w:jc w:val="left"/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Od dnia podpisania umowy użyczenia.</w:t>
            </w:r>
          </w:p>
        </w:tc>
      </w:tr>
      <w:tr w:rsidR="00FF2BC4" w:rsidRPr="00B676F7" w14:paraId="4F6131B5" w14:textId="77777777" w:rsidTr="00226D2E">
        <w:trPr>
          <w:trHeight w:val="680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22E59C4B" w14:textId="77777777" w:rsidR="00FF2BC4" w:rsidRPr="00B676F7" w:rsidRDefault="00FF2BC4" w:rsidP="00226D2E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Wysokość opłat z tytułu użyczenia, termin wnoszenia opłat oraz zasady aktualizacji opłat</w:t>
            </w:r>
          </w:p>
        </w:tc>
        <w:tc>
          <w:tcPr>
            <w:tcW w:w="7230" w:type="dxa"/>
            <w:gridSpan w:val="2"/>
            <w:vAlign w:val="center"/>
          </w:tcPr>
          <w:p w14:paraId="5DA99FB8" w14:textId="77777777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 xml:space="preserve">Brak opłat z tytułu użyczenia nieruchomości gruntowej (art. 710 ustawy z dnia </w:t>
            </w:r>
            <w:r w:rsidRPr="00B676F7">
              <w:rPr>
                <w:sz w:val="18"/>
                <w:szCs w:val="22"/>
              </w:rPr>
              <w:br/>
              <w:t>23 kwietnia 1964 r. Kodeks cywilny (Dz. U. z 202</w:t>
            </w:r>
            <w:r>
              <w:rPr>
                <w:sz w:val="18"/>
                <w:szCs w:val="22"/>
              </w:rPr>
              <w:t>3</w:t>
            </w:r>
            <w:r w:rsidRPr="00B676F7">
              <w:rPr>
                <w:sz w:val="18"/>
                <w:szCs w:val="22"/>
              </w:rPr>
              <w:t xml:space="preserve"> r. poz. 1</w:t>
            </w:r>
            <w:r>
              <w:rPr>
                <w:sz w:val="18"/>
                <w:szCs w:val="22"/>
              </w:rPr>
              <w:t>610</w:t>
            </w:r>
            <w:r w:rsidRPr="00B676F7">
              <w:rPr>
                <w:sz w:val="18"/>
                <w:szCs w:val="22"/>
              </w:rPr>
              <w:t xml:space="preserve"> ze zm.). Zgodnie </w:t>
            </w:r>
            <w:r w:rsidRPr="00B676F7">
              <w:rPr>
                <w:sz w:val="18"/>
                <w:szCs w:val="22"/>
              </w:rPr>
              <w:br/>
              <w:t xml:space="preserve">z art.  713 ustawy z dnia 23 kwietnia 1964 r. Kodeks cywilny „Biorący do używania ponosi zwykłe koszty utrzymania rzeczy użyczonej”. </w:t>
            </w:r>
          </w:p>
        </w:tc>
      </w:tr>
    </w:tbl>
    <w:p w14:paraId="5EBCBAC1" w14:textId="77777777" w:rsidR="00FF2BC4" w:rsidRDefault="00FF2BC4" w:rsidP="00FF2BC4">
      <w:pPr>
        <w:rPr>
          <w:b/>
          <w:bCs/>
          <w:sz w:val="20"/>
          <w:szCs w:val="22"/>
        </w:rPr>
      </w:pPr>
    </w:p>
    <w:p w14:paraId="71325C87" w14:textId="77777777" w:rsidR="00FF2BC4" w:rsidRPr="00933F22" w:rsidRDefault="00FF2BC4" w:rsidP="00FF2BC4">
      <w:pPr>
        <w:rPr>
          <w:b/>
          <w:bCs/>
        </w:rPr>
      </w:pPr>
      <w:r w:rsidRPr="00933F22">
        <w:rPr>
          <w:b/>
          <w:bCs/>
        </w:rPr>
        <w:t>LOKALIZACJA NIERUCHOMOŚCI W TERENIE:</w:t>
      </w:r>
    </w:p>
    <w:p w14:paraId="3414AC7E" w14:textId="608C20C7" w:rsidR="00FF2BC4" w:rsidRPr="00091F8A" w:rsidRDefault="00104FC6" w:rsidP="00FF2BC4">
      <w:pPr>
        <w:jc w:val="center"/>
        <w:rPr>
          <w:sz w:val="20"/>
          <w:szCs w:val="22"/>
        </w:rPr>
      </w:pPr>
      <w:r>
        <w:rPr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CD17DC" wp14:editId="0E54A6B5">
                <wp:simplePos x="0" y="0"/>
                <wp:positionH relativeFrom="column">
                  <wp:posOffset>3974465</wp:posOffset>
                </wp:positionH>
                <wp:positionV relativeFrom="paragraph">
                  <wp:posOffset>415925</wp:posOffset>
                </wp:positionV>
                <wp:extent cx="2286635" cy="396875"/>
                <wp:effectExtent l="688340" t="20955" r="15875" b="277495"/>
                <wp:wrapNone/>
                <wp:docPr id="166743475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635" cy="396875"/>
                        </a:xfrm>
                        <a:prstGeom prst="borderCallout1">
                          <a:avLst>
                            <a:gd name="adj1" fmla="val 28801"/>
                            <a:gd name="adj2" fmla="val -3333"/>
                            <a:gd name="adj3" fmla="val 164162"/>
                            <a:gd name="adj4" fmla="val -29185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2679998" w14:textId="6B3C2E37" w:rsidR="00FF2BC4" w:rsidRPr="004255F9" w:rsidRDefault="00FF2BC4" w:rsidP="00FF2BC4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 w:rsidRPr="004255F9">
                              <w:rPr>
                                <w:sz w:val="16"/>
                                <w:szCs w:val="18"/>
                              </w:rPr>
                              <w:t>Nieruchomoś</w:t>
                            </w:r>
                            <w:r w:rsidR="00F720FA">
                              <w:rPr>
                                <w:sz w:val="16"/>
                                <w:szCs w:val="18"/>
                              </w:rPr>
                              <w:t>ci</w:t>
                            </w:r>
                            <w:r w:rsidRPr="004255F9">
                              <w:rPr>
                                <w:sz w:val="16"/>
                                <w:szCs w:val="18"/>
                              </w:rPr>
                              <w:t xml:space="preserve"> gruntow</w:t>
                            </w:r>
                            <w:r w:rsidR="00F720FA">
                              <w:rPr>
                                <w:sz w:val="16"/>
                                <w:szCs w:val="18"/>
                              </w:rPr>
                              <w:t>e cz.</w:t>
                            </w:r>
                            <w:r w:rsidRPr="004255F9">
                              <w:rPr>
                                <w:sz w:val="16"/>
                                <w:szCs w:val="18"/>
                              </w:rPr>
                              <w:t xml:space="preserve"> dz. </w:t>
                            </w:r>
                            <w:r w:rsidR="00F720FA">
                              <w:rPr>
                                <w:sz w:val="16"/>
                                <w:szCs w:val="18"/>
                              </w:rPr>
                              <w:t>680/1 i cz. dz. 680/2,</w:t>
                            </w:r>
                            <w:r w:rsidRPr="004255F9">
                              <w:rPr>
                                <w:sz w:val="16"/>
                                <w:szCs w:val="18"/>
                              </w:rPr>
                              <w:t xml:space="preserve"> obręb </w:t>
                            </w:r>
                            <w:r w:rsidR="00F720FA">
                              <w:rPr>
                                <w:sz w:val="16"/>
                                <w:szCs w:val="18"/>
                              </w:rPr>
                              <w:t>Kcynia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CD17DC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utoShape 3" o:spid="_x0000_s1026" type="#_x0000_t47" style="position:absolute;left:0;text-align:left;margin-left:312.95pt;margin-top:32.75pt;width:180.05pt;height:3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" adj="-6304,35459,-720,6221" fillcolor="white [3201]" strokecolor="#c0504d [3205]" strokeweight="2.5pt">
                <v:shadow color="#868686"/>
                <v:textbox>
                  <w:txbxContent>
                    <w:p w14:paraId="72679998" w14:textId="6B3C2E37" w:rsidR="00FF2BC4" w:rsidRPr="004255F9" w:rsidRDefault="00FF2BC4" w:rsidP="00FF2BC4">
                      <w:pPr>
                        <w:rPr>
                          <w:sz w:val="16"/>
                          <w:szCs w:val="18"/>
                        </w:rPr>
                      </w:pPr>
                      <w:r w:rsidRPr="004255F9">
                        <w:rPr>
                          <w:sz w:val="16"/>
                          <w:szCs w:val="18"/>
                        </w:rPr>
                        <w:t>Nieruchomoś</w:t>
                      </w:r>
                      <w:r w:rsidR="00F720FA">
                        <w:rPr>
                          <w:sz w:val="16"/>
                          <w:szCs w:val="18"/>
                        </w:rPr>
                        <w:t>ci</w:t>
                      </w:r>
                      <w:r w:rsidRPr="004255F9">
                        <w:rPr>
                          <w:sz w:val="16"/>
                          <w:szCs w:val="18"/>
                        </w:rPr>
                        <w:t xml:space="preserve"> gruntow</w:t>
                      </w:r>
                      <w:r w:rsidR="00F720FA">
                        <w:rPr>
                          <w:sz w:val="16"/>
                          <w:szCs w:val="18"/>
                        </w:rPr>
                        <w:t>e cz.</w:t>
                      </w:r>
                      <w:r w:rsidRPr="004255F9">
                        <w:rPr>
                          <w:sz w:val="16"/>
                          <w:szCs w:val="18"/>
                        </w:rPr>
                        <w:t xml:space="preserve"> dz. </w:t>
                      </w:r>
                      <w:r w:rsidR="00F720FA">
                        <w:rPr>
                          <w:sz w:val="16"/>
                          <w:szCs w:val="18"/>
                        </w:rPr>
                        <w:t>680/1 i cz. dz. 680/2,</w:t>
                      </w:r>
                      <w:r w:rsidRPr="004255F9">
                        <w:rPr>
                          <w:sz w:val="16"/>
                          <w:szCs w:val="18"/>
                        </w:rPr>
                        <w:t xml:space="preserve"> obręb </w:t>
                      </w:r>
                      <w:r w:rsidR="00F720FA">
                        <w:rPr>
                          <w:sz w:val="16"/>
                          <w:szCs w:val="18"/>
                        </w:rPr>
                        <w:t>Kcynia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F720FA">
        <w:rPr>
          <w:noProof/>
        </w:rPr>
        <w:t xml:space="preserve"> </w:t>
      </w:r>
      <w:r w:rsidR="00384A65">
        <w:rPr>
          <w:noProof/>
        </w:rPr>
        <w:drawing>
          <wp:inline distT="0" distB="0" distL="0" distR="0" wp14:anchorId="57A7106C" wp14:editId="7E592DD7">
            <wp:extent cx="4121150" cy="2527300"/>
            <wp:effectExtent l="0" t="0" r="0" b="0"/>
            <wp:docPr id="16665483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548312" name=""/>
                    <pic:cNvPicPr/>
                  </pic:nvPicPr>
                  <pic:blipFill rotWithShape="1">
                    <a:blip r:embed="rId9"/>
                    <a:srcRect l="32232" t="21146" r="11818" b="4378"/>
                    <a:stretch/>
                  </pic:blipFill>
                  <pic:spPr bwMode="auto">
                    <a:xfrm>
                      <a:off x="0" y="0"/>
                      <a:ext cx="4121150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190F2B" wp14:editId="2407369A">
                <wp:simplePos x="0" y="0"/>
                <wp:positionH relativeFrom="column">
                  <wp:posOffset>1985010</wp:posOffset>
                </wp:positionH>
                <wp:positionV relativeFrom="paragraph">
                  <wp:posOffset>118110</wp:posOffset>
                </wp:positionV>
                <wp:extent cx="635" cy="635"/>
                <wp:effectExtent l="32385" t="37465" r="52705" b="47625"/>
                <wp:wrapNone/>
                <wp:docPr id="153635105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14F63" id="AutoShape 2" o:spid="_x0000_s1026" type="#_x0000_t32" style="position:absolute;margin-left:156.3pt;margin-top:9.3pt;width:.0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">
                <v:stroke endarrow="block"/>
              </v:shape>
            </w:pict>
          </mc:Fallback>
        </mc:AlternateContent>
      </w:r>
    </w:p>
    <w:p w14:paraId="182A2495" w14:textId="77777777" w:rsidR="00FF2BC4" w:rsidRPr="00091F8A" w:rsidRDefault="00FF2BC4" w:rsidP="00FF2BC4">
      <w:pPr>
        <w:rPr>
          <w:sz w:val="20"/>
          <w:szCs w:val="22"/>
        </w:rPr>
      </w:pPr>
    </w:p>
    <w:p w14:paraId="23CA348F" w14:textId="77777777" w:rsidR="00FF2BC4" w:rsidRPr="00933F22" w:rsidRDefault="00FF2BC4" w:rsidP="00FF2BC4">
      <w:pPr>
        <w:ind w:firstLine="720"/>
        <w:rPr>
          <w:szCs w:val="22"/>
        </w:rPr>
      </w:pPr>
      <w:r w:rsidRPr="00933F22">
        <w:rPr>
          <w:szCs w:val="22"/>
        </w:rPr>
        <w:t xml:space="preserve">Wykaz podlega wywieszeniu na okres 21 dni na tablicy ogłoszeń Urzędu Miejskiego w Kcyni, ponadto informację o wywieszeniu tego wykazu podaje się do publicznej wiadomości w prasie lokalnej, na stronie internetowej Gminy Kcynia oraz w Biuletynie Informacji Publicznej </w:t>
      </w:r>
      <w:r w:rsidRPr="00933F22">
        <w:rPr>
          <w:b/>
          <w:szCs w:val="22"/>
        </w:rPr>
        <w:t>w zakładce Mienie Gminy – Wykazy nieruchomości</w:t>
      </w:r>
      <w:r w:rsidRPr="00933F22">
        <w:rPr>
          <w:szCs w:val="22"/>
        </w:rPr>
        <w:t xml:space="preserve"> pod adresem </w:t>
      </w:r>
      <w:hyperlink r:id="rId10" w:history="1">
        <w:r w:rsidRPr="00933F22">
          <w:rPr>
            <w:color w:val="0000FF" w:themeColor="hyperlink"/>
            <w:szCs w:val="22"/>
            <w:u w:val="single"/>
          </w:rPr>
          <w:t>http://mst-kcynia.rbip.mojregion.info</w:t>
        </w:r>
      </w:hyperlink>
      <w:r w:rsidRPr="00933F22">
        <w:rPr>
          <w:szCs w:val="22"/>
        </w:rPr>
        <w:t>.</w:t>
      </w:r>
    </w:p>
    <w:p w14:paraId="1F4F0FEB" w14:textId="77777777" w:rsidR="00FF2BC4" w:rsidRPr="00933F22" w:rsidRDefault="00FF2BC4" w:rsidP="00FF2BC4">
      <w:pPr>
        <w:rPr>
          <w:szCs w:val="22"/>
        </w:rPr>
      </w:pPr>
      <w:r w:rsidRPr="00933F22">
        <w:rPr>
          <w:szCs w:val="22"/>
        </w:rPr>
        <w:t> </w:t>
      </w:r>
      <w:r w:rsidRPr="00933F22">
        <w:rPr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37 20 wew. 302.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FF2BC4" w:rsidRPr="00933F22" w14:paraId="6BED3583" w14:textId="77777777" w:rsidTr="00226D2E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22662A" w14:textId="77777777" w:rsidR="00FF2BC4" w:rsidRPr="00933F22" w:rsidRDefault="00FF2BC4" w:rsidP="00226D2E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  <w:p w14:paraId="3DB63126" w14:textId="77777777" w:rsidR="00FF2BC4" w:rsidRPr="00933F22" w:rsidRDefault="00FF2BC4" w:rsidP="00226D2E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885B1F" w14:textId="77777777" w:rsidR="00FF2BC4" w:rsidRPr="00933F22" w:rsidRDefault="00FF2BC4" w:rsidP="00226D2E">
            <w:pPr>
              <w:keepNext/>
              <w:keepLines/>
              <w:ind w:left="1134" w:right="1134"/>
              <w:jc w:val="center"/>
              <w:rPr>
                <w:color w:val="000000"/>
                <w:szCs w:val="22"/>
              </w:rPr>
            </w:pPr>
          </w:p>
          <w:p w14:paraId="371C5F59" w14:textId="77777777" w:rsidR="00FF2BC4" w:rsidRPr="00933F22" w:rsidRDefault="00FF2BC4" w:rsidP="00226D2E">
            <w:pPr>
              <w:keepNext/>
              <w:keepLines/>
              <w:ind w:left="1134" w:right="1134"/>
              <w:jc w:val="center"/>
              <w:rPr>
                <w:b/>
                <w:bCs/>
                <w:color w:val="000000" w:themeColor="text1"/>
                <w:szCs w:val="22"/>
              </w:rPr>
            </w:pPr>
            <w:r w:rsidRPr="00933F22">
              <w:rPr>
                <w:b/>
                <w:bCs/>
                <w:color w:val="000000" w:themeColor="text1"/>
                <w:szCs w:val="22"/>
              </w:rPr>
              <w:t xml:space="preserve">PEŁNIĄCY FUNKCJĘ </w:t>
            </w:r>
          </w:p>
          <w:p w14:paraId="56829DD1" w14:textId="77777777" w:rsidR="00FF2BC4" w:rsidRPr="00933F22" w:rsidRDefault="00FF2BC4" w:rsidP="00226D2E">
            <w:pPr>
              <w:keepNext/>
              <w:keepLines/>
              <w:ind w:left="1134" w:right="1134"/>
              <w:jc w:val="center"/>
              <w:rPr>
                <w:color w:val="000000"/>
                <w:szCs w:val="22"/>
              </w:rPr>
            </w:pPr>
            <w:r w:rsidRPr="00933F22">
              <w:rPr>
                <w:b/>
                <w:bCs/>
                <w:color w:val="000000" w:themeColor="text1"/>
                <w:szCs w:val="22"/>
              </w:rPr>
              <w:t>BURMISTRZA KCYNI</w:t>
            </w:r>
            <w:r w:rsidRPr="00933F22">
              <w:rPr>
                <w:b/>
                <w:bCs/>
                <w:szCs w:val="22"/>
              </w:rPr>
              <w:br/>
            </w:r>
            <w:r w:rsidRPr="00933F22">
              <w:rPr>
                <w:szCs w:val="22"/>
              </w:rPr>
              <w:t>/-/ Wojciech Niemczyk</w:t>
            </w:r>
          </w:p>
        </w:tc>
      </w:tr>
    </w:tbl>
    <w:p w14:paraId="062AD396" w14:textId="77777777" w:rsidR="00FF2BC4" w:rsidRDefault="00FF2BC4" w:rsidP="00FF2BC4">
      <w:pPr>
        <w:autoSpaceDE w:val="0"/>
        <w:autoSpaceDN w:val="0"/>
        <w:adjustRightInd w:val="0"/>
        <w:jc w:val="left"/>
        <w:rPr>
          <w:color w:val="000000"/>
          <w:sz w:val="18"/>
          <w:szCs w:val="18"/>
        </w:rPr>
      </w:pPr>
    </w:p>
    <w:p w14:paraId="3403D1AC" w14:textId="77777777" w:rsidR="00FF2BC4" w:rsidRDefault="00FF2BC4" w:rsidP="00FF2BC4">
      <w:pPr>
        <w:autoSpaceDE w:val="0"/>
        <w:autoSpaceDN w:val="0"/>
        <w:adjustRightInd w:val="0"/>
        <w:jc w:val="left"/>
        <w:rPr>
          <w:color w:val="000000" w:themeColor="text1"/>
          <w:sz w:val="18"/>
          <w:szCs w:val="18"/>
        </w:rPr>
      </w:pPr>
    </w:p>
    <w:p w14:paraId="118F8576" w14:textId="77777777" w:rsidR="00FF2BC4" w:rsidRPr="00933F22" w:rsidRDefault="00FF2BC4" w:rsidP="00FF2BC4">
      <w:pPr>
        <w:autoSpaceDE w:val="0"/>
        <w:autoSpaceDN w:val="0"/>
        <w:adjustRightInd w:val="0"/>
        <w:jc w:val="left"/>
        <w:rPr>
          <w:color w:val="000000" w:themeColor="text1"/>
          <w:sz w:val="20"/>
          <w:szCs w:val="20"/>
        </w:rPr>
      </w:pPr>
    </w:p>
    <w:p w14:paraId="49FFA867" w14:textId="7CF1021F" w:rsidR="00FF2BC4" w:rsidRPr="00933F22" w:rsidRDefault="00FF2BC4" w:rsidP="00FF2BC4">
      <w:pPr>
        <w:autoSpaceDE w:val="0"/>
        <w:autoSpaceDN w:val="0"/>
        <w:adjustRightInd w:val="0"/>
        <w:jc w:val="left"/>
        <w:rPr>
          <w:color w:val="000000"/>
          <w:sz w:val="20"/>
          <w:szCs w:val="20"/>
        </w:rPr>
      </w:pPr>
      <w:r w:rsidRPr="00933F22">
        <w:rPr>
          <w:color w:val="000000" w:themeColor="text1"/>
          <w:sz w:val="20"/>
          <w:szCs w:val="20"/>
        </w:rPr>
        <w:t xml:space="preserve">Wykaz wywieszono na tablicy ogłoszeń na okres 21 dni - od </w:t>
      </w:r>
      <w:r w:rsidR="006028C0">
        <w:rPr>
          <w:color w:val="000000" w:themeColor="text1"/>
          <w:sz w:val="20"/>
          <w:szCs w:val="20"/>
        </w:rPr>
        <w:t>8 grudnia</w:t>
      </w:r>
      <w:r w:rsidRPr="00933F22">
        <w:rPr>
          <w:color w:val="000000" w:themeColor="text1"/>
          <w:sz w:val="20"/>
          <w:szCs w:val="20"/>
        </w:rPr>
        <w:t xml:space="preserve"> 2023 r. do </w:t>
      </w:r>
      <w:r w:rsidR="006028C0">
        <w:rPr>
          <w:color w:val="000000" w:themeColor="text1"/>
          <w:sz w:val="20"/>
          <w:szCs w:val="20"/>
        </w:rPr>
        <w:t>29</w:t>
      </w:r>
      <w:r w:rsidRPr="00933F22">
        <w:rPr>
          <w:color w:val="000000" w:themeColor="text1"/>
          <w:sz w:val="20"/>
          <w:szCs w:val="20"/>
        </w:rPr>
        <w:t xml:space="preserve"> grudnia 2023 r.</w:t>
      </w:r>
      <w:r w:rsidR="006028C0">
        <w:rPr>
          <w:color w:val="000000" w:themeColor="text1"/>
          <w:sz w:val="20"/>
          <w:szCs w:val="20"/>
        </w:rPr>
        <w:t xml:space="preserve"> włącznie.</w:t>
      </w:r>
      <w:r w:rsidRPr="00933F22">
        <w:rPr>
          <w:color w:val="000000" w:themeColor="text1"/>
          <w:sz w:val="20"/>
          <w:szCs w:val="20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68"/>
      </w:tblGrid>
      <w:tr w:rsidR="00FF2BC4" w14:paraId="597FF0EE" w14:textId="77777777" w:rsidTr="00226D2E">
        <w:trPr>
          <w:trHeight w:val="523"/>
        </w:trPr>
        <w:tc>
          <w:tcPr>
            <w:tcW w:w="1668" w:type="dxa"/>
            <w:tcBorders>
              <w:top w:val="nil"/>
              <w:left w:val="nil"/>
              <w:bottom w:val="dashSmallGap" w:sz="4" w:space="0" w:color="auto"/>
              <w:right w:val="nil"/>
            </w:tcBorders>
            <w:vAlign w:val="bottom"/>
          </w:tcPr>
          <w:p w14:paraId="6FEC5B85" w14:textId="77777777" w:rsidR="00FF2BC4" w:rsidRPr="00582C10" w:rsidRDefault="00FF2BC4" w:rsidP="00226D2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  <w:u w:val="dotted"/>
              </w:rPr>
            </w:pPr>
          </w:p>
        </w:tc>
      </w:tr>
      <w:tr w:rsidR="00FF2BC4" w14:paraId="7A862D89" w14:textId="77777777" w:rsidTr="00226D2E">
        <w:tc>
          <w:tcPr>
            <w:tcW w:w="1668" w:type="dxa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1C4ABECB" w14:textId="77777777" w:rsidR="00FF2BC4" w:rsidRPr="0018196C" w:rsidRDefault="00FF2BC4" w:rsidP="00226D2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4"/>
                <w:szCs w:val="14"/>
              </w:rPr>
            </w:pPr>
            <w:r w:rsidRPr="004143BF">
              <w:rPr>
                <w:color w:val="000000"/>
                <w:sz w:val="14"/>
                <w:szCs w:val="14"/>
              </w:rPr>
              <w:t>/podpis/</w:t>
            </w:r>
          </w:p>
        </w:tc>
      </w:tr>
    </w:tbl>
    <w:p w14:paraId="088DDF07" w14:textId="77777777" w:rsidR="00FF2BC4" w:rsidRPr="005158B8" w:rsidRDefault="00FF2BC4" w:rsidP="00FF2BC4">
      <w:pPr>
        <w:autoSpaceDE w:val="0"/>
        <w:autoSpaceDN w:val="0"/>
        <w:adjustRightInd w:val="0"/>
        <w:jc w:val="left"/>
        <w:rPr>
          <w:color w:val="000000"/>
          <w:sz w:val="18"/>
          <w:szCs w:val="18"/>
        </w:rPr>
      </w:pPr>
    </w:p>
    <w:p w14:paraId="45B1C591" w14:textId="77777777" w:rsidR="00FF2BC4" w:rsidRPr="00091F8A" w:rsidRDefault="00FF2BC4" w:rsidP="00FF2BC4">
      <w:pPr>
        <w:rPr>
          <w:sz w:val="20"/>
          <w:szCs w:val="22"/>
        </w:rPr>
      </w:pPr>
    </w:p>
    <w:p w14:paraId="4F5F2727" w14:textId="77777777" w:rsidR="00FF2BC4" w:rsidRDefault="00FF2BC4">
      <w:pPr>
        <w:keepNext/>
        <w:spacing w:after="480"/>
        <w:jc w:val="center"/>
      </w:pPr>
    </w:p>
    <w:sectPr w:rsidR="00FF2BC4">
      <w:footerReference w:type="default" r:id="rId11"/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96135" w14:textId="77777777" w:rsidR="004A1DFF" w:rsidRDefault="004A1DFF">
      <w:r>
        <w:separator/>
      </w:r>
    </w:p>
  </w:endnote>
  <w:endnote w:type="continuationSeparator" w:id="0">
    <w:p w14:paraId="4D1E4C20" w14:textId="77777777" w:rsidR="004A1DFF" w:rsidRDefault="004A1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9F269" w14:textId="77777777" w:rsidR="000A58F0" w:rsidRDefault="000A58F0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78A4BA" w14:textId="77777777" w:rsidR="004A1DFF" w:rsidRDefault="004A1DFF">
      <w:r>
        <w:separator/>
      </w:r>
    </w:p>
  </w:footnote>
  <w:footnote w:type="continuationSeparator" w:id="0">
    <w:p w14:paraId="0BDC67DB" w14:textId="77777777" w:rsidR="004A1DFF" w:rsidRDefault="004A1D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07E8"/>
    <w:rsid w:val="000A58F0"/>
    <w:rsid w:val="000B773A"/>
    <w:rsid w:val="00102377"/>
    <w:rsid w:val="00104FC6"/>
    <w:rsid w:val="001B79AD"/>
    <w:rsid w:val="002211F1"/>
    <w:rsid w:val="00274944"/>
    <w:rsid w:val="002D597D"/>
    <w:rsid w:val="003046ED"/>
    <w:rsid w:val="003156C8"/>
    <w:rsid w:val="003344DE"/>
    <w:rsid w:val="00384A65"/>
    <w:rsid w:val="003B4A44"/>
    <w:rsid w:val="003D493A"/>
    <w:rsid w:val="004A1DFF"/>
    <w:rsid w:val="004E21A1"/>
    <w:rsid w:val="006028C0"/>
    <w:rsid w:val="006A4A60"/>
    <w:rsid w:val="00703719"/>
    <w:rsid w:val="00740317"/>
    <w:rsid w:val="008D7A4A"/>
    <w:rsid w:val="00933F22"/>
    <w:rsid w:val="00993956"/>
    <w:rsid w:val="00A77B3E"/>
    <w:rsid w:val="00AF4DA0"/>
    <w:rsid w:val="00B05D6C"/>
    <w:rsid w:val="00B53C3A"/>
    <w:rsid w:val="00BC6464"/>
    <w:rsid w:val="00C52379"/>
    <w:rsid w:val="00C80752"/>
    <w:rsid w:val="00CA2A55"/>
    <w:rsid w:val="00D212A0"/>
    <w:rsid w:val="00E372B6"/>
    <w:rsid w:val="00F16EDC"/>
    <w:rsid w:val="00F21DA4"/>
    <w:rsid w:val="00F720FA"/>
    <w:rsid w:val="00FF2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7CD6D28"/>
  <w15:docId w15:val="{1C487772-2740-4E26-86E8-27C9962D4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FF2BC4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D212A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D212A0"/>
    <w:rPr>
      <w:sz w:val="22"/>
      <w:szCs w:val="24"/>
    </w:rPr>
  </w:style>
  <w:style w:type="paragraph" w:styleId="Stopka">
    <w:name w:val="footer"/>
    <w:basedOn w:val="Normalny"/>
    <w:link w:val="StopkaZnak"/>
    <w:rsid w:val="00D212A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212A0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http://mst-kcynia.rbip.mojregion.info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648</Words>
  <Characters>3888</Characters>
  <Application>Microsoft Office Word</Application>
  <DocSecurity>0</DocSecurity>
  <Lines>32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157.2023 z dnia 23 listopada 2023 r.</vt:lpstr>
      <vt:lpstr/>
    </vt:vector>
  </TitlesOfParts>
  <Company>Burmistrz Kcyni</Company>
  <LinksUpToDate>false</LinksUpToDate>
  <CharactersWithSpaces>4527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157.2023 z dnia 23 listopada 2023 r.</dc:title>
  <dc:subject>w sprawie sporządzenia wykazu nieruchomości gruntowej, stanowiącej własność Gminy Kcynia, przeznaczonej do oddania w^użyczenie.</dc:subject>
  <dc:creator>Aleksandra.Jurek</dc:creator>
  <cp:lastModifiedBy>Anna Duda-Nowicka</cp:lastModifiedBy>
  <cp:revision>2</cp:revision>
  <cp:lastPrinted>2023-12-08T07:37:00Z</cp:lastPrinted>
  <dcterms:created xsi:type="dcterms:W3CDTF">2023-12-08T09:59:00Z</dcterms:created>
  <dcterms:modified xsi:type="dcterms:W3CDTF">2023-12-08T09:59:00Z</dcterms:modified>
  <cp:category>Akt prawny</cp:category>
</cp:coreProperties>
</file>