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6DBF" w14:textId="77777777" w:rsidR="00F2371C" w:rsidRDefault="00F2371C" w:rsidP="00F908B1">
      <w:pPr>
        <w:keepNext/>
        <w:jc w:val="center"/>
        <w:outlineLvl w:val="8"/>
        <w:rPr>
          <w:b/>
          <w:caps/>
          <w:sz w:val="24"/>
          <w:szCs w:val="24"/>
        </w:rPr>
      </w:pPr>
    </w:p>
    <w:p w14:paraId="089BDBCE" w14:textId="585A0645" w:rsidR="00F908B1" w:rsidRPr="00B10957" w:rsidRDefault="00F908B1" w:rsidP="00F908B1">
      <w:pPr>
        <w:keepNext/>
        <w:jc w:val="center"/>
        <w:outlineLvl w:val="8"/>
        <w:rPr>
          <w:b/>
          <w:caps/>
          <w:sz w:val="24"/>
          <w:szCs w:val="24"/>
        </w:rPr>
      </w:pPr>
      <w:r w:rsidRPr="00B10957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>BWIESZCZENIE</w:t>
      </w:r>
      <w:r w:rsidRPr="00B10957">
        <w:rPr>
          <w:b/>
          <w:caps/>
          <w:sz w:val="24"/>
          <w:szCs w:val="24"/>
        </w:rPr>
        <w:t xml:space="preserve"> </w:t>
      </w:r>
    </w:p>
    <w:p w14:paraId="55D9262A" w14:textId="77777777" w:rsidR="00A13385" w:rsidRPr="00A13385" w:rsidRDefault="00F908B1" w:rsidP="00F908B1">
      <w:pPr>
        <w:keepNext/>
        <w:jc w:val="center"/>
        <w:outlineLvl w:val="8"/>
        <w:rPr>
          <w:rFonts w:ascii="Lato" w:hAnsi="Lato" w:cs="Arial"/>
          <w:b/>
          <w:sz w:val="20"/>
        </w:rPr>
      </w:pPr>
      <w:r w:rsidRPr="00A13385">
        <w:rPr>
          <w:b/>
          <w:caps/>
          <w:sz w:val="24"/>
          <w:szCs w:val="24"/>
        </w:rPr>
        <w:t>BURMISTRZA KCYNI</w:t>
      </w:r>
      <w:r w:rsidR="00A13385" w:rsidRPr="00A13385">
        <w:rPr>
          <w:rFonts w:ascii="Lato" w:hAnsi="Lato" w:cs="Arial"/>
          <w:b/>
          <w:sz w:val="20"/>
        </w:rPr>
        <w:t xml:space="preserve"> </w:t>
      </w:r>
    </w:p>
    <w:p w14:paraId="5E4C1386" w14:textId="5D1B0037" w:rsidR="00F908B1" w:rsidRPr="00A13385" w:rsidRDefault="00A13385" w:rsidP="00F908B1">
      <w:pPr>
        <w:keepNext/>
        <w:jc w:val="center"/>
        <w:outlineLvl w:val="8"/>
        <w:rPr>
          <w:b/>
          <w:caps/>
          <w:sz w:val="24"/>
          <w:szCs w:val="24"/>
        </w:rPr>
      </w:pPr>
      <w:r w:rsidRPr="00A13385">
        <w:rPr>
          <w:rFonts w:ascii="Lato" w:hAnsi="Lato" w:cs="Arial"/>
          <w:b/>
          <w:sz w:val="20"/>
        </w:rPr>
        <w:t>z dnia 2 kwietnia 2024 r.</w:t>
      </w:r>
    </w:p>
    <w:p w14:paraId="2795E388" w14:textId="77777777" w:rsidR="00F908B1" w:rsidRPr="00C033EF" w:rsidRDefault="00F908B1" w:rsidP="00F908B1">
      <w:pPr>
        <w:jc w:val="right"/>
        <w:rPr>
          <w:sz w:val="16"/>
          <w:szCs w:val="22"/>
        </w:rPr>
      </w:pPr>
    </w:p>
    <w:p w14:paraId="3C46A8CE" w14:textId="20A72D93" w:rsidR="00F908B1" w:rsidRPr="003A354C" w:rsidRDefault="00F908B1" w:rsidP="00F908B1">
      <w:pPr>
        <w:pStyle w:val="Tekstpodstawowy2"/>
        <w:spacing w:line="240" w:lineRule="auto"/>
        <w:jc w:val="center"/>
        <w:rPr>
          <w:rFonts w:ascii="Lato Light" w:hAnsi="Lato Light"/>
          <w:b/>
          <w:bCs/>
          <w:sz w:val="20"/>
        </w:rPr>
      </w:pPr>
      <w:r w:rsidRPr="003A354C">
        <w:rPr>
          <w:rFonts w:ascii="Lato Light" w:hAnsi="Lato Light"/>
          <w:b/>
          <w:bCs/>
          <w:sz w:val="20"/>
        </w:rPr>
        <w:t>o przystąpieniu do sporządzenia miejscowego planu zagospodarowania przestrzennego</w:t>
      </w:r>
      <w:r w:rsidR="00B152F3">
        <w:rPr>
          <w:rFonts w:ascii="Lato Light" w:hAnsi="Lato Light"/>
          <w:b/>
          <w:bCs/>
          <w:sz w:val="20"/>
        </w:rPr>
        <w:t xml:space="preserve"> </w:t>
      </w:r>
      <w:r>
        <w:rPr>
          <w:rFonts w:ascii="Lato Light" w:hAnsi="Lato Light"/>
          <w:b/>
          <w:bCs/>
          <w:sz w:val="20"/>
        </w:rPr>
        <w:t>północno-zachodniej części gminy Żnin</w:t>
      </w:r>
    </w:p>
    <w:p w14:paraId="38D82C39" w14:textId="189A1B46" w:rsidR="00167284" w:rsidRPr="00167284" w:rsidRDefault="00167284" w:rsidP="00167284">
      <w:pPr>
        <w:pStyle w:val="Bezodstpw"/>
        <w:spacing w:line="276" w:lineRule="auto"/>
        <w:ind w:firstLine="708"/>
        <w:jc w:val="both"/>
        <w:rPr>
          <w:rFonts w:ascii="Lato Light" w:hAnsi="Lato Light"/>
          <w:sz w:val="20"/>
        </w:rPr>
      </w:pPr>
      <w:r w:rsidRPr="00167284">
        <w:rPr>
          <w:rFonts w:ascii="Lato Light" w:hAnsi="Lato Light"/>
          <w:bCs/>
          <w:sz w:val="20"/>
        </w:rPr>
        <w:t>Na podstawie art. 6c ustawy z dnia 20 maja 2016 r. o inwestycjach w zakresie elektrowni wiatrowych (Dz. U. z 2024 r. poz. 317), art. 17 pkt 1, w związku z art. 8h, ustawy z dnia 27 marca 2003 r. o planowaniu i</w:t>
      </w:r>
      <w:r w:rsidR="00B152F3">
        <w:rPr>
          <w:rFonts w:ascii="Lato Light" w:hAnsi="Lato Light"/>
          <w:bCs/>
          <w:sz w:val="20"/>
        </w:rPr>
        <w:t> </w:t>
      </w:r>
      <w:r w:rsidRPr="00167284">
        <w:rPr>
          <w:rFonts w:ascii="Lato Light" w:hAnsi="Lato Light"/>
          <w:bCs/>
          <w:sz w:val="20"/>
        </w:rPr>
        <w:t xml:space="preserve">zagospodarowaniu przestrzennym (Dz. U. z 2023 r. poz. 977 ze zm.) oraz art. 39 ust. 1, art. 46 ust. 1 pkt 1 ustawy z dnia 3 października 2008 r. o udostępnianiu informacji o środowisku i jego ochronie, udziale społeczeństwa w ochronie środowiska oraz o ocenach oddziaływania na środowisko (Dz. U. z 2023 r. poz. 1094 ze zm.) </w:t>
      </w:r>
      <w:r w:rsidRPr="00167284">
        <w:rPr>
          <w:rFonts w:ascii="Lato Light" w:hAnsi="Lato Light"/>
          <w:b/>
          <w:bCs/>
          <w:sz w:val="20"/>
        </w:rPr>
        <w:t>zawiadamiam o podjęciu przez Radę Miejską w Żninie Uchwały nr CV/730/2024 z dnia 12 marca 2024 r. w sprawie przystąpienia do sporządzenia miejscowego planu zagospodarowania przestrzennego</w:t>
      </w:r>
      <w:r w:rsidR="00B152F3">
        <w:rPr>
          <w:rFonts w:ascii="Lato Light" w:hAnsi="Lato Light"/>
          <w:b/>
          <w:bCs/>
          <w:sz w:val="20"/>
        </w:rPr>
        <w:t xml:space="preserve"> </w:t>
      </w:r>
      <w:r w:rsidRPr="00167284">
        <w:rPr>
          <w:rFonts w:ascii="Lato Light" w:hAnsi="Lato Light"/>
          <w:b/>
          <w:bCs/>
          <w:sz w:val="20"/>
        </w:rPr>
        <w:t>północno-zachodniej części gminy Żnin</w:t>
      </w:r>
      <w:r w:rsidRPr="00167284">
        <w:rPr>
          <w:rFonts w:ascii="Lato Light" w:hAnsi="Lato Light"/>
          <w:bCs/>
          <w:sz w:val="20"/>
        </w:rPr>
        <w:t>.</w:t>
      </w:r>
      <w:r w:rsidRPr="00167284">
        <w:rPr>
          <w:rFonts w:ascii="Lato Light" w:hAnsi="Lato Light"/>
          <w:sz w:val="20"/>
        </w:rPr>
        <w:t xml:space="preserve"> </w:t>
      </w:r>
    </w:p>
    <w:p w14:paraId="58255023" w14:textId="77777777" w:rsidR="00167284" w:rsidRPr="00167284" w:rsidRDefault="00167284" w:rsidP="00167284">
      <w:pPr>
        <w:pStyle w:val="NormalnyWeb"/>
        <w:spacing w:before="0" w:beforeAutospacing="0" w:after="0" w:afterAutospacing="0" w:line="276" w:lineRule="auto"/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 xml:space="preserve">        </w:t>
      </w:r>
      <w:r w:rsidRPr="00167284">
        <w:rPr>
          <w:rFonts w:ascii="Lato Light" w:hAnsi="Lato Light"/>
          <w:sz w:val="20"/>
          <w:szCs w:val="20"/>
        </w:rPr>
        <w:t xml:space="preserve">Granicami opracowania objęto 3 obszary w miejscowościach: Dochanowo, </w:t>
      </w:r>
      <w:proofErr w:type="spellStart"/>
      <w:r w:rsidRPr="00167284">
        <w:rPr>
          <w:rFonts w:ascii="Lato Light" w:hAnsi="Lato Light"/>
          <w:sz w:val="20"/>
          <w:szCs w:val="20"/>
        </w:rPr>
        <w:t>Brzyskorzystew</w:t>
      </w:r>
      <w:proofErr w:type="spellEnd"/>
      <w:r w:rsidRPr="00167284">
        <w:rPr>
          <w:rFonts w:ascii="Lato Light" w:hAnsi="Lato Light"/>
          <w:sz w:val="20"/>
          <w:szCs w:val="20"/>
        </w:rPr>
        <w:t xml:space="preserve">, Brzyskorzystewko, Gorzyce, Jaroszewo, Nadborowo, Sobiejuchy o łącznej powierzchni 2463 ha. </w:t>
      </w:r>
      <w:r w:rsidRPr="00167284">
        <w:rPr>
          <w:rFonts w:ascii="Lato Light" w:hAnsi="Lato Light"/>
          <w:bCs/>
          <w:sz w:val="20"/>
          <w:szCs w:val="20"/>
        </w:rPr>
        <w:t>Przedmiotem opracowania planu miejscowego jest m.in. wskazanie nowych terenów pod lokalizację urządzeń wytwarzających energię z odnawialnych źródeł energii, w tym w szczególności 11 elektrowni wiatrowych wraz ze strefami 700 m, instalacji fotowoltaicznych, magazynów energii. Planem objęto również obszary położone w strefie 700 m od elektrowni wiatrowych planowanych na terenie gminy Kcynia.</w:t>
      </w:r>
      <w:r w:rsidRPr="00167284">
        <w:rPr>
          <w:rFonts w:ascii="Lato Light" w:hAnsi="Lato Light"/>
          <w:sz w:val="20"/>
          <w:szCs w:val="20"/>
        </w:rPr>
        <w:t xml:space="preserve"> Ww. uchwała jest zamieszczona na stronie internetowej Gminy Żnin pod adresem: </w:t>
      </w:r>
      <w:hyperlink r:id="rId8" w:history="1">
        <w:r w:rsidRPr="00167284">
          <w:rPr>
            <w:rStyle w:val="Hipercze"/>
            <w:rFonts w:ascii="Lato Light" w:hAnsi="Lato Light"/>
            <w:color w:val="auto"/>
            <w:sz w:val="20"/>
            <w:szCs w:val="20"/>
            <w:u w:val="none"/>
          </w:rPr>
          <w:t>https://bip.gminaznin.pl/rada/uchwaly/2024</w:t>
        </w:r>
      </w:hyperlink>
      <w:r w:rsidRPr="00167284">
        <w:rPr>
          <w:rFonts w:ascii="Lato Light" w:hAnsi="Lato Light"/>
          <w:sz w:val="20"/>
          <w:szCs w:val="20"/>
        </w:rPr>
        <w:t>.</w:t>
      </w:r>
    </w:p>
    <w:p w14:paraId="2A8028DB" w14:textId="77777777" w:rsidR="00167284" w:rsidRPr="00167284" w:rsidRDefault="00167284" w:rsidP="00167284">
      <w:pPr>
        <w:pStyle w:val="NormalnyWeb"/>
        <w:spacing w:before="0" w:beforeAutospacing="0" w:after="0" w:afterAutospacing="0" w:line="276" w:lineRule="auto"/>
        <w:jc w:val="both"/>
        <w:rPr>
          <w:rFonts w:ascii="Lato Light" w:hAnsi="Lato Light"/>
          <w:bCs/>
          <w:sz w:val="20"/>
          <w:szCs w:val="20"/>
        </w:rPr>
      </w:pPr>
      <w:r>
        <w:rPr>
          <w:rFonts w:ascii="Lato Light" w:hAnsi="Lato Light" w:cstheme="minorHAnsi"/>
          <w:bCs/>
          <w:sz w:val="20"/>
          <w:szCs w:val="20"/>
        </w:rPr>
        <w:t xml:space="preserve">      </w:t>
      </w:r>
      <w:r w:rsidRPr="00167284">
        <w:rPr>
          <w:rFonts w:ascii="Lato Light" w:hAnsi="Lato Light" w:cstheme="minorHAnsi"/>
          <w:bCs/>
          <w:sz w:val="20"/>
          <w:szCs w:val="20"/>
        </w:rPr>
        <w:t>Tereny gminy Kcynia w miejscowościach Górki Zagajne i Górki Dąbskie, położone stycznie do granic ww. przystąpienia do sporządzenia planu, znajdą się w zasięgu dziesięciokrotności maksymalnej całkowitej wysokości planowanych elektrowni wiatrowych na terenie gminy Żnin.</w:t>
      </w:r>
    </w:p>
    <w:p w14:paraId="11AC20BE" w14:textId="64B80B72" w:rsidR="00167284" w:rsidRPr="00167284" w:rsidRDefault="00167284" w:rsidP="00167284">
      <w:pPr>
        <w:pStyle w:val="Tekstpodstawowywcity2"/>
        <w:spacing w:after="0" w:line="276" w:lineRule="auto"/>
        <w:ind w:left="0"/>
        <w:jc w:val="both"/>
        <w:rPr>
          <w:rFonts w:ascii="Lato Light" w:hAnsi="Lato Light"/>
          <w:bCs/>
          <w:sz w:val="20"/>
        </w:rPr>
      </w:pPr>
      <w:r>
        <w:rPr>
          <w:rFonts w:ascii="Lato Light" w:hAnsi="Lato Light"/>
          <w:b/>
          <w:sz w:val="20"/>
        </w:rPr>
        <w:t xml:space="preserve">      </w:t>
      </w:r>
      <w:r w:rsidRPr="00167284">
        <w:rPr>
          <w:rFonts w:ascii="Lato Light" w:hAnsi="Lato Light"/>
          <w:b/>
          <w:sz w:val="20"/>
        </w:rPr>
        <w:t xml:space="preserve">Zainteresowani mogą składać wnioski </w:t>
      </w:r>
      <w:r w:rsidRPr="00167284">
        <w:rPr>
          <w:rFonts w:ascii="Lato Light" w:hAnsi="Lato Light"/>
          <w:sz w:val="20"/>
        </w:rPr>
        <w:t xml:space="preserve">do ww. planu miejscowego oraz do postępowania w sprawie strategicznej oceny oddziaływania na środowisko. Wnioski należy składać na piśmie </w:t>
      </w:r>
      <w:r w:rsidRPr="00167284">
        <w:rPr>
          <w:rFonts w:ascii="Lato Light" w:hAnsi="Lato Light" w:cs="Arial"/>
          <w:sz w:val="20"/>
        </w:rPr>
        <w:t xml:space="preserve">do Burmistrza Żnina, ul. 700-lecia 39, 88-400 Żnin albo w formie elektronicznej za pomocą środków komunikacji elektronicznej poprzez pocztę elektroniczną na adres </w:t>
      </w:r>
      <w:hyperlink r:id="rId9" w:history="1">
        <w:r w:rsidRPr="00167284">
          <w:rPr>
            <w:rStyle w:val="Hipercze"/>
            <w:rFonts w:ascii="Lato Light" w:hAnsi="Lato Light" w:cs="Arial"/>
            <w:color w:val="auto"/>
            <w:sz w:val="20"/>
            <w:u w:val="none"/>
          </w:rPr>
          <w:t>kontakt@gminaznin.pl</w:t>
        </w:r>
      </w:hyperlink>
      <w:r w:rsidRPr="00167284">
        <w:rPr>
          <w:rFonts w:ascii="Lato Light" w:hAnsi="Lato Light" w:cs="Arial"/>
          <w:sz w:val="20"/>
        </w:rPr>
        <w:t xml:space="preserve"> lub za pomocą platformy </w:t>
      </w:r>
      <w:proofErr w:type="spellStart"/>
      <w:r w:rsidRPr="00167284">
        <w:rPr>
          <w:rFonts w:ascii="Lato Light" w:hAnsi="Lato Light" w:cs="Arial"/>
          <w:sz w:val="20"/>
        </w:rPr>
        <w:t>ePUAP</w:t>
      </w:r>
      <w:proofErr w:type="spellEnd"/>
      <w:r w:rsidRPr="00167284">
        <w:rPr>
          <w:rFonts w:ascii="Lato Light" w:hAnsi="Lato Light" w:cs="Arial"/>
          <w:sz w:val="20"/>
        </w:rPr>
        <w:t xml:space="preserve">, </w:t>
      </w:r>
      <w:r w:rsidRPr="00167284">
        <w:rPr>
          <w:rFonts w:ascii="Lato Light" w:hAnsi="Lato Light" w:cs="Arial"/>
          <w:b/>
          <w:sz w:val="20"/>
        </w:rPr>
        <w:t>w terminie do dnia 6</w:t>
      </w:r>
      <w:r w:rsidR="00B152F3">
        <w:rPr>
          <w:rFonts w:ascii="Lato Light" w:hAnsi="Lato Light" w:cs="Arial"/>
          <w:b/>
          <w:sz w:val="20"/>
        </w:rPr>
        <w:t> </w:t>
      </w:r>
      <w:r w:rsidRPr="00167284">
        <w:rPr>
          <w:rFonts w:ascii="Lato Light" w:hAnsi="Lato Light" w:cs="Arial"/>
          <w:b/>
          <w:sz w:val="20"/>
        </w:rPr>
        <w:t xml:space="preserve">maja 2024 r. </w:t>
      </w:r>
      <w:r w:rsidRPr="00167284">
        <w:rPr>
          <w:rFonts w:ascii="Lato Light" w:hAnsi="Lato Light"/>
          <w:sz w:val="20"/>
        </w:rPr>
        <w:t xml:space="preserve">Wniosek powinien zawierać imię i nazwisko albo nazwę oraz adres zamieszkania lub siedziby, przedmiot wniosku oraz oznaczenie nieruchomości, której dotyczy. </w:t>
      </w:r>
      <w:r w:rsidRPr="00167284">
        <w:rPr>
          <w:rFonts w:ascii="Lato Light" w:hAnsi="Lato Light"/>
          <w:bCs/>
          <w:sz w:val="20"/>
        </w:rPr>
        <w:t xml:space="preserve">Można podać dodatkowe dane do kontaktu takie, jak adres mailowy, adres do korespondencji lub numer telefonu. Wzór formularza (wniosku do aktu planowania przestrzennego) zamieszczono </w:t>
      </w:r>
      <w:r w:rsidRPr="00167284">
        <w:rPr>
          <w:rFonts w:ascii="Lato Light" w:hAnsi="Lato Light"/>
          <w:sz w:val="20"/>
        </w:rPr>
        <w:t xml:space="preserve">na stronie internetowej Gminy </w:t>
      </w:r>
      <w:r w:rsidRPr="00167284">
        <w:rPr>
          <w:rFonts w:ascii="Lato Light" w:hAnsi="Lato Light"/>
          <w:sz w:val="20"/>
          <w:shd w:val="clear" w:color="auto" w:fill="FFFFFF"/>
        </w:rPr>
        <w:t xml:space="preserve">pod </w:t>
      </w:r>
      <w:r w:rsidRPr="00167284">
        <w:rPr>
          <w:rFonts w:ascii="Lato Light" w:hAnsi="Lato Light"/>
          <w:sz w:val="20"/>
        </w:rPr>
        <w:t>adresem</w:t>
      </w:r>
      <w:r w:rsidRPr="00167284">
        <w:rPr>
          <w:rFonts w:ascii="Lato Light" w:hAnsi="Lato Light"/>
          <w:sz w:val="20"/>
          <w:shd w:val="clear" w:color="auto" w:fill="FFFFFF"/>
        </w:rPr>
        <w:t xml:space="preserve">: </w:t>
      </w:r>
      <w:hyperlink r:id="rId10" w:tgtFrame="_blank" w:history="1">
        <w:r w:rsidRPr="00167284">
          <w:rPr>
            <w:rStyle w:val="Hipercze"/>
            <w:rFonts w:ascii="Lato Light" w:hAnsi="Lato Light"/>
            <w:color w:val="auto"/>
            <w:sz w:val="20"/>
            <w:u w:val="none"/>
            <w:lang w:eastAsia="pl-PL"/>
          </w:rPr>
          <w:t>https://bip.gminaznin.pl/artykul/formularz-wniosku-do-aktu-planowania-przestrzennego</w:t>
        </w:r>
      </w:hyperlink>
      <w:r w:rsidRPr="00167284">
        <w:rPr>
          <w:rFonts w:ascii="Lato Light" w:hAnsi="Lato Light"/>
          <w:bCs/>
          <w:sz w:val="20"/>
        </w:rPr>
        <w:t>.</w:t>
      </w:r>
    </w:p>
    <w:p w14:paraId="1370E1EF" w14:textId="77777777" w:rsidR="00167284" w:rsidRPr="00167284" w:rsidRDefault="00167284" w:rsidP="00167284">
      <w:pPr>
        <w:pStyle w:val="Tekstpodstawowywcity2"/>
        <w:spacing w:after="0" w:line="276" w:lineRule="auto"/>
        <w:jc w:val="both"/>
        <w:rPr>
          <w:rFonts w:ascii="Lato Light" w:hAnsi="Lato Light"/>
          <w:bCs/>
          <w:sz w:val="20"/>
        </w:rPr>
      </w:pPr>
      <w:r w:rsidRPr="00167284">
        <w:rPr>
          <w:rFonts w:ascii="Lato Light" w:hAnsi="Lato Light"/>
          <w:bCs/>
          <w:sz w:val="20"/>
        </w:rPr>
        <w:t>Organem właściwym do rozpatrzenia wniosków jest Burmistrz Żnina.</w:t>
      </w:r>
    </w:p>
    <w:p w14:paraId="6C98372F" w14:textId="1542E969" w:rsidR="00167284" w:rsidRPr="00167284" w:rsidRDefault="00167284" w:rsidP="00167284">
      <w:pPr>
        <w:pStyle w:val="Tekstpodstawowy2"/>
        <w:spacing w:after="0" w:line="276" w:lineRule="auto"/>
        <w:jc w:val="both"/>
        <w:rPr>
          <w:rFonts w:ascii="Lato Light" w:hAnsi="Lato Light"/>
          <w:bCs/>
          <w:sz w:val="20"/>
        </w:rPr>
      </w:pPr>
      <w:r>
        <w:rPr>
          <w:rFonts w:ascii="Lato Light" w:hAnsi="Lato Light"/>
          <w:b/>
          <w:sz w:val="20"/>
        </w:rPr>
        <w:t xml:space="preserve">     </w:t>
      </w:r>
      <w:r w:rsidRPr="00167284">
        <w:rPr>
          <w:rFonts w:ascii="Lato Light" w:hAnsi="Lato Light"/>
          <w:b/>
          <w:sz w:val="20"/>
        </w:rPr>
        <w:t>Zainteresowani</w:t>
      </w:r>
      <w:r w:rsidRPr="00167284">
        <w:rPr>
          <w:rFonts w:ascii="Lato Light" w:hAnsi="Lato Light"/>
          <w:sz w:val="20"/>
        </w:rPr>
        <w:t xml:space="preserve"> </w:t>
      </w:r>
      <w:r w:rsidRPr="00167284">
        <w:rPr>
          <w:rFonts w:ascii="Lato Light" w:hAnsi="Lato Light"/>
          <w:b/>
          <w:sz w:val="20"/>
        </w:rPr>
        <w:t xml:space="preserve">mogą wziąć udział spotkaniach otwartych, </w:t>
      </w:r>
      <w:r w:rsidRPr="00167284">
        <w:rPr>
          <w:rFonts w:ascii="Lato Light" w:hAnsi="Lato Light"/>
          <w:sz w:val="20"/>
        </w:rPr>
        <w:t>dotyczących</w:t>
      </w:r>
      <w:r w:rsidRPr="00167284">
        <w:rPr>
          <w:rFonts w:ascii="Lato Light" w:hAnsi="Lato Light"/>
          <w:b/>
          <w:sz w:val="20"/>
        </w:rPr>
        <w:t xml:space="preserve"> </w:t>
      </w:r>
      <w:r w:rsidRPr="00167284">
        <w:rPr>
          <w:rFonts w:ascii="Lato Light" w:hAnsi="Lato Light"/>
          <w:sz w:val="20"/>
        </w:rPr>
        <w:t xml:space="preserve">ww. uchwały o przystąpieniu do sporządzenia miejscowego planu zagospodarowania przestrzennego </w:t>
      </w:r>
      <w:r w:rsidRPr="00167284">
        <w:rPr>
          <w:rFonts w:ascii="Lato Light" w:hAnsi="Lato Light"/>
          <w:bCs/>
          <w:sz w:val="20"/>
        </w:rPr>
        <w:t>północno-zachodniej części gminy Żnin. Spotkanie otwarte prowadzone za pomocą środków porozumiewania się na odległość (online)</w:t>
      </w:r>
      <w:r w:rsidRPr="00167284">
        <w:rPr>
          <w:rFonts w:ascii="Lato Light" w:hAnsi="Lato Light"/>
          <w:sz w:val="20"/>
        </w:rPr>
        <w:t xml:space="preserve"> odbędzie się </w:t>
      </w:r>
      <w:r w:rsidRPr="00167284">
        <w:rPr>
          <w:rFonts w:ascii="Lato Light" w:hAnsi="Lato Light"/>
          <w:b/>
          <w:sz w:val="20"/>
        </w:rPr>
        <w:t>w</w:t>
      </w:r>
      <w:r w:rsidR="00B152F3">
        <w:rPr>
          <w:rFonts w:ascii="Lato Light" w:hAnsi="Lato Light"/>
          <w:b/>
          <w:sz w:val="20"/>
        </w:rPr>
        <w:t> </w:t>
      </w:r>
      <w:r w:rsidRPr="00167284">
        <w:rPr>
          <w:rFonts w:ascii="Lato Light" w:hAnsi="Lato Light"/>
          <w:b/>
          <w:sz w:val="20"/>
        </w:rPr>
        <w:t>dniu 9 kwietnia 2024 r. o godz. 15:00.</w:t>
      </w:r>
      <w:r w:rsidRPr="00167284">
        <w:rPr>
          <w:rFonts w:ascii="Lato Light" w:hAnsi="Lato Light"/>
          <w:sz w:val="20"/>
          <w:shd w:val="clear" w:color="auto" w:fill="FFFFFF"/>
        </w:rPr>
        <w:t xml:space="preserve"> </w:t>
      </w:r>
      <w:r w:rsidRPr="00167284">
        <w:rPr>
          <w:rFonts w:ascii="Lato Light" w:hAnsi="Lato Light"/>
          <w:bCs/>
          <w:sz w:val="20"/>
        </w:rPr>
        <w:t xml:space="preserve">Informację o łączu do spotkania będzie można uzyskać najpóźniej w dniu spotkania pod adresem: </w:t>
      </w:r>
      <w:hyperlink r:id="rId11" w:tgtFrame="_blank" w:history="1">
        <w:r w:rsidRPr="00167284">
          <w:rPr>
            <w:rStyle w:val="Hipercze"/>
            <w:rFonts w:ascii="Lato Light" w:hAnsi="Lato Light" w:cs="Arial"/>
            <w:color w:val="auto"/>
            <w:sz w:val="20"/>
            <w:u w:val="none"/>
          </w:rPr>
          <w:t>https://bip.gminaznin.pl/artykul/ogloszenie-farmy-wiatrowa-spotkanie-otwarte</w:t>
        </w:r>
      </w:hyperlink>
      <w:r w:rsidRPr="00167284">
        <w:rPr>
          <w:rFonts w:ascii="Lato Light" w:hAnsi="Lato Light"/>
          <w:bCs/>
          <w:sz w:val="20"/>
        </w:rPr>
        <w:t>. Spotkanie otwarte w formie bezpośredniej</w:t>
      </w:r>
      <w:r w:rsidRPr="00167284">
        <w:rPr>
          <w:rFonts w:ascii="Lato Light" w:hAnsi="Lato Light"/>
          <w:sz w:val="20"/>
        </w:rPr>
        <w:t xml:space="preserve"> odbędzie się w siedzibie Urzędu Miejskiego </w:t>
      </w:r>
      <w:r w:rsidRPr="00167284">
        <w:rPr>
          <w:rFonts w:ascii="Lato Light" w:hAnsi="Lato Light" w:cs="Arial"/>
          <w:sz w:val="20"/>
        </w:rPr>
        <w:t>w Żninie ul. 700-lecia 39,</w:t>
      </w:r>
      <w:r w:rsidRPr="00167284">
        <w:rPr>
          <w:rFonts w:ascii="Lato Light" w:hAnsi="Lato Light"/>
          <w:sz w:val="20"/>
        </w:rPr>
        <w:t xml:space="preserve"> </w:t>
      </w:r>
      <w:r w:rsidRPr="00167284">
        <w:rPr>
          <w:rFonts w:ascii="Lato Light" w:hAnsi="Lato Light" w:cs="Arial"/>
          <w:sz w:val="20"/>
        </w:rPr>
        <w:t>I piętro, sala sesyjna</w:t>
      </w:r>
      <w:r w:rsidRPr="00167284">
        <w:rPr>
          <w:rFonts w:ascii="Lato Light" w:hAnsi="Lato Light"/>
          <w:sz w:val="20"/>
        </w:rPr>
        <w:t xml:space="preserve"> </w:t>
      </w:r>
      <w:r w:rsidRPr="00167284">
        <w:rPr>
          <w:rFonts w:ascii="Lato Light" w:hAnsi="Lato Light"/>
          <w:b/>
          <w:sz w:val="20"/>
        </w:rPr>
        <w:t>w dniu 9 kwietnia 2024 r. o godz. 16:00.</w:t>
      </w:r>
    </w:p>
    <w:p w14:paraId="2689EA1B" w14:textId="77777777" w:rsidR="00167284" w:rsidRPr="00167284" w:rsidRDefault="00167284" w:rsidP="00167284">
      <w:pPr>
        <w:pStyle w:val="Tekstpodstawowy2"/>
        <w:spacing w:after="0" w:line="276" w:lineRule="auto"/>
        <w:jc w:val="both"/>
        <w:rPr>
          <w:rFonts w:ascii="Lato Light" w:hAnsi="Lato Light"/>
          <w:bCs/>
          <w:sz w:val="20"/>
        </w:rPr>
      </w:pPr>
      <w:r>
        <w:rPr>
          <w:rFonts w:ascii="Lato Light" w:hAnsi="Lato Light"/>
          <w:sz w:val="20"/>
        </w:rPr>
        <w:t xml:space="preserve">       </w:t>
      </w:r>
      <w:r w:rsidRPr="00167284">
        <w:rPr>
          <w:rFonts w:ascii="Lato Light" w:hAnsi="Lato Light"/>
          <w:sz w:val="20"/>
        </w:rPr>
        <w:t xml:space="preserve">Jednocześnie, w związku z postępowaniem w sprawie strategicznej oceny oddziaływania na środowisko informuję, że zainteresowani mogą zapoznać się z niezbędną dokumentacją sprawy w siedzibie Urzędu Miejskiego </w:t>
      </w:r>
      <w:r w:rsidRPr="00167284">
        <w:rPr>
          <w:rFonts w:ascii="Lato Light" w:hAnsi="Lato Light" w:cs="Arial"/>
          <w:sz w:val="20"/>
        </w:rPr>
        <w:t>w Żninie ul. 700-lecia 39, pok. 40.</w:t>
      </w:r>
    </w:p>
    <w:p w14:paraId="13E6D42B" w14:textId="77777777" w:rsidR="00167284" w:rsidRDefault="00167284" w:rsidP="00167284">
      <w:pPr>
        <w:spacing w:line="276" w:lineRule="auto"/>
        <w:ind w:left="5103"/>
        <w:jc w:val="center"/>
        <w:rPr>
          <w:b/>
          <w:bCs/>
          <w:i/>
          <w:sz w:val="18"/>
          <w:szCs w:val="18"/>
        </w:rPr>
      </w:pPr>
    </w:p>
    <w:p w14:paraId="15992E28" w14:textId="77777777" w:rsidR="009203B6" w:rsidRPr="009203B6" w:rsidRDefault="009203B6" w:rsidP="009203B6">
      <w:pPr>
        <w:spacing w:line="276" w:lineRule="auto"/>
        <w:ind w:firstLine="6663"/>
        <w:jc w:val="both"/>
        <w:rPr>
          <w:rFonts w:ascii="Lato Light" w:hAnsi="Lato Light"/>
          <w:bCs/>
          <w:i/>
          <w:iCs/>
          <w:spacing w:val="-2"/>
          <w:sz w:val="20"/>
        </w:rPr>
      </w:pPr>
      <w:r w:rsidRPr="009203B6">
        <w:rPr>
          <w:rFonts w:ascii="Lato Light" w:hAnsi="Lato Light"/>
          <w:bCs/>
          <w:i/>
          <w:iCs/>
          <w:spacing w:val="-2"/>
          <w:sz w:val="20"/>
        </w:rPr>
        <w:t xml:space="preserve">Pełniący funkcję </w:t>
      </w:r>
    </w:p>
    <w:p w14:paraId="308C690F" w14:textId="77777777" w:rsidR="009203B6" w:rsidRPr="009203B6" w:rsidRDefault="009203B6" w:rsidP="009203B6">
      <w:pPr>
        <w:spacing w:line="276" w:lineRule="auto"/>
        <w:ind w:firstLine="6663"/>
        <w:jc w:val="both"/>
        <w:rPr>
          <w:rFonts w:ascii="Lato Light" w:hAnsi="Lato Light"/>
          <w:bCs/>
          <w:i/>
          <w:iCs/>
          <w:spacing w:val="-2"/>
          <w:sz w:val="20"/>
        </w:rPr>
      </w:pPr>
      <w:r w:rsidRPr="009203B6">
        <w:rPr>
          <w:rFonts w:ascii="Lato Light" w:hAnsi="Lato Light"/>
          <w:bCs/>
          <w:i/>
          <w:iCs/>
          <w:spacing w:val="-2"/>
          <w:sz w:val="20"/>
        </w:rPr>
        <w:t>Burmistrza Kcyni</w:t>
      </w:r>
    </w:p>
    <w:p w14:paraId="0A253F63" w14:textId="15A72497" w:rsidR="00F2371C" w:rsidRPr="009203B6" w:rsidRDefault="009203B6" w:rsidP="009203B6">
      <w:pPr>
        <w:spacing w:line="276" w:lineRule="auto"/>
        <w:ind w:firstLine="6663"/>
        <w:jc w:val="both"/>
        <w:rPr>
          <w:rFonts w:ascii="Lato Light" w:hAnsi="Lato Light"/>
          <w:bCs/>
          <w:i/>
          <w:iCs/>
          <w:spacing w:val="-2"/>
          <w:sz w:val="20"/>
        </w:rPr>
      </w:pPr>
      <w:r w:rsidRPr="009203B6">
        <w:rPr>
          <w:rFonts w:ascii="Lato Light" w:hAnsi="Lato Light"/>
          <w:bCs/>
          <w:i/>
          <w:iCs/>
          <w:spacing w:val="-2"/>
          <w:sz w:val="20"/>
        </w:rPr>
        <w:t xml:space="preserve">Rafał </w:t>
      </w:r>
      <w:proofErr w:type="spellStart"/>
      <w:r w:rsidRPr="009203B6">
        <w:rPr>
          <w:rFonts w:ascii="Lato Light" w:hAnsi="Lato Light"/>
          <w:bCs/>
          <w:i/>
          <w:iCs/>
          <w:spacing w:val="-2"/>
          <w:sz w:val="20"/>
        </w:rPr>
        <w:t>Heftowicz</w:t>
      </w:r>
      <w:proofErr w:type="spellEnd"/>
    </w:p>
    <w:p w14:paraId="0016B52B" w14:textId="77777777" w:rsidR="00F2371C" w:rsidRDefault="00F2371C" w:rsidP="00167284">
      <w:pPr>
        <w:spacing w:line="276" w:lineRule="auto"/>
        <w:jc w:val="both"/>
        <w:rPr>
          <w:rFonts w:ascii="Lato Light" w:hAnsi="Lato Light"/>
          <w:b/>
          <w:spacing w:val="-2"/>
          <w:sz w:val="16"/>
          <w:szCs w:val="16"/>
        </w:rPr>
      </w:pPr>
    </w:p>
    <w:p w14:paraId="62FC1369" w14:textId="77777777" w:rsidR="00F2371C" w:rsidRDefault="00F2371C" w:rsidP="00167284">
      <w:pPr>
        <w:spacing w:line="276" w:lineRule="auto"/>
        <w:jc w:val="both"/>
        <w:rPr>
          <w:rFonts w:ascii="Lato Light" w:hAnsi="Lato Light"/>
          <w:b/>
          <w:spacing w:val="-2"/>
          <w:sz w:val="16"/>
          <w:szCs w:val="16"/>
        </w:rPr>
      </w:pPr>
    </w:p>
    <w:p w14:paraId="242044E9" w14:textId="77777777" w:rsidR="009203B6" w:rsidRDefault="009203B6" w:rsidP="00167284">
      <w:pPr>
        <w:spacing w:line="276" w:lineRule="auto"/>
        <w:jc w:val="both"/>
        <w:rPr>
          <w:rFonts w:ascii="Lato Light" w:hAnsi="Lato Light"/>
          <w:b/>
          <w:spacing w:val="-2"/>
          <w:sz w:val="16"/>
          <w:szCs w:val="16"/>
        </w:rPr>
      </w:pPr>
    </w:p>
    <w:p w14:paraId="18C6DA73" w14:textId="77777777" w:rsidR="009203B6" w:rsidRDefault="009203B6" w:rsidP="00167284">
      <w:pPr>
        <w:spacing w:line="276" w:lineRule="auto"/>
        <w:jc w:val="both"/>
        <w:rPr>
          <w:rFonts w:ascii="Lato Light" w:hAnsi="Lato Light"/>
          <w:b/>
          <w:spacing w:val="-2"/>
          <w:sz w:val="16"/>
          <w:szCs w:val="16"/>
        </w:rPr>
      </w:pPr>
    </w:p>
    <w:p w14:paraId="7AF9FD1F" w14:textId="3857BBA7" w:rsidR="00167284" w:rsidRPr="00F2371C" w:rsidRDefault="00167284" w:rsidP="00167284">
      <w:pPr>
        <w:spacing w:line="276" w:lineRule="auto"/>
        <w:jc w:val="both"/>
        <w:rPr>
          <w:rFonts w:ascii="Lato Light" w:hAnsi="Lato Light"/>
          <w:b/>
          <w:spacing w:val="-2"/>
          <w:sz w:val="16"/>
          <w:szCs w:val="16"/>
        </w:rPr>
      </w:pPr>
      <w:r w:rsidRPr="00F2371C">
        <w:rPr>
          <w:rFonts w:ascii="Lato Light" w:hAnsi="Lato Light"/>
          <w:b/>
          <w:spacing w:val="-2"/>
          <w:sz w:val="16"/>
          <w:szCs w:val="16"/>
        </w:rPr>
        <w:t xml:space="preserve">Klauzula informacyjna dotycząca przetwarzania danych osobowych w procesie sporządzania miejscowego planu zagospodarowania przestrzennego </w:t>
      </w:r>
    </w:p>
    <w:p w14:paraId="0F4AEC13" w14:textId="43E07E40" w:rsidR="003A354C" w:rsidRPr="009203B6" w:rsidRDefault="00167284" w:rsidP="009203B6">
      <w:pPr>
        <w:jc w:val="both"/>
        <w:rPr>
          <w:rFonts w:asciiTheme="minorHAnsi" w:hAnsiTheme="minorHAnsi" w:cstheme="minorHAnsi"/>
          <w:sz w:val="18"/>
          <w:szCs w:val="18"/>
        </w:rPr>
      </w:pPr>
      <w:r w:rsidRPr="00F2371C">
        <w:rPr>
          <w:rFonts w:ascii="Lato Light" w:hAnsi="Lato Light" w:cstheme="minorHAnsi"/>
          <w:sz w:val="16"/>
          <w:szCs w:val="16"/>
        </w:rPr>
        <w:t xml:space="preserve">Administratorem danych osobowych jest Burmistrz Żnina. Klauzulę informacyjną RODO zamieszczono na stronie </w:t>
      </w:r>
      <w:r w:rsidRPr="00F2371C">
        <w:rPr>
          <w:rFonts w:ascii="Lato Light" w:hAnsi="Lato Light" w:cstheme="minorHAnsi"/>
          <w:sz w:val="16"/>
          <w:szCs w:val="16"/>
          <w:shd w:val="clear" w:color="auto" w:fill="FFFFFF"/>
        </w:rPr>
        <w:t> </w:t>
      </w:r>
      <w:hyperlink r:id="rId12" w:tgtFrame="_blank" w:history="1">
        <w:r w:rsidRPr="00F2371C">
          <w:rPr>
            <w:rStyle w:val="Hipercze"/>
            <w:rFonts w:ascii="Lato Light" w:hAnsi="Lato Light" w:cs="Arial"/>
            <w:color w:val="auto"/>
            <w:sz w:val="16"/>
            <w:szCs w:val="16"/>
            <w:u w:val="none"/>
          </w:rPr>
          <w:t>https://bip.gminaznin.pl</w:t>
        </w:r>
      </w:hyperlink>
      <w:r w:rsidRPr="00F2371C">
        <w:rPr>
          <w:rFonts w:ascii="Lato Light" w:hAnsi="Lato Light" w:cstheme="minorHAnsi"/>
          <w:sz w:val="16"/>
          <w:szCs w:val="16"/>
          <w:shd w:val="clear" w:color="auto" w:fill="FFFFFF"/>
        </w:rPr>
        <w:t> oraz dostępna jest w siedzibie Urzędu Miejskiego w Żninie, ul. 700-lecia 39, 88-400 Żnin</w:t>
      </w:r>
      <w:r w:rsidRPr="00F2371C">
        <w:rPr>
          <w:rFonts w:ascii="Lato Light" w:hAnsi="Lato Light" w:cstheme="minorHAnsi"/>
          <w:sz w:val="16"/>
          <w:szCs w:val="16"/>
        </w:rPr>
        <w:t>.</w:t>
      </w:r>
    </w:p>
    <w:sectPr w:rsidR="003A354C" w:rsidRPr="009203B6" w:rsidSect="00B152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8BD9E" w14:textId="77777777" w:rsidR="00B84F02" w:rsidRDefault="00B84F02" w:rsidP="00292BFC">
      <w:r>
        <w:separator/>
      </w:r>
    </w:p>
  </w:endnote>
  <w:endnote w:type="continuationSeparator" w:id="0">
    <w:p w14:paraId="74678C1C" w14:textId="77777777" w:rsidR="00B84F02" w:rsidRDefault="00B84F02" w:rsidP="0029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95A90" w14:textId="77777777" w:rsidR="00B84F02" w:rsidRDefault="00B84F02" w:rsidP="00292BFC">
      <w:r>
        <w:separator/>
      </w:r>
    </w:p>
  </w:footnote>
  <w:footnote w:type="continuationSeparator" w:id="0">
    <w:p w14:paraId="693A2CC1" w14:textId="77777777" w:rsidR="00B84F02" w:rsidRDefault="00B84F02" w:rsidP="0029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258"/>
    <w:multiLevelType w:val="hybridMultilevel"/>
    <w:tmpl w:val="F3D0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2864"/>
    <w:multiLevelType w:val="hybridMultilevel"/>
    <w:tmpl w:val="41921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345"/>
    <w:multiLevelType w:val="multilevel"/>
    <w:tmpl w:val="AD589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06324"/>
    <w:multiLevelType w:val="multilevel"/>
    <w:tmpl w:val="3252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73590D"/>
    <w:multiLevelType w:val="hybridMultilevel"/>
    <w:tmpl w:val="12080510"/>
    <w:lvl w:ilvl="0" w:tplc="9AD68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827C0"/>
    <w:multiLevelType w:val="hybridMultilevel"/>
    <w:tmpl w:val="4BFA3486"/>
    <w:lvl w:ilvl="0" w:tplc="A482B9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1095C"/>
    <w:multiLevelType w:val="hybridMultilevel"/>
    <w:tmpl w:val="26FE204A"/>
    <w:lvl w:ilvl="0" w:tplc="3FD8D600">
      <w:start w:val="1"/>
      <w:numFmt w:val="decimal"/>
      <w:lvlText w:val="%1."/>
      <w:lvlJc w:val="left"/>
      <w:pPr>
        <w:ind w:left="753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8391A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B6228E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859C2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182CE2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5E2A6A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C5D14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62C784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3A2350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6E1811"/>
    <w:multiLevelType w:val="hybridMultilevel"/>
    <w:tmpl w:val="B940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1CCE"/>
    <w:multiLevelType w:val="hybridMultilevel"/>
    <w:tmpl w:val="4A76E06A"/>
    <w:lvl w:ilvl="0" w:tplc="045CB8B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8B4417"/>
    <w:multiLevelType w:val="hybridMultilevel"/>
    <w:tmpl w:val="4BFA3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F40AB"/>
    <w:multiLevelType w:val="hybridMultilevel"/>
    <w:tmpl w:val="B940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E5753"/>
    <w:multiLevelType w:val="hybridMultilevel"/>
    <w:tmpl w:val="F3D0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32128"/>
    <w:multiLevelType w:val="hybridMultilevel"/>
    <w:tmpl w:val="B940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C1B92"/>
    <w:multiLevelType w:val="hybridMultilevel"/>
    <w:tmpl w:val="B940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6062"/>
    <w:multiLevelType w:val="hybridMultilevel"/>
    <w:tmpl w:val="4BFA3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2450B"/>
    <w:multiLevelType w:val="hybridMultilevel"/>
    <w:tmpl w:val="6AACB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10BB3"/>
    <w:multiLevelType w:val="hybridMultilevel"/>
    <w:tmpl w:val="B940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D0CF8"/>
    <w:multiLevelType w:val="multilevel"/>
    <w:tmpl w:val="AD589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A7C1B"/>
    <w:multiLevelType w:val="hybridMultilevel"/>
    <w:tmpl w:val="B940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74DD4"/>
    <w:multiLevelType w:val="hybridMultilevel"/>
    <w:tmpl w:val="B940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B31D7"/>
    <w:multiLevelType w:val="hybridMultilevel"/>
    <w:tmpl w:val="B940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B2723"/>
    <w:multiLevelType w:val="multilevel"/>
    <w:tmpl w:val="3252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547E0"/>
    <w:multiLevelType w:val="hybridMultilevel"/>
    <w:tmpl w:val="F3D0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712E8"/>
    <w:multiLevelType w:val="multilevel"/>
    <w:tmpl w:val="3252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128684">
    <w:abstractNumId w:val="6"/>
  </w:num>
  <w:num w:numId="2" w16cid:durableId="1295795272">
    <w:abstractNumId w:val="0"/>
  </w:num>
  <w:num w:numId="3" w16cid:durableId="1220944464">
    <w:abstractNumId w:val="25"/>
  </w:num>
  <w:num w:numId="4" w16cid:durableId="318116787">
    <w:abstractNumId w:val="14"/>
  </w:num>
  <w:num w:numId="5" w16cid:durableId="1270620421">
    <w:abstractNumId w:val="1"/>
  </w:num>
  <w:num w:numId="6" w16cid:durableId="33776424">
    <w:abstractNumId w:val="15"/>
  </w:num>
  <w:num w:numId="7" w16cid:durableId="535584654">
    <w:abstractNumId w:val="10"/>
  </w:num>
  <w:num w:numId="8" w16cid:durableId="162555561">
    <w:abstractNumId w:val="16"/>
  </w:num>
  <w:num w:numId="9" w16cid:durableId="526413507">
    <w:abstractNumId w:val="3"/>
  </w:num>
  <w:num w:numId="10" w16cid:durableId="984358906">
    <w:abstractNumId w:val="13"/>
  </w:num>
  <w:num w:numId="11" w16cid:durableId="1858810796">
    <w:abstractNumId w:val="22"/>
  </w:num>
  <w:num w:numId="12" w16cid:durableId="1832911312">
    <w:abstractNumId w:val="2"/>
  </w:num>
  <w:num w:numId="13" w16cid:durableId="573005643">
    <w:abstractNumId w:val="24"/>
  </w:num>
  <w:num w:numId="14" w16cid:durableId="298920048">
    <w:abstractNumId w:val="26"/>
  </w:num>
  <w:num w:numId="15" w16cid:durableId="1225289347">
    <w:abstractNumId w:val="19"/>
  </w:num>
  <w:num w:numId="16" w16cid:durableId="983433398">
    <w:abstractNumId w:val="23"/>
  </w:num>
  <w:num w:numId="17" w16cid:durableId="1343167677">
    <w:abstractNumId w:val="21"/>
  </w:num>
  <w:num w:numId="18" w16cid:durableId="1106658785">
    <w:abstractNumId w:val="18"/>
  </w:num>
  <w:num w:numId="19" w16cid:durableId="1022824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2565909">
    <w:abstractNumId w:val="9"/>
  </w:num>
  <w:num w:numId="21" w16cid:durableId="1539928797">
    <w:abstractNumId w:val="20"/>
  </w:num>
  <w:num w:numId="22" w16cid:durableId="1970939625">
    <w:abstractNumId w:val="17"/>
  </w:num>
  <w:num w:numId="23" w16cid:durableId="730423209">
    <w:abstractNumId w:val="12"/>
  </w:num>
  <w:num w:numId="24" w16cid:durableId="2126729106">
    <w:abstractNumId w:val="8"/>
  </w:num>
  <w:num w:numId="25" w16cid:durableId="1206019691">
    <w:abstractNumId w:val="5"/>
  </w:num>
  <w:num w:numId="26" w16cid:durableId="201213125">
    <w:abstractNumId w:val="7"/>
  </w:num>
  <w:num w:numId="27" w16cid:durableId="1173764342">
    <w:abstractNumId w:val="4"/>
  </w:num>
  <w:num w:numId="28" w16cid:durableId="2082676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112"/>
    <w:rsid w:val="00012ACC"/>
    <w:rsid w:val="00025A83"/>
    <w:rsid w:val="00025B5A"/>
    <w:rsid w:val="00074A34"/>
    <w:rsid w:val="000B4621"/>
    <w:rsid w:val="000D668B"/>
    <w:rsid w:val="001466AC"/>
    <w:rsid w:val="001531FE"/>
    <w:rsid w:val="00167284"/>
    <w:rsid w:val="00181176"/>
    <w:rsid w:val="001900DC"/>
    <w:rsid w:val="001A1E18"/>
    <w:rsid w:val="001B3F6E"/>
    <w:rsid w:val="001B4D56"/>
    <w:rsid w:val="001B6670"/>
    <w:rsid w:val="001C0582"/>
    <w:rsid w:val="001D00B2"/>
    <w:rsid w:val="001D4D81"/>
    <w:rsid w:val="002163C1"/>
    <w:rsid w:val="00232A08"/>
    <w:rsid w:val="00233A73"/>
    <w:rsid w:val="0023673F"/>
    <w:rsid w:val="00265B07"/>
    <w:rsid w:val="00292BFC"/>
    <w:rsid w:val="002A3400"/>
    <w:rsid w:val="002B32BC"/>
    <w:rsid w:val="002F1932"/>
    <w:rsid w:val="003172D5"/>
    <w:rsid w:val="00320D1C"/>
    <w:rsid w:val="00330A14"/>
    <w:rsid w:val="00346F6E"/>
    <w:rsid w:val="00377A50"/>
    <w:rsid w:val="003A354C"/>
    <w:rsid w:val="003C5DD5"/>
    <w:rsid w:val="003C7C03"/>
    <w:rsid w:val="003D173F"/>
    <w:rsid w:val="003D7FC9"/>
    <w:rsid w:val="003F16AA"/>
    <w:rsid w:val="00400B63"/>
    <w:rsid w:val="0041044A"/>
    <w:rsid w:val="00436036"/>
    <w:rsid w:val="00461A58"/>
    <w:rsid w:val="0047421A"/>
    <w:rsid w:val="00493779"/>
    <w:rsid w:val="004C4FE4"/>
    <w:rsid w:val="004D4E93"/>
    <w:rsid w:val="004F0A82"/>
    <w:rsid w:val="004F207D"/>
    <w:rsid w:val="004F5BBD"/>
    <w:rsid w:val="00513B5F"/>
    <w:rsid w:val="00533D04"/>
    <w:rsid w:val="0054103F"/>
    <w:rsid w:val="005631A4"/>
    <w:rsid w:val="005740E5"/>
    <w:rsid w:val="00595C5C"/>
    <w:rsid w:val="005B419E"/>
    <w:rsid w:val="00600688"/>
    <w:rsid w:val="00632217"/>
    <w:rsid w:val="00641917"/>
    <w:rsid w:val="00642D0D"/>
    <w:rsid w:val="00656984"/>
    <w:rsid w:val="006737D5"/>
    <w:rsid w:val="0068086D"/>
    <w:rsid w:val="006833AC"/>
    <w:rsid w:val="006A72F2"/>
    <w:rsid w:val="006C1112"/>
    <w:rsid w:val="006D1E69"/>
    <w:rsid w:val="006E18C6"/>
    <w:rsid w:val="006F4B1E"/>
    <w:rsid w:val="00711B3D"/>
    <w:rsid w:val="00733DEA"/>
    <w:rsid w:val="00740A27"/>
    <w:rsid w:val="00747B71"/>
    <w:rsid w:val="00750D9B"/>
    <w:rsid w:val="00784917"/>
    <w:rsid w:val="0079042E"/>
    <w:rsid w:val="007B7E05"/>
    <w:rsid w:val="007E4F11"/>
    <w:rsid w:val="00805A0B"/>
    <w:rsid w:val="00817B15"/>
    <w:rsid w:val="00855151"/>
    <w:rsid w:val="00884D67"/>
    <w:rsid w:val="00892371"/>
    <w:rsid w:val="008A387F"/>
    <w:rsid w:val="008B571A"/>
    <w:rsid w:val="008D3D6F"/>
    <w:rsid w:val="008D6F8E"/>
    <w:rsid w:val="008E7693"/>
    <w:rsid w:val="009203B6"/>
    <w:rsid w:val="00924211"/>
    <w:rsid w:val="00933315"/>
    <w:rsid w:val="009677B1"/>
    <w:rsid w:val="00990552"/>
    <w:rsid w:val="00994E0A"/>
    <w:rsid w:val="009D2B0A"/>
    <w:rsid w:val="009E49E2"/>
    <w:rsid w:val="00A1006B"/>
    <w:rsid w:val="00A13385"/>
    <w:rsid w:val="00A27672"/>
    <w:rsid w:val="00A54B4F"/>
    <w:rsid w:val="00A66B27"/>
    <w:rsid w:val="00A766C8"/>
    <w:rsid w:val="00AA3C60"/>
    <w:rsid w:val="00AA7A70"/>
    <w:rsid w:val="00AB42DD"/>
    <w:rsid w:val="00AF2297"/>
    <w:rsid w:val="00B06B45"/>
    <w:rsid w:val="00B14432"/>
    <w:rsid w:val="00B152F3"/>
    <w:rsid w:val="00B34AE7"/>
    <w:rsid w:val="00B421BE"/>
    <w:rsid w:val="00B51A7A"/>
    <w:rsid w:val="00B5448D"/>
    <w:rsid w:val="00B6234A"/>
    <w:rsid w:val="00B84F02"/>
    <w:rsid w:val="00BE0BF2"/>
    <w:rsid w:val="00BE4AFB"/>
    <w:rsid w:val="00BE7C8B"/>
    <w:rsid w:val="00C1398B"/>
    <w:rsid w:val="00C16525"/>
    <w:rsid w:val="00C22DE3"/>
    <w:rsid w:val="00C30C55"/>
    <w:rsid w:val="00C56B1F"/>
    <w:rsid w:val="00CC11D4"/>
    <w:rsid w:val="00CD51A6"/>
    <w:rsid w:val="00CE692A"/>
    <w:rsid w:val="00D104DA"/>
    <w:rsid w:val="00D24556"/>
    <w:rsid w:val="00D7329A"/>
    <w:rsid w:val="00D759D6"/>
    <w:rsid w:val="00D85637"/>
    <w:rsid w:val="00DF6867"/>
    <w:rsid w:val="00E00219"/>
    <w:rsid w:val="00E07AFA"/>
    <w:rsid w:val="00E208FF"/>
    <w:rsid w:val="00E23CF1"/>
    <w:rsid w:val="00E2475B"/>
    <w:rsid w:val="00E72018"/>
    <w:rsid w:val="00E85328"/>
    <w:rsid w:val="00EA4F95"/>
    <w:rsid w:val="00EC0E69"/>
    <w:rsid w:val="00EE7520"/>
    <w:rsid w:val="00EF68B2"/>
    <w:rsid w:val="00F00C08"/>
    <w:rsid w:val="00F225DC"/>
    <w:rsid w:val="00F2371C"/>
    <w:rsid w:val="00F23F46"/>
    <w:rsid w:val="00F31DD1"/>
    <w:rsid w:val="00F43DD3"/>
    <w:rsid w:val="00F472B1"/>
    <w:rsid w:val="00F62222"/>
    <w:rsid w:val="00F809A0"/>
    <w:rsid w:val="00F908B1"/>
    <w:rsid w:val="00F94D93"/>
    <w:rsid w:val="00F94EBE"/>
    <w:rsid w:val="00FB34C5"/>
    <w:rsid w:val="00FB7820"/>
    <w:rsid w:val="00FC3C3E"/>
    <w:rsid w:val="00FE2B43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7711"/>
  <w15:docId w15:val="{464AA921-96F6-46DB-A91F-91D5F319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112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C1112"/>
    <w:pPr>
      <w:keepNext/>
      <w:suppressAutoHyphens w:val="0"/>
      <w:spacing w:before="240" w:after="60"/>
      <w:outlineLvl w:val="1"/>
    </w:pPr>
    <w:rPr>
      <w:rFonts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11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C111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C1112"/>
    <w:rPr>
      <w:rFonts w:ascii="Arial" w:eastAsia="Times New Roman" w:hAnsi="Arial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6C1112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qFormat/>
    <w:rsid w:val="006C111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C1112"/>
    <w:pPr>
      <w:jc w:val="center"/>
    </w:pPr>
    <w:rPr>
      <w:rFonts w:ascii="Times New Roman" w:hAnsi="Times New Roman"/>
      <w:b/>
      <w:sz w:val="36"/>
    </w:rPr>
  </w:style>
  <w:style w:type="character" w:customStyle="1" w:styleId="PodtytuZnak">
    <w:name w:val="Podtytuł Znak"/>
    <w:basedOn w:val="Domylnaczcionkaakapitu"/>
    <w:link w:val="Podtytu"/>
    <w:rsid w:val="006C111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Bezodstpw">
    <w:name w:val="No Spacing"/>
    <w:qFormat/>
    <w:rsid w:val="006C1112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37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37D5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rsid w:val="00346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46F6E"/>
    <w:pPr>
      <w:suppressAutoHyphens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F6E"/>
    <w:rPr>
      <w:rFonts w:ascii="Arial" w:eastAsia="Times New Roman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6E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533D0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68086D"/>
    <w:rPr>
      <w:sz w:val="24"/>
    </w:rPr>
  </w:style>
  <w:style w:type="character" w:styleId="Hipercze">
    <w:name w:val="Hyperlink"/>
    <w:basedOn w:val="Domylnaczcionkaakapitu"/>
    <w:uiPriority w:val="99"/>
    <w:unhideWhenUsed/>
    <w:rsid w:val="00F31D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7A70"/>
    <w:pPr>
      <w:widowControl w:val="0"/>
      <w:ind w:left="720"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025A8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4D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3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354C"/>
    <w:rPr>
      <w:rFonts w:ascii="Arial" w:eastAsia="Times New Roman" w:hAnsi="Arial" w:cs="Times New Roman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77A5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92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2BFC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2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BFC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znin.pl/rada/uchwaly/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gminazni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gminaznin.pl/artykul/ogloszenie-farmy-wiatrowa-spotkanie-otwar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gminaznin.pl/artykul/formularz-wniosku-do-aktu-planowania-przestrzenne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gminazn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0BAA-67C4-4944-9DE4-AF6B37EC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Żninie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SlawekC</dc:creator>
  <cp:lastModifiedBy>Aleksandra Stachowiak</cp:lastModifiedBy>
  <cp:revision>12</cp:revision>
  <cp:lastPrinted>2024-04-02T13:41:00Z</cp:lastPrinted>
  <dcterms:created xsi:type="dcterms:W3CDTF">2024-03-25T13:49:00Z</dcterms:created>
  <dcterms:modified xsi:type="dcterms:W3CDTF">2024-04-03T05:28:00Z</dcterms:modified>
</cp:coreProperties>
</file>