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3436C1BC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5C0A06">
        <w:rPr>
          <w:rFonts w:ascii="Times New Roman" w:eastAsia="Calibri" w:hAnsi="Times New Roman" w:cs="Times New Roman"/>
          <w:sz w:val="20"/>
        </w:rPr>
        <w:t>85</w:t>
      </w:r>
      <w:r w:rsidR="00105B68">
        <w:rPr>
          <w:rFonts w:ascii="Times New Roman" w:eastAsia="Calibri" w:hAnsi="Times New Roman" w:cs="Times New Roman"/>
          <w:sz w:val="20"/>
        </w:rPr>
        <w:t>.202</w:t>
      </w:r>
      <w:r w:rsidR="005C0A06">
        <w:rPr>
          <w:rFonts w:ascii="Times New Roman" w:eastAsia="Calibri" w:hAnsi="Times New Roman" w:cs="Times New Roman"/>
          <w:sz w:val="20"/>
        </w:rPr>
        <w:t>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57B9053E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5C0A06">
        <w:rPr>
          <w:rFonts w:ascii="Times New Roman" w:eastAsia="Calibri" w:hAnsi="Times New Roman" w:cs="Times New Roman"/>
          <w:sz w:val="20"/>
        </w:rPr>
        <w:t>15 maja</w:t>
      </w:r>
      <w:r w:rsidR="00BE7DE3">
        <w:rPr>
          <w:rFonts w:ascii="Times New Roman" w:eastAsia="Calibri" w:hAnsi="Times New Roman" w:cs="Times New Roman"/>
          <w:sz w:val="20"/>
        </w:rPr>
        <w:t xml:space="preserve"> 2024</w:t>
      </w:r>
      <w:r w:rsidR="00BD6FBA">
        <w:rPr>
          <w:rFonts w:ascii="Times New Roman" w:eastAsia="Calibri" w:hAnsi="Times New Roman" w:cs="Times New Roman"/>
          <w:sz w:val="20"/>
        </w:rPr>
        <w:t xml:space="preserve"> </w:t>
      </w:r>
      <w:r w:rsidRPr="00CC6031">
        <w:rPr>
          <w:rFonts w:ascii="Times New Roman" w:eastAsia="Calibri" w:hAnsi="Times New Roman" w:cs="Times New Roman"/>
          <w:sz w:val="20"/>
        </w:rPr>
        <w:t>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3A56794A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5D09C6">
        <w:rPr>
          <w:rFonts w:ascii="Times New Roman" w:eastAsia="Calibri" w:hAnsi="Times New Roman" w:cs="Times New Roman"/>
          <w:sz w:val="24"/>
        </w:rPr>
        <w:t>23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5D09C6">
        <w:rPr>
          <w:rFonts w:ascii="Times New Roman" w:eastAsia="Calibri" w:hAnsi="Times New Roman" w:cs="Times New Roman"/>
          <w:sz w:val="24"/>
        </w:rPr>
        <w:t>344</w:t>
      </w:r>
      <w:r w:rsidR="00BE7DE3">
        <w:rPr>
          <w:rFonts w:ascii="Times New Roman" w:eastAsia="Calibri" w:hAnsi="Times New Roman" w:cs="Times New Roman"/>
          <w:sz w:val="24"/>
        </w:rPr>
        <w:t xml:space="preserve"> ze zm.</w:t>
      </w:r>
      <w:r w:rsidRPr="00CC6031">
        <w:rPr>
          <w:rFonts w:ascii="Times New Roman" w:eastAsia="Calibri" w:hAnsi="Times New Roman" w:cs="Times New Roman"/>
          <w:sz w:val="24"/>
        </w:rPr>
        <w:t xml:space="preserve">) Burmistrz Kcyni podaje do publicznej wiadomości wykaz nieruchomości gruntowych </w:t>
      </w:r>
      <w:r w:rsidRPr="005C0A06">
        <w:rPr>
          <w:rFonts w:ascii="Times New Roman" w:eastAsia="Calibri" w:hAnsi="Times New Roman" w:cs="Times New Roman"/>
          <w:sz w:val="24"/>
        </w:rPr>
        <w:t>przeznaczonych do wydzierżawienia:</w:t>
      </w:r>
      <w:r w:rsidRPr="00CC6031">
        <w:rPr>
          <w:rFonts w:ascii="Times New Roman" w:eastAsia="Calibri" w:hAnsi="Times New Roman" w:cs="Times New Roman"/>
          <w:sz w:val="24"/>
        </w:rPr>
        <w:t xml:space="preserve">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844965">
        <w:trPr>
          <w:trHeight w:val="24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7F21814" w14:textId="77777777" w:rsidR="00201996" w:rsidRDefault="00201996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11AE81AB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6EDF6CEB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C9C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3F7C82A" w14:textId="2F2A6E76" w:rsidR="00287FD1" w:rsidRDefault="00287FD1" w:rsidP="00287FD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Kcyni przy ulicy </w:t>
            </w:r>
            <w:r w:rsidR="005C0A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Wyrzyskiej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="005C0A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475/6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 w:rsidR="00BE7D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5C0A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1562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</w:t>
            </w:r>
            <w:r w:rsidR="005C0A0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00009218/9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prowadzonej przez Sąd Rejonowy w Szubinie</w:t>
            </w:r>
          </w:p>
          <w:p w14:paraId="0FC9F4EC" w14:textId="77777777" w:rsidR="00FF18E7" w:rsidRDefault="00FF18E7" w:rsidP="00201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8C2CA6C" w14:textId="4F3C8C5C" w:rsidR="00FF18E7" w:rsidRPr="00C3641D" w:rsidRDefault="00C3641D" w:rsidP="00201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C364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Z treści księgi wieczystej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  </w:t>
            </w:r>
            <w:r w:rsidRPr="00C364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KW Nr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C364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BY1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U/00009218/9 </w:t>
            </w:r>
            <w:r w:rsidRPr="00C364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prowadzonej przez Sąd Rejonowy w Szubinie dla przedmiotowej nieruchomości gruntowej wynika, że nieruchomość ta nie jest obciążona długami i ograniczeniami oraz jest wolna od praw osób trzecich. </w:t>
            </w:r>
          </w:p>
          <w:p w14:paraId="46E10B55" w14:textId="77777777" w:rsidR="00CC6031" w:rsidRPr="00CC6031" w:rsidRDefault="00CC6031" w:rsidP="000F1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6139B15F" w:rsidR="00CC6031" w:rsidRPr="003E1D3A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</w:p>
          <w:p w14:paraId="0B077D50" w14:textId="0141F4C4" w:rsidR="00287FD1" w:rsidRDefault="00287FD1" w:rsidP="00287FD1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jest część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zabudowanej nieruchomości położonej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 Kcyni przy ul. </w:t>
            </w:r>
            <w:r w:rsidR="005C0A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Wyrzyskiej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 ewidencyjnie</w:t>
            </w:r>
            <w:r w:rsidR="00BE7DE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5C0A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475/6</w:t>
            </w:r>
            <w:r w:rsidR="00BE7D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cz.,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 w:rsidR="004313A1" w:rsidRPr="004313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825</w:t>
            </w:r>
            <w:r w:rsidR="00844965" w:rsidRPr="004313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m</w:t>
            </w:r>
            <w:r w:rsidR="00844965" w:rsidRPr="004313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  <w:r w:rsidR="0084496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 </w:t>
            </w:r>
            <w:r w:rsidR="00BE7DE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pod </w:t>
            </w:r>
            <w:r w:rsidR="003E7E0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pięć </w:t>
            </w:r>
            <w:r w:rsidR="005C0A0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ogródk</w:t>
            </w:r>
            <w:r w:rsidR="003E7E0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ów</w:t>
            </w:r>
            <w:r w:rsidR="005C0A0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działkow</w:t>
            </w:r>
            <w:r w:rsidR="003E7E0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ych</w:t>
            </w:r>
            <w:r w:rsidR="005C0A0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oraz budynek gospodarczy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.                  </w:t>
            </w:r>
            <w:r w:rsidR="00BE7DE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wa nieruchomość stanowi B</w:t>
            </w:r>
            <w:r w:rsidR="005C0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(tereny mieszkaniowe)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3D14F7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FA50E4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B3E82E" w14:textId="01E2D9B5" w:rsidR="00A649C8" w:rsidRPr="00A649C8" w:rsidRDefault="00A649C8" w:rsidP="00A649C8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9C8">
              <w:rPr>
                <w:rFonts w:ascii="Times New Roman" w:hAnsi="Times New Roman"/>
                <w:sz w:val="20"/>
                <w:szCs w:val="20"/>
              </w:rPr>
              <w:t xml:space="preserve">Teren działki o numerze ewidencyjnym </w:t>
            </w:r>
            <w:r w:rsidRPr="00A649C8">
              <w:rPr>
                <w:rFonts w:ascii="Times New Roman" w:hAnsi="Times New Roman"/>
                <w:b/>
                <w:sz w:val="20"/>
                <w:szCs w:val="20"/>
              </w:rPr>
              <w:t>475/6, obręb Kcynia</w:t>
            </w:r>
            <w:r w:rsidRPr="00A649C8">
              <w:rPr>
                <w:rFonts w:ascii="Times New Roman" w:hAnsi="Times New Roman"/>
                <w:sz w:val="20"/>
                <w:szCs w:val="20"/>
              </w:rPr>
              <w:t xml:space="preserve">, gm. Kcynia, objęty jest miejscowym planem zagospodarowania przestrzennego przyjętym </w:t>
            </w:r>
            <w:r w:rsidRPr="00A649C8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Uchwałą Nr XXXVI/350/2013 Rady Miejskiej w Kcyni </w:t>
            </w:r>
            <w:r w:rsidRPr="00A649C8">
              <w:rPr>
                <w:rFonts w:ascii="Times New Roman" w:hAnsi="Times New Roman"/>
                <w:spacing w:val="-2"/>
                <w:sz w:val="20"/>
                <w:szCs w:val="20"/>
                <w:lang w:eastAsia="pl-PL"/>
              </w:rPr>
              <w:t>z dnia 25 kwietnia 2013 r. w sprawie miejscowego planu zagospodarowania przestrzennego na terenie miasta Kcynia,</w:t>
            </w:r>
            <w:r w:rsidRPr="00A649C8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ograniczonego ulicą Wyrzyską i Witosa, opublikowaną w Dzienniku Urzędowym Województwa Kujawsko – Pomorskiego dnia 22 maja 2013 r</w:t>
            </w:r>
            <w:r w:rsidRPr="00A649C8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A649C8">
              <w:rPr>
                <w:rFonts w:ascii="Times New Roman" w:hAnsi="Times New Roman"/>
                <w:sz w:val="20"/>
                <w:szCs w:val="20"/>
                <w:lang w:eastAsia="pl-PL"/>
              </w:rPr>
              <w:t>pod poz. 2004.</w:t>
            </w:r>
          </w:p>
          <w:p w14:paraId="31DEE2F6" w14:textId="77777777" w:rsidR="00A649C8" w:rsidRPr="00A649C8" w:rsidRDefault="00A649C8" w:rsidP="00A649C8">
            <w:pPr>
              <w:spacing w:after="0"/>
              <w:ind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9C8">
              <w:rPr>
                <w:rFonts w:ascii="Times New Roman" w:hAnsi="Times New Roman"/>
                <w:sz w:val="20"/>
                <w:szCs w:val="20"/>
              </w:rPr>
              <w:t xml:space="preserve">Zgodnie z obowiązującym planem działka nr </w:t>
            </w:r>
            <w:r w:rsidRPr="00A649C8">
              <w:rPr>
                <w:rFonts w:ascii="Times New Roman" w:hAnsi="Times New Roman"/>
                <w:b/>
                <w:sz w:val="20"/>
                <w:szCs w:val="20"/>
              </w:rPr>
              <w:t>475/6, obręb Kcynia</w:t>
            </w:r>
            <w:r w:rsidRPr="00A649C8">
              <w:rPr>
                <w:rFonts w:ascii="Times New Roman" w:hAnsi="Times New Roman"/>
                <w:sz w:val="20"/>
                <w:szCs w:val="20"/>
              </w:rPr>
              <w:t>, oznaczona została symbolem 12MN – tereny zabudowy mieszkaniowej jednorodzinnej z dopuszczeniem usług.</w:t>
            </w:r>
          </w:p>
          <w:p w14:paraId="4EB5BE53" w14:textId="77777777" w:rsidR="00A649C8" w:rsidRPr="00A649C8" w:rsidRDefault="00A649C8" w:rsidP="00A649C8">
            <w:pPr>
              <w:spacing w:after="0"/>
              <w:ind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49C8">
              <w:rPr>
                <w:rFonts w:ascii="Times New Roman" w:hAnsi="Times New Roman"/>
                <w:sz w:val="20"/>
                <w:szCs w:val="20"/>
              </w:rPr>
              <w:t xml:space="preserve">Przedmiotowa działka nie jest objęta obszarem rewitalizacji, uchwalonym na podstawie ustawy </w:t>
            </w:r>
            <w:r w:rsidRPr="00A649C8">
              <w:rPr>
                <w:rFonts w:ascii="Times New Roman" w:hAnsi="Times New Roman"/>
                <w:spacing w:val="-2"/>
                <w:sz w:val="20"/>
                <w:szCs w:val="20"/>
                <w:lang w:eastAsia="pl-PL"/>
              </w:rPr>
              <w:t>z dnia 9 października 2015</w:t>
            </w:r>
            <w:r w:rsidRPr="00A649C8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r. </w:t>
            </w:r>
            <w:r w:rsidRPr="00A649C8">
              <w:rPr>
                <w:rFonts w:ascii="Times New Roman" w:hAnsi="Times New Roman"/>
                <w:sz w:val="20"/>
                <w:szCs w:val="20"/>
                <w:lang w:eastAsia="pl-PL"/>
              </w:rPr>
              <w:lastRenderedPageBreak/>
              <w:t>o </w:t>
            </w:r>
            <w:r w:rsidRPr="00A649C8">
              <w:rPr>
                <w:rFonts w:ascii="Times New Roman" w:hAnsi="Times New Roman"/>
                <w:iCs/>
                <w:sz w:val="20"/>
                <w:szCs w:val="20"/>
                <w:lang w:eastAsia="pl-PL"/>
              </w:rPr>
              <w:t xml:space="preserve">rewitalizacji (Dz. U. z 2021 r.  poz. 485), oraz nie zawiera się </w:t>
            </w:r>
            <w:r w:rsidRPr="00A649C8">
              <w:rPr>
                <w:rFonts w:ascii="Times New Roman" w:hAnsi="Times New Roman"/>
                <w:iCs/>
                <w:spacing w:val="-2"/>
                <w:sz w:val="20"/>
                <w:szCs w:val="20"/>
                <w:lang w:eastAsia="pl-PL"/>
              </w:rPr>
              <w:t>w obszarze dla którego podjęto Uchwałę</w:t>
            </w:r>
            <w:r w:rsidRPr="00A649C8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nr XXXIII/282/2017 Rady Miejskiej w Kcyni z dnia 30 marca 2017</w:t>
            </w:r>
            <w:r w:rsidRPr="00A649C8">
              <w:rPr>
                <w:rFonts w:ascii="Times New Roman" w:hAnsi="Times New Roman"/>
                <w:sz w:val="20"/>
                <w:szCs w:val="20"/>
              </w:rPr>
              <w:t xml:space="preserve"> r. zmienioną uchwałami </w:t>
            </w:r>
            <w:r w:rsidRPr="00A649C8">
              <w:rPr>
                <w:rFonts w:ascii="Times New Roman" w:hAnsi="Times New Roman"/>
                <w:spacing w:val="-2"/>
                <w:sz w:val="20"/>
                <w:szCs w:val="20"/>
              </w:rPr>
              <w:t>Rady Miejskiej w Kcyni nr: XLII/364/2017 z dnia 28 grudnia 2017 r., XLV/379/2018 z dnia 29 marca</w:t>
            </w:r>
            <w:r w:rsidRPr="00A649C8">
              <w:rPr>
                <w:rFonts w:ascii="Times New Roman" w:hAnsi="Times New Roman"/>
                <w:sz w:val="20"/>
                <w:szCs w:val="20"/>
              </w:rPr>
              <w:t xml:space="preserve"> 2018 r. oraz XVIII/160/2020 z dnia 30 stycznia 2020 r. w sprawie przyjęcia Gminnego Programu Rewitalizacji dla Gminy Kcynia, na podstawie ustawy z dnia 8 marca 1990 r. o samorządzie gminnym (Dz. U z 2024 r. poz. 609 ze zm.).</w:t>
            </w:r>
          </w:p>
          <w:p w14:paraId="6F4C2555" w14:textId="44EBF6AF" w:rsidR="00CC6031" w:rsidRPr="00FA50E4" w:rsidRDefault="00CC6031" w:rsidP="00C3641D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1A6858EB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BE7D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BE7D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BE7D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34F3BFFD" w:rsidR="00CC6031" w:rsidRPr="00844965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</w:t>
            </w:r>
            <w:r w:rsidR="008449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y pod </w:t>
            </w:r>
            <w:r w:rsidR="005C0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budynkami gospodarczymi</w:t>
            </w:r>
            <w:r w:rsidR="008449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– 1,</w:t>
            </w:r>
            <w:r w:rsidR="005C0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</w:t>
            </w:r>
            <w:r w:rsidR="00BE7D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0</w:t>
            </w:r>
            <w:r w:rsidR="008449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zł/m</w:t>
            </w:r>
            <w:r w:rsidR="008449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 </w:t>
            </w:r>
            <w:r w:rsidR="008449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miesięcznie.+ VAT.</w:t>
            </w:r>
          </w:p>
          <w:p w14:paraId="4C5268E3" w14:textId="0B2CBD24" w:rsid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</w:t>
            </w:r>
            <w:r w:rsidR="008449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do 10 dnia każdego miesiąca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. </w:t>
            </w:r>
          </w:p>
          <w:p w14:paraId="09CBC0A6" w14:textId="31D7DBA9" w:rsidR="005C0A06" w:rsidRDefault="005C0A06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grunty przeznaczone na ogródki działkowe 0,30 zł/m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04F7908E" w14:textId="52D530BB" w:rsidR="005C0A06" w:rsidRPr="005C0A06" w:rsidRDefault="005C0A06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Czynsz płatny do 30 czerwca każdego roku.</w:t>
            </w:r>
          </w:p>
          <w:p w14:paraId="108EB1E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podwyższona w przypadku ustalenia zarządzeniem nowych stawek przez Burmistrza Kcyni.</w:t>
            </w:r>
          </w:p>
          <w:p w14:paraId="4D4C5BF6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570D32C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27396E2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3DA6BDD6" w:rsidR="00CC6031" w:rsidRPr="005D230B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5D230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5D230B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5D230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</w:t>
      </w:r>
      <w:r w:rsidR="005D230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</w:t>
      </w:r>
      <w:r w:rsidR="005D230B" w:rsidRPr="005D230B">
        <w:rPr>
          <w:rFonts w:ascii="Times New Roman" w:hAnsi="Times New Roman" w:cs="Times New Roman"/>
          <w:color w:val="333333"/>
          <w:shd w:val="clear" w:color="auto" w:fill="FFFFFF"/>
        </w:rPr>
        <w:t>w zakładce Menu przedmiotowe – Majątek Gminy – Wykazy nieruchomości.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7595BC39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</w:t>
      </w:r>
      <w:r w:rsidR="005D230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ych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informacji można uzyskać w Urzędzie Miejskim w Kcyni - Referat Rolnictwa, Ochrony Środowiska i Gospodarki Nieruchomościami – Kcynia, ul. Dworcowa 8 (pokój nr 4a) lub telefonicznie /52/ 589-37-</w:t>
      </w:r>
      <w:r w:rsidR="00BD6FBA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</w:t>
      </w:r>
      <w:r w:rsidR="005D230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wew. 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4E105F98" w:rsidR="00B3568A" w:rsidRPr="00CC6031" w:rsidRDefault="00BE7DE3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</w:t>
      </w:r>
    </w:p>
    <w:p w14:paraId="258B8F3D" w14:textId="6530349D" w:rsidR="0054218D" w:rsidRDefault="00CC6031" w:rsidP="008E5D3E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33CF166C" w14:textId="38DF47BD" w:rsidR="00CC6031" w:rsidRPr="00CE3C1B" w:rsidRDefault="00CE3C1B" w:rsidP="00A649C8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A649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5D230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42D09691" w14:textId="70550348" w:rsid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14:paraId="497C5F76" w14:textId="77777777" w:rsidR="003E1D3A" w:rsidRPr="00CC2332" w:rsidRDefault="003E1D3A" w:rsidP="003E1D3A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4367003E" w14:textId="632E05D0" w:rsidR="003E1D3A" w:rsidRDefault="003E1D3A" w:rsidP="003E1D3A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5D230B">
        <w:rPr>
          <w:rFonts w:ascii="Times New Roman" w:eastAsia="Times New Roman" w:hAnsi="Times New Roman" w:cs="Times New Roman"/>
          <w:sz w:val="18"/>
          <w:szCs w:val="18"/>
          <w:lang w:eastAsia="pl-PL"/>
        </w:rPr>
        <w:t>16 maja</w:t>
      </w:r>
      <w:r w:rsidR="00B735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5D230B">
        <w:rPr>
          <w:rFonts w:ascii="Times New Roman" w:eastAsia="Times New Roman" w:hAnsi="Times New Roman" w:cs="Times New Roman"/>
          <w:sz w:val="18"/>
          <w:szCs w:val="18"/>
          <w:lang w:eastAsia="pl-PL"/>
        </w:rPr>
        <w:t>7 czerwca</w:t>
      </w:r>
      <w:r w:rsidR="00B735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61812436" w14:textId="77777777" w:rsidR="003E1D3A" w:rsidRPr="00CC2332" w:rsidRDefault="003E1D3A" w:rsidP="003E1D3A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325715B8" w14:textId="77777777" w:rsidR="003E1D3A" w:rsidRPr="00CC2332" w:rsidRDefault="003E1D3A" w:rsidP="003E1D3A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086BDED1" w14:textId="7FF5DB55" w:rsidR="003E1D3A" w:rsidRPr="0054218D" w:rsidRDefault="003E1D3A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1501C52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                     </w:t>
      </w:r>
    </w:p>
    <w:p w14:paraId="1E23C1D7" w14:textId="71BB7DA5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1661A5">
        <w:rPr>
          <w:rFonts w:ascii="Times New Roman" w:eastAsia="Calibri" w:hAnsi="Times New Roman" w:cs="Times New Roman"/>
          <w:sz w:val="20"/>
        </w:rPr>
        <w:t>85</w:t>
      </w:r>
      <w:r w:rsidR="0054218D">
        <w:rPr>
          <w:rFonts w:ascii="Times New Roman" w:eastAsia="Calibri" w:hAnsi="Times New Roman" w:cs="Times New Roman"/>
          <w:sz w:val="20"/>
        </w:rPr>
        <w:t>.2024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20F6FDCE" w:rsid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1661A5">
        <w:rPr>
          <w:rFonts w:ascii="Times New Roman" w:eastAsia="Calibri" w:hAnsi="Times New Roman" w:cs="Times New Roman"/>
          <w:sz w:val="20"/>
        </w:rPr>
        <w:t>15 maja</w:t>
      </w:r>
      <w:r w:rsidR="0054218D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7FBA0D7" w14:textId="1B9EA488" w:rsidR="000672FA" w:rsidRDefault="000672FA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</w:p>
    <w:p w14:paraId="301AB938" w14:textId="0C405B95" w:rsidR="000672FA" w:rsidRDefault="000672FA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</w:p>
    <w:p w14:paraId="1C062C7C" w14:textId="77777777" w:rsidR="000672FA" w:rsidRPr="00CC6031" w:rsidRDefault="000672FA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</w:p>
    <w:p w14:paraId="03643CD1" w14:textId="0DECDDFC" w:rsidR="00CC6031" w:rsidRPr="00CC6031" w:rsidRDefault="000E631E" w:rsidP="000E631E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1661A5">
        <w:rPr>
          <w:rFonts w:ascii="Times New Roman" w:eastAsia="Calibri" w:hAnsi="Times New Roman" w:cs="Times New Roman"/>
          <w:sz w:val="20"/>
        </w:rPr>
        <w:t>475/6</w:t>
      </w:r>
      <w:r w:rsidR="000672FA">
        <w:rPr>
          <w:rFonts w:ascii="Times New Roman" w:eastAsia="Calibri" w:hAnsi="Times New Roman" w:cs="Times New Roman"/>
          <w:sz w:val="20"/>
        </w:rPr>
        <w:t xml:space="preserve"> </w:t>
      </w:r>
      <w:r w:rsidR="00844965">
        <w:rPr>
          <w:rFonts w:ascii="Times New Roman" w:eastAsia="Calibri" w:hAnsi="Times New Roman" w:cs="Times New Roman"/>
          <w:sz w:val="20"/>
        </w:rPr>
        <w:t>obręb Kcynia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44BB24B3" w14:textId="58D6BB5D" w:rsidR="009B67DC" w:rsidRDefault="009B67DC"/>
    <w:p w14:paraId="6C519505" w14:textId="790989C7" w:rsidR="00BF6E38" w:rsidRDefault="003E7E0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21E99" wp14:editId="31621B8B">
                <wp:simplePos x="0" y="0"/>
                <wp:positionH relativeFrom="column">
                  <wp:posOffset>2453005</wp:posOffset>
                </wp:positionH>
                <wp:positionV relativeFrom="paragraph">
                  <wp:posOffset>2775585</wp:posOffset>
                </wp:positionV>
                <wp:extent cx="257175" cy="190500"/>
                <wp:effectExtent l="0" t="19050" r="47625" b="38100"/>
                <wp:wrapNone/>
                <wp:docPr id="1723835609" name="Strzałka: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D1B1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4" o:spid="_x0000_s1026" type="#_x0000_t13" style="position:absolute;margin-left:193.15pt;margin-top:218.55pt;width:20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" adj="13600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5FAA4" wp14:editId="6A8F6A81">
                <wp:simplePos x="0" y="0"/>
                <wp:positionH relativeFrom="column">
                  <wp:posOffset>3319780</wp:posOffset>
                </wp:positionH>
                <wp:positionV relativeFrom="paragraph">
                  <wp:posOffset>2280285</wp:posOffset>
                </wp:positionV>
                <wp:extent cx="142875" cy="304800"/>
                <wp:effectExtent l="19050" t="0" r="28575" b="38100"/>
                <wp:wrapNone/>
                <wp:docPr id="894371478" name="Strzałka: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BD2E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9" o:spid="_x0000_s1026" type="#_x0000_t67" style="position:absolute;margin-left:261.4pt;margin-top:179.55pt;width:11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" adj="16538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F8AA2" wp14:editId="10A5B173">
                <wp:simplePos x="0" y="0"/>
                <wp:positionH relativeFrom="column">
                  <wp:posOffset>2910205</wp:posOffset>
                </wp:positionH>
                <wp:positionV relativeFrom="paragraph">
                  <wp:posOffset>2823210</wp:posOffset>
                </wp:positionV>
                <wp:extent cx="104775" cy="314325"/>
                <wp:effectExtent l="19050" t="0" r="47625" b="47625"/>
                <wp:wrapNone/>
                <wp:docPr id="2134544398" name="Strzałka: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EBB9C" id="Strzałka: w dół 8" o:spid="_x0000_s1026" type="#_x0000_t67" style="position:absolute;margin-left:229.15pt;margin-top:222.3pt;width:8.2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" adj="18000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336D4" wp14:editId="1914E4A9">
                <wp:simplePos x="0" y="0"/>
                <wp:positionH relativeFrom="column">
                  <wp:posOffset>3100705</wp:posOffset>
                </wp:positionH>
                <wp:positionV relativeFrom="paragraph">
                  <wp:posOffset>3204210</wp:posOffset>
                </wp:positionV>
                <wp:extent cx="123825" cy="276225"/>
                <wp:effectExtent l="19050" t="0" r="47625" b="47625"/>
                <wp:wrapNone/>
                <wp:docPr id="438140022" name="Strzałka: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B21C1" id="Strzałka: w dół 6" o:spid="_x0000_s1026" type="#_x0000_t67" style="position:absolute;margin-left:244.15pt;margin-top:252.3pt;width:9.7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" adj="16759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9A555" wp14:editId="3694E726">
                <wp:simplePos x="0" y="0"/>
                <wp:positionH relativeFrom="column">
                  <wp:posOffset>2662555</wp:posOffset>
                </wp:positionH>
                <wp:positionV relativeFrom="paragraph">
                  <wp:posOffset>3308985</wp:posOffset>
                </wp:positionV>
                <wp:extent cx="209550" cy="228600"/>
                <wp:effectExtent l="0" t="19050" r="38100" b="38100"/>
                <wp:wrapNone/>
                <wp:docPr id="180467237" name="Strzałka: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8420C" id="Strzałka: w prawo 5" o:spid="_x0000_s1026" type="#_x0000_t13" style="position:absolute;margin-left:209.65pt;margin-top:260.55pt;width:16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" adj="10800" fillcolor="#5b9bd5 [3204]" strokecolor="#091723 [484]" strokeweight="1pt"/>
            </w:pict>
          </mc:Fallback>
        </mc:AlternateContent>
      </w:r>
      <w:r w:rsidR="001661A5">
        <w:rPr>
          <w:noProof/>
        </w:rPr>
        <w:drawing>
          <wp:inline distT="0" distB="0" distL="0" distR="0" wp14:anchorId="18CD9F71" wp14:editId="2E517B2F">
            <wp:extent cx="5760720" cy="4953000"/>
            <wp:effectExtent l="0" t="0" r="0" b="0"/>
            <wp:docPr id="19459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613" name=""/>
                    <pic:cNvPicPr/>
                  </pic:nvPicPr>
                  <pic:blipFill rotWithShape="1">
                    <a:blip r:embed="rId6"/>
                    <a:srcRect t="18620" b="9341"/>
                    <a:stretch/>
                  </pic:blipFill>
                  <pic:spPr bwMode="auto">
                    <a:xfrm>
                      <a:off x="0" y="0"/>
                      <a:ext cx="576072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D20F2" w14:textId="538A3ABE" w:rsidR="00BF6E38" w:rsidRDefault="00BF6E38" w:rsidP="000672FA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7C035A26" w14:textId="27A66821" w:rsidR="00BF6E38" w:rsidRDefault="00BF6E38" w:rsidP="00BF6E38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5F58B70" w14:textId="54119915" w:rsidR="00BF6E38" w:rsidRPr="00761C51" w:rsidRDefault="00BF6E38" w:rsidP="00761C51">
      <w:pPr>
        <w:rPr>
          <w:rFonts w:ascii="Times New Roman" w:hAnsi="Times New Roman" w:cs="Times New Roman"/>
          <w:sz w:val="20"/>
          <w:szCs w:val="20"/>
        </w:rPr>
      </w:pPr>
    </w:p>
    <w:sectPr w:rsidR="00BF6E38" w:rsidRPr="00761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17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672FA"/>
    <w:rsid w:val="00074BBF"/>
    <w:rsid w:val="000D48A6"/>
    <w:rsid w:val="000E631E"/>
    <w:rsid w:val="000F1FA7"/>
    <w:rsid w:val="00105B68"/>
    <w:rsid w:val="00105B8E"/>
    <w:rsid w:val="001661A5"/>
    <w:rsid w:val="00201996"/>
    <w:rsid w:val="00231763"/>
    <w:rsid w:val="0026256A"/>
    <w:rsid w:val="002836CD"/>
    <w:rsid w:val="00287FD1"/>
    <w:rsid w:val="002B2567"/>
    <w:rsid w:val="00312B5C"/>
    <w:rsid w:val="00321B01"/>
    <w:rsid w:val="003C6D40"/>
    <w:rsid w:val="003E1D3A"/>
    <w:rsid w:val="003E7E0F"/>
    <w:rsid w:val="0042788C"/>
    <w:rsid w:val="004313A1"/>
    <w:rsid w:val="00505302"/>
    <w:rsid w:val="0054218D"/>
    <w:rsid w:val="00560115"/>
    <w:rsid w:val="005C0A06"/>
    <w:rsid w:val="005C3F1F"/>
    <w:rsid w:val="005D09C6"/>
    <w:rsid w:val="005D230B"/>
    <w:rsid w:val="006971E3"/>
    <w:rsid w:val="006B2E24"/>
    <w:rsid w:val="006E4AE7"/>
    <w:rsid w:val="006F07BD"/>
    <w:rsid w:val="00761C51"/>
    <w:rsid w:val="0077142C"/>
    <w:rsid w:val="007F65F2"/>
    <w:rsid w:val="00804402"/>
    <w:rsid w:val="00844965"/>
    <w:rsid w:val="00890EF3"/>
    <w:rsid w:val="008D0BD2"/>
    <w:rsid w:val="008E5D3E"/>
    <w:rsid w:val="009B67DC"/>
    <w:rsid w:val="009F5D03"/>
    <w:rsid w:val="00A649C8"/>
    <w:rsid w:val="00B3568A"/>
    <w:rsid w:val="00B64133"/>
    <w:rsid w:val="00B73546"/>
    <w:rsid w:val="00BD6FBA"/>
    <w:rsid w:val="00BE7DE3"/>
    <w:rsid w:val="00BF6E38"/>
    <w:rsid w:val="00C26A6E"/>
    <w:rsid w:val="00C3641D"/>
    <w:rsid w:val="00C6256F"/>
    <w:rsid w:val="00C73C44"/>
    <w:rsid w:val="00C9085C"/>
    <w:rsid w:val="00CC6031"/>
    <w:rsid w:val="00CE3C1B"/>
    <w:rsid w:val="00D53222"/>
    <w:rsid w:val="00D57946"/>
    <w:rsid w:val="00D73579"/>
    <w:rsid w:val="00DA7C09"/>
    <w:rsid w:val="00DC23F0"/>
    <w:rsid w:val="00E32FA7"/>
    <w:rsid w:val="00EA300C"/>
    <w:rsid w:val="00F41594"/>
    <w:rsid w:val="00FA50E4"/>
    <w:rsid w:val="00FB7649"/>
    <w:rsid w:val="00FF18E7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F6E38"/>
    <w:pPr>
      <w:ind w:left="720"/>
      <w:contextualSpacing/>
    </w:pPr>
  </w:style>
  <w:style w:type="character" w:customStyle="1" w:styleId="displayonly">
    <w:name w:val="display_only"/>
    <w:basedOn w:val="Domylnaczcionkaakapitu"/>
    <w:rsid w:val="000E6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748</Words>
  <Characters>4490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2024-05-16T06:24:00Z</cp:lastPrinted>
  <dcterms:created xsi:type="dcterms:W3CDTF">2024-05-27T07:23:00Z</dcterms:created>
  <dcterms:modified xsi:type="dcterms:W3CDTF">2024-05-27T07:23:00Z</dcterms:modified>
</cp:coreProperties>
</file>