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671BE"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08B12D87" w14:textId="5FA13247" w:rsidR="009A2823" w:rsidRPr="00560D0A" w:rsidRDefault="00560D0A" w:rsidP="003A630A">
      <w:pPr>
        <w:spacing w:line="288" w:lineRule="auto"/>
        <w:ind w:left="720" w:hanging="360"/>
        <w:jc w:val="center"/>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sz w:val="22"/>
          <w:szCs w:val="22"/>
        </w:rPr>
        <w:t>Załącznik do Zarządzenia</w:t>
      </w:r>
    </w:p>
    <w:p w14:paraId="107DEB70"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1245FAAD"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3DBD9C4E"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7214E78D"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5F2A1CB1"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04A6A3E2"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2CA9FF7E"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7EFB80C6"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2E62B980"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07E613BE" w14:textId="77777777" w:rsidR="009A2823" w:rsidRPr="00EA37AB" w:rsidRDefault="009A2823" w:rsidP="003A630A">
      <w:pPr>
        <w:spacing w:line="288" w:lineRule="auto"/>
        <w:ind w:left="720" w:hanging="360"/>
        <w:jc w:val="center"/>
        <w:rPr>
          <w:rFonts w:asciiTheme="minorHAnsi" w:hAnsiTheme="minorHAnsi" w:cstheme="minorHAnsi"/>
          <w:b/>
          <w:bCs/>
          <w:sz w:val="22"/>
          <w:szCs w:val="22"/>
        </w:rPr>
      </w:pPr>
    </w:p>
    <w:p w14:paraId="36C82AA6" w14:textId="3DC54E5C" w:rsidR="00C14AE2" w:rsidRDefault="00352DEF" w:rsidP="005758AC">
      <w:pPr>
        <w:spacing w:line="288" w:lineRule="auto"/>
        <w:jc w:val="center"/>
        <w:rPr>
          <w:rFonts w:asciiTheme="minorHAnsi" w:hAnsiTheme="minorHAnsi" w:cstheme="minorHAnsi"/>
          <w:b/>
          <w:bCs/>
          <w:iCs/>
          <w:sz w:val="40"/>
          <w:szCs w:val="40"/>
        </w:rPr>
      </w:pPr>
      <w:r>
        <w:rPr>
          <w:rFonts w:asciiTheme="minorHAnsi" w:hAnsiTheme="minorHAnsi" w:cstheme="minorHAnsi"/>
          <w:b/>
          <w:bCs/>
          <w:sz w:val="40"/>
          <w:szCs w:val="40"/>
        </w:rPr>
        <w:t>PROCEDURA</w:t>
      </w:r>
      <w:r w:rsidR="00594ED2" w:rsidRPr="00EA37AB">
        <w:rPr>
          <w:rFonts w:asciiTheme="minorHAnsi" w:hAnsiTheme="minorHAnsi" w:cstheme="minorHAnsi"/>
          <w:b/>
          <w:bCs/>
          <w:sz w:val="40"/>
          <w:szCs w:val="40"/>
        </w:rPr>
        <w:t xml:space="preserve"> </w:t>
      </w:r>
      <w:r w:rsidR="003A630A" w:rsidRPr="00EA37AB">
        <w:rPr>
          <w:rFonts w:asciiTheme="minorHAnsi" w:hAnsiTheme="minorHAnsi" w:cstheme="minorHAnsi"/>
          <w:b/>
          <w:bCs/>
          <w:sz w:val="40"/>
          <w:szCs w:val="40"/>
        </w:rPr>
        <w:t>WEWNĘTRZNEGO</w:t>
      </w:r>
      <w:r w:rsidR="00594ED2" w:rsidRPr="00EA37AB">
        <w:rPr>
          <w:rFonts w:asciiTheme="minorHAnsi" w:hAnsiTheme="minorHAnsi" w:cstheme="minorHAnsi"/>
          <w:b/>
          <w:bCs/>
          <w:sz w:val="40"/>
          <w:szCs w:val="40"/>
        </w:rPr>
        <w:t xml:space="preserve"> ZGŁASZANIA </w:t>
      </w:r>
      <w:r w:rsidR="00D741A1" w:rsidRPr="00EA37AB">
        <w:rPr>
          <w:rFonts w:asciiTheme="minorHAnsi" w:hAnsiTheme="minorHAnsi" w:cstheme="minorHAnsi"/>
          <w:b/>
          <w:bCs/>
          <w:sz w:val="40"/>
          <w:szCs w:val="40"/>
        </w:rPr>
        <w:t>NARUSZEŃ</w:t>
      </w:r>
      <w:r w:rsidR="00594ED2" w:rsidRPr="00EA37AB">
        <w:rPr>
          <w:rFonts w:asciiTheme="minorHAnsi" w:hAnsiTheme="minorHAnsi" w:cstheme="minorHAnsi"/>
          <w:b/>
          <w:bCs/>
          <w:sz w:val="40"/>
          <w:szCs w:val="40"/>
        </w:rPr>
        <w:t xml:space="preserve"> </w:t>
      </w:r>
      <w:r w:rsidR="00D741A1" w:rsidRPr="00EA37AB">
        <w:rPr>
          <w:rFonts w:asciiTheme="minorHAnsi" w:hAnsiTheme="minorHAnsi" w:cstheme="minorHAnsi"/>
          <w:b/>
          <w:bCs/>
          <w:sz w:val="40"/>
          <w:szCs w:val="40"/>
        </w:rPr>
        <w:br/>
      </w:r>
      <w:r w:rsidR="00901135" w:rsidRPr="00EA37AB">
        <w:rPr>
          <w:rFonts w:asciiTheme="minorHAnsi" w:hAnsiTheme="minorHAnsi" w:cstheme="minorHAnsi"/>
          <w:b/>
          <w:bCs/>
          <w:iCs/>
          <w:sz w:val="40"/>
          <w:szCs w:val="40"/>
        </w:rPr>
        <w:t>ORAZ OCHRONY SYGNALISTÓW</w:t>
      </w:r>
    </w:p>
    <w:p w14:paraId="4BCE2EDE" w14:textId="74EB05F1" w:rsidR="003C2659" w:rsidRPr="005758AC" w:rsidRDefault="00E747B6" w:rsidP="005758AC">
      <w:pPr>
        <w:spacing w:line="288" w:lineRule="auto"/>
        <w:jc w:val="center"/>
        <w:rPr>
          <w:rFonts w:asciiTheme="minorHAnsi" w:hAnsiTheme="minorHAnsi" w:cstheme="minorHAnsi"/>
          <w:b/>
          <w:bCs/>
          <w:sz w:val="40"/>
          <w:szCs w:val="40"/>
        </w:rPr>
      </w:pPr>
      <w:r>
        <w:rPr>
          <w:noProof/>
        </w:rPr>
        <w:drawing>
          <wp:anchor distT="0" distB="0" distL="114300" distR="114300" simplePos="0" relativeHeight="251659264" behindDoc="0" locked="0" layoutInCell="1" allowOverlap="1" wp14:anchorId="381848F7" wp14:editId="1A9B913D">
            <wp:simplePos x="0" y="0"/>
            <wp:positionH relativeFrom="column">
              <wp:posOffset>2686050</wp:posOffset>
            </wp:positionH>
            <wp:positionV relativeFrom="paragraph">
              <wp:posOffset>28575</wp:posOffset>
            </wp:positionV>
            <wp:extent cx="1181100" cy="1302385"/>
            <wp:effectExtent l="0" t="0" r="0" b="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135" w:rsidRPr="00EA37AB">
        <w:rPr>
          <w:rFonts w:asciiTheme="minorHAnsi" w:hAnsiTheme="minorHAnsi" w:cstheme="minorHAnsi"/>
          <w:i/>
          <w:sz w:val="40"/>
          <w:szCs w:val="40"/>
        </w:rPr>
        <w:t xml:space="preserve"> </w:t>
      </w:r>
    </w:p>
    <w:p w14:paraId="20659370" w14:textId="75C72BDF" w:rsidR="00D31C87" w:rsidRPr="005758AC" w:rsidRDefault="00D31C87" w:rsidP="005758AC">
      <w:pPr>
        <w:spacing w:line="288" w:lineRule="auto"/>
        <w:jc w:val="center"/>
        <w:rPr>
          <w:rFonts w:asciiTheme="minorHAnsi" w:hAnsiTheme="minorHAnsi" w:cstheme="minorHAnsi"/>
          <w:color w:val="FF0000"/>
          <w:sz w:val="28"/>
          <w:szCs w:val="28"/>
        </w:rPr>
      </w:pPr>
    </w:p>
    <w:p w14:paraId="1C5C4C97" w14:textId="77777777" w:rsidR="00705483" w:rsidRDefault="00705483" w:rsidP="00705483">
      <w:pPr>
        <w:shd w:val="clear" w:color="auto" w:fill="FFFFFF"/>
        <w:jc w:val="center"/>
        <w:textAlignment w:val="baseline"/>
        <w:outlineLvl w:val="0"/>
        <w:rPr>
          <w:rFonts w:asciiTheme="minorHAnsi" w:hAnsiTheme="minorHAnsi" w:cstheme="minorHAnsi"/>
          <w:b/>
          <w:bCs/>
          <w:kern w:val="36"/>
          <w:sz w:val="32"/>
          <w:szCs w:val="32"/>
        </w:rPr>
      </w:pPr>
    </w:p>
    <w:p w14:paraId="22FEB178" w14:textId="77777777" w:rsidR="005758AC" w:rsidRDefault="005758AC" w:rsidP="003A630A">
      <w:pPr>
        <w:spacing w:line="288" w:lineRule="auto"/>
        <w:rPr>
          <w:rFonts w:asciiTheme="minorHAnsi" w:hAnsiTheme="minorHAnsi" w:cstheme="minorHAnsi"/>
          <w:b/>
          <w:bCs/>
          <w:sz w:val="22"/>
          <w:szCs w:val="22"/>
        </w:rPr>
      </w:pPr>
    </w:p>
    <w:p w14:paraId="15E3440F" w14:textId="77777777" w:rsidR="005758AC" w:rsidRDefault="005758AC" w:rsidP="003A630A">
      <w:pPr>
        <w:spacing w:line="288" w:lineRule="auto"/>
        <w:rPr>
          <w:rFonts w:asciiTheme="minorHAnsi" w:hAnsiTheme="minorHAnsi" w:cstheme="minorHAnsi"/>
          <w:b/>
          <w:bCs/>
          <w:sz w:val="22"/>
          <w:szCs w:val="22"/>
        </w:rPr>
      </w:pPr>
    </w:p>
    <w:p w14:paraId="5B8DAB03" w14:textId="77777777" w:rsidR="005758AC" w:rsidRDefault="005758AC" w:rsidP="003A630A">
      <w:pPr>
        <w:spacing w:line="288" w:lineRule="auto"/>
        <w:rPr>
          <w:rFonts w:asciiTheme="minorHAnsi" w:hAnsiTheme="minorHAnsi" w:cstheme="minorHAnsi"/>
          <w:b/>
          <w:bCs/>
          <w:sz w:val="22"/>
          <w:szCs w:val="22"/>
        </w:rPr>
      </w:pPr>
    </w:p>
    <w:p w14:paraId="76CD1ADF" w14:textId="77777777" w:rsidR="005758AC" w:rsidRDefault="005758AC" w:rsidP="003A630A">
      <w:pPr>
        <w:spacing w:line="288" w:lineRule="auto"/>
        <w:rPr>
          <w:rFonts w:asciiTheme="minorHAnsi" w:hAnsiTheme="minorHAnsi" w:cstheme="minorHAnsi"/>
          <w:b/>
          <w:bCs/>
          <w:sz w:val="22"/>
          <w:szCs w:val="22"/>
        </w:rPr>
      </w:pPr>
    </w:p>
    <w:p w14:paraId="083CA775" w14:textId="77777777" w:rsidR="002E7350" w:rsidRPr="00D220A0" w:rsidRDefault="002E7350" w:rsidP="002E7350">
      <w:pPr>
        <w:jc w:val="center"/>
        <w:rPr>
          <w:rFonts w:asciiTheme="minorHAnsi" w:hAnsiTheme="minorHAnsi" w:cstheme="minorHAnsi"/>
          <w:b/>
          <w:sz w:val="32"/>
          <w:szCs w:val="32"/>
        </w:rPr>
      </w:pPr>
      <w:r w:rsidRPr="00D220A0">
        <w:rPr>
          <w:rStyle w:val="Pogrubienie"/>
          <w:rFonts w:asciiTheme="minorHAnsi" w:eastAsia="Calibri" w:hAnsiTheme="minorHAnsi" w:cstheme="minorHAnsi"/>
          <w:color w:val="333333"/>
          <w:sz w:val="32"/>
          <w:szCs w:val="32"/>
          <w:bdr w:val="none" w:sz="0" w:space="0" w:color="auto" w:frame="1"/>
          <w:shd w:val="clear" w:color="auto" w:fill="FFFFFF"/>
        </w:rPr>
        <w:t>Urząd Miejski w Kcyni</w:t>
      </w:r>
      <w:r w:rsidRPr="00D220A0">
        <w:rPr>
          <w:rFonts w:asciiTheme="minorHAnsi" w:hAnsiTheme="minorHAnsi" w:cstheme="minorHAnsi"/>
          <w:b/>
          <w:bCs/>
          <w:color w:val="333333"/>
          <w:sz w:val="32"/>
          <w:szCs w:val="32"/>
          <w:bdr w:val="none" w:sz="0" w:space="0" w:color="auto" w:frame="1"/>
          <w:shd w:val="clear" w:color="auto" w:fill="FFFFFF"/>
        </w:rPr>
        <w:br/>
      </w:r>
      <w:r w:rsidRPr="00D220A0">
        <w:rPr>
          <w:rStyle w:val="Pogrubienie"/>
          <w:rFonts w:asciiTheme="minorHAnsi" w:eastAsia="Calibri" w:hAnsiTheme="minorHAnsi" w:cstheme="minorHAnsi"/>
          <w:color w:val="333333"/>
          <w:sz w:val="32"/>
          <w:szCs w:val="32"/>
          <w:bdr w:val="none" w:sz="0" w:space="0" w:color="auto" w:frame="1"/>
          <w:shd w:val="clear" w:color="auto" w:fill="FFFFFF"/>
        </w:rPr>
        <w:t>ul. Rynek 23, 89-240 Kcynia</w:t>
      </w:r>
    </w:p>
    <w:p w14:paraId="76C1E7BA" w14:textId="77777777" w:rsidR="005758AC" w:rsidRDefault="005758AC" w:rsidP="003A630A">
      <w:pPr>
        <w:spacing w:line="288" w:lineRule="auto"/>
        <w:rPr>
          <w:rFonts w:asciiTheme="minorHAnsi" w:hAnsiTheme="minorHAnsi" w:cstheme="minorHAnsi"/>
          <w:b/>
          <w:bCs/>
          <w:sz w:val="22"/>
          <w:szCs w:val="22"/>
        </w:rPr>
      </w:pPr>
    </w:p>
    <w:p w14:paraId="46C79832" w14:textId="77777777" w:rsidR="005758AC" w:rsidRDefault="005758AC" w:rsidP="003A630A">
      <w:pPr>
        <w:spacing w:line="288" w:lineRule="auto"/>
        <w:rPr>
          <w:rFonts w:asciiTheme="minorHAnsi" w:hAnsiTheme="minorHAnsi" w:cstheme="minorHAnsi"/>
          <w:b/>
          <w:bCs/>
          <w:sz w:val="22"/>
          <w:szCs w:val="22"/>
        </w:rPr>
      </w:pPr>
    </w:p>
    <w:p w14:paraId="4A727EED" w14:textId="77777777" w:rsidR="005758AC" w:rsidRDefault="005758AC" w:rsidP="003A630A">
      <w:pPr>
        <w:spacing w:line="288" w:lineRule="auto"/>
        <w:rPr>
          <w:rFonts w:asciiTheme="minorHAnsi" w:hAnsiTheme="minorHAnsi" w:cstheme="minorHAnsi"/>
          <w:b/>
          <w:bCs/>
          <w:sz w:val="22"/>
          <w:szCs w:val="22"/>
        </w:rPr>
      </w:pPr>
    </w:p>
    <w:p w14:paraId="096A2C0E" w14:textId="604EE437" w:rsidR="00064C88" w:rsidRPr="00EA37AB" w:rsidRDefault="00C513BC" w:rsidP="00064C88">
      <w:pPr>
        <w:spacing w:line="288" w:lineRule="auto"/>
        <w:rPr>
          <w:rFonts w:asciiTheme="minorHAnsi" w:hAnsiTheme="minorHAnsi" w:cstheme="minorHAnsi"/>
        </w:rPr>
      </w:pPr>
      <w:r w:rsidRPr="00EA37AB">
        <w:rPr>
          <w:rFonts w:asciiTheme="minorHAnsi" w:hAnsiTheme="minorHAnsi" w:cstheme="minorHAnsi"/>
          <w:b/>
          <w:bCs/>
        </w:rPr>
        <w:br w:type="page"/>
      </w:r>
    </w:p>
    <w:p w14:paraId="4928B9A7" w14:textId="77777777" w:rsidR="00064C88" w:rsidRDefault="00064C88" w:rsidP="00064C88">
      <w:pPr>
        <w:pStyle w:val="Nagwek2"/>
        <w:numPr>
          <w:ilvl w:val="0"/>
          <w:numId w:val="8"/>
        </w:numPr>
        <w:tabs>
          <w:tab w:val="num" w:pos="360"/>
        </w:tabs>
      </w:pPr>
      <w:bookmarkStart w:id="0" w:name="_Toc172877597"/>
      <w:r>
        <w:lastRenderedPageBreak/>
        <w:t>PREAMBUŁA.</w:t>
      </w:r>
      <w:bookmarkEnd w:id="0"/>
    </w:p>
    <w:p w14:paraId="3A6707B9" w14:textId="77777777" w:rsidR="00064C88" w:rsidRPr="004B61C9" w:rsidRDefault="00064C88" w:rsidP="00064C88"/>
    <w:p w14:paraId="1DA005B2" w14:textId="77777777" w:rsidR="00064C88" w:rsidRPr="00657107" w:rsidRDefault="00064C88" w:rsidP="00064C88">
      <w:pPr>
        <w:pStyle w:val="Akapitzlist"/>
        <w:numPr>
          <w:ilvl w:val="1"/>
          <w:numId w:val="5"/>
        </w:numPr>
        <w:spacing w:line="288" w:lineRule="auto"/>
        <w:ind w:left="993" w:hanging="426"/>
        <w:rPr>
          <w:rFonts w:asciiTheme="minorHAnsi" w:eastAsiaTheme="minorHAnsi" w:hAnsiTheme="minorHAnsi" w:cstheme="minorHAnsi"/>
          <w:color w:val="000000"/>
          <w:lang w:eastAsia="en-US"/>
        </w:rPr>
      </w:pPr>
      <w:r w:rsidRPr="005A34BC">
        <w:rPr>
          <w:rFonts w:asciiTheme="minorHAnsi" w:eastAsiaTheme="minorHAnsi" w:hAnsiTheme="minorHAnsi" w:cstheme="minorHAnsi"/>
          <w:color w:val="000000"/>
          <w:lang w:eastAsia="en-US"/>
        </w:rPr>
        <w:t>Niniejsz</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Procedura</w:t>
      </w:r>
      <w:r w:rsidRPr="005A34BC">
        <w:rPr>
          <w:rFonts w:asciiTheme="minorHAnsi" w:eastAsiaTheme="minorHAnsi" w:hAnsiTheme="minorHAnsi" w:cstheme="minorHAnsi"/>
          <w:color w:val="000000"/>
          <w:lang w:eastAsia="en-US"/>
        </w:rPr>
        <w:t xml:space="preserve"> został</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opracowan</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i przyjęt</w:t>
      </w:r>
      <w:r>
        <w:rPr>
          <w:rFonts w:asciiTheme="minorHAnsi" w:eastAsiaTheme="minorHAnsi" w:hAnsiTheme="minorHAnsi" w:cstheme="minorHAnsi"/>
          <w:color w:val="000000"/>
          <w:lang w:eastAsia="en-US"/>
        </w:rPr>
        <w:t>a</w:t>
      </w:r>
      <w:r w:rsidRPr="005A34BC">
        <w:rPr>
          <w:rFonts w:asciiTheme="minorHAnsi" w:eastAsiaTheme="minorHAnsi" w:hAnsiTheme="minorHAnsi" w:cstheme="minorHAnsi"/>
          <w:color w:val="000000"/>
          <w:lang w:eastAsia="en-US"/>
        </w:rPr>
        <w:t xml:space="preserve"> zgodnie z wymogami </w:t>
      </w:r>
      <w:r>
        <w:rPr>
          <w:rFonts w:asciiTheme="minorHAnsi" w:eastAsiaTheme="minorHAnsi" w:hAnsiTheme="minorHAnsi" w:cstheme="minorHAnsi"/>
          <w:color w:val="000000"/>
          <w:lang w:eastAsia="en-US"/>
        </w:rPr>
        <w:t xml:space="preserve"> </w:t>
      </w:r>
      <w:r w:rsidRPr="00657107">
        <w:rPr>
          <w:rFonts w:ascii="Calibri" w:hAnsi="Calibri" w:cs="Calibri"/>
          <w:color w:val="000000"/>
        </w:rPr>
        <w:t>Ustaw</w:t>
      </w:r>
      <w:r>
        <w:rPr>
          <w:rFonts w:ascii="Calibri" w:hAnsi="Calibri" w:cs="Calibri"/>
          <w:color w:val="000000"/>
        </w:rPr>
        <w:t>y</w:t>
      </w:r>
      <w:r w:rsidRPr="00657107">
        <w:rPr>
          <w:rFonts w:ascii="Calibri" w:hAnsi="Calibri" w:cs="Calibri"/>
          <w:color w:val="000000"/>
        </w:rPr>
        <w:t xml:space="preserve"> z dnia 14 czerwca 2024 r. o ochronie sygnalistów</w:t>
      </w:r>
      <w:r w:rsidRPr="00657107">
        <w:rPr>
          <w:rFonts w:ascii="Calibri" w:hAnsi="Calibri" w:cs="Calibri"/>
          <w:color w:val="000000"/>
          <w:bdr w:val="none" w:sz="0" w:space="0" w:color="auto" w:frame="1"/>
          <w:vertAlign w:val="superscript"/>
        </w:rPr>
        <w:t xml:space="preserve"> </w:t>
      </w:r>
      <w:r w:rsidRPr="00657107">
        <w:rPr>
          <w:rFonts w:ascii="Calibri" w:hAnsi="Calibri" w:cs="Calibri"/>
        </w:rPr>
        <w:t>(Dz. U 2024 poz. 928)</w:t>
      </w:r>
    </w:p>
    <w:p w14:paraId="1F074E11" w14:textId="77777777" w:rsidR="00064C88" w:rsidRPr="00532139" w:rsidRDefault="00064C88" w:rsidP="00064C88">
      <w:pPr>
        <w:pStyle w:val="Akapitzlist"/>
        <w:numPr>
          <w:ilvl w:val="1"/>
          <w:numId w:val="5"/>
        </w:numPr>
        <w:spacing w:line="288" w:lineRule="auto"/>
        <w:ind w:left="993" w:hanging="426"/>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Procedura</w:t>
      </w:r>
      <w:r w:rsidRPr="005B68C3">
        <w:rPr>
          <w:rFonts w:asciiTheme="minorHAnsi" w:eastAsiaTheme="minorHAnsi" w:hAnsiTheme="minorHAnsi" w:cstheme="minorHAnsi"/>
          <w:color w:val="000000"/>
          <w:lang w:eastAsia="en-US"/>
        </w:rPr>
        <w:t xml:space="preserve"> zgłoszeń wewnętrznych </w:t>
      </w:r>
      <w:r>
        <w:rPr>
          <w:rFonts w:asciiTheme="minorHAnsi" w:eastAsiaTheme="minorHAnsi" w:hAnsiTheme="minorHAnsi" w:cstheme="minorHAnsi"/>
          <w:color w:val="000000"/>
          <w:lang w:eastAsia="en-US"/>
        </w:rPr>
        <w:t xml:space="preserve">została opracowana </w:t>
      </w:r>
      <w:r w:rsidRPr="005B68C3">
        <w:rPr>
          <w:rFonts w:asciiTheme="minorHAnsi" w:eastAsiaTheme="minorHAnsi" w:hAnsiTheme="minorHAnsi" w:cstheme="minorHAnsi"/>
          <w:color w:val="000000"/>
          <w:lang w:eastAsia="en-US"/>
        </w:rPr>
        <w:t xml:space="preserve"> zgodnie z art. </w:t>
      </w:r>
      <w:r>
        <w:rPr>
          <w:rFonts w:asciiTheme="minorHAnsi" w:eastAsiaTheme="minorHAnsi" w:hAnsiTheme="minorHAnsi" w:cstheme="minorHAnsi"/>
          <w:color w:val="000000"/>
          <w:lang w:eastAsia="en-US"/>
        </w:rPr>
        <w:t xml:space="preserve">25 </w:t>
      </w:r>
      <w:r w:rsidRPr="00657107">
        <w:rPr>
          <w:rFonts w:ascii="Calibri" w:hAnsi="Calibri" w:cs="Calibri"/>
          <w:color w:val="000000"/>
        </w:rPr>
        <w:t>Ustaw</w:t>
      </w:r>
      <w:r>
        <w:rPr>
          <w:rFonts w:ascii="Calibri" w:hAnsi="Calibri" w:cs="Calibri"/>
          <w:color w:val="000000"/>
        </w:rPr>
        <w:t>y</w:t>
      </w:r>
      <w:r w:rsidRPr="00657107">
        <w:rPr>
          <w:rFonts w:ascii="Calibri" w:hAnsi="Calibri" w:cs="Calibri"/>
          <w:color w:val="000000"/>
        </w:rPr>
        <w:t xml:space="preserve"> z dnia 14 czerwca 2024 r. o ochronie sygnalistów</w:t>
      </w:r>
      <w:r w:rsidRPr="00657107">
        <w:rPr>
          <w:rFonts w:ascii="Calibri" w:hAnsi="Calibri" w:cs="Calibri"/>
          <w:color w:val="000000"/>
          <w:bdr w:val="none" w:sz="0" w:space="0" w:color="auto" w:frame="1"/>
          <w:vertAlign w:val="superscript"/>
        </w:rPr>
        <w:t xml:space="preserve"> </w:t>
      </w:r>
      <w:r w:rsidRPr="00657107">
        <w:rPr>
          <w:rFonts w:ascii="Calibri" w:hAnsi="Calibri" w:cs="Calibri"/>
        </w:rPr>
        <w:t>(Dz. U 2024 poz. 928)</w:t>
      </w:r>
      <w:r>
        <w:rPr>
          <w:rFonts w:ascii="Calibri" w:hAnsi="Calibri" w:cs="Calibri"/>
        </w:rPr>
        <w:t xml:space="preserve"> i wprowadzona zgodnie z  art. 24 ust 3 </w:t>
      </w:r>
      <w:r w:rsidRPr="00532139">
        <w:rPr>
          <w:rFonts w:asciiTheme="minorHAnsi" w:eastAsiaTheme="minorHAnsi" w:hAnsiTheme="minorHAnsi" w:cstheme="minorHAnsi"/>
          <w:color w:val="000000"/>
          <w:lang w:eastAsia="en-US"/>
        </w:rPr>
        <w:t xml:space="preserve"> po konsultacji z: </w:t>
      </w:r>
    </w:p>
    <w:p w14:paraId="764A91D4" w14:textId="77777777" w:rsidR="00064C88" w:rsidRPr="00EA2E8A" w:rsidRDefault="00064C88" w:rsidP="00064C88">
      <w:pPr>
        <w:pStyle w:val="Akapitzlist"/>
        <w:numPr>
          <w:ilvl w:val="0"/>
          <w:numId w:val="17"/>
        </w:numPr>
        <w:shd w:val="clear" w:color="auto" w:fill="FFFFFF"/>
        <w:spacing w:line="288" w:lineRule="auto"/>
        <w:textAlignment w:val="baseline"/>
        <w:rPr>
          <w:rFonts w:ascii="Calibri" w:hAnsi="Calibri" w:cs="Calibri"/>
          <w:color w:val="000000"/>
        </w:rPr>
      </w:pPr>
      <w:r w:rsidRPr="00EA2E8A">
        <w:rPr>
          <w:rFonts w:ascii="Calibri" w:hAnsi="Calibri" w:cs="Calibri"/>
          <w:color w:val="000000"/>
        </w:rPr>
        <w:t>zakładową organizacją związkową albo zakładowymi organizacjami związkowymi, jeżeli w podmiocie prawnym działa więcej niż jedna zakładowa organizacja związkowa, albo</w:t>
      </w:r>
    </w:p>
    <w:p w14:paraId="25C95FF0" w14:textId="77777777" w:rsidR="00064C88" w:rsidRPr="00EA2E8A" w:rsidRDefault="00064C88" w:rsidP="00064C88">
      <w:pPr>
        <w:pStyle w:val="Akapitzlist"/>
        <w:numPr>
          <w:ilvl w:val="0"/>
          <w:numId w:val="17"/>
        </w:numPr>
        <w:shd w:val="clear" w:color="auto" w:fill="FFFFFF"/>
        <w:spacing w:line="288" w:lineRule="auto"/>
        <w:textAlignment w:val="baseline"/>
        <w:rPr>
          <w:rFonts w:ascii="Calibri" w:hAnsi="Calibri" w:cs="Calibri"/>
          <w:color w:val="000000"/>
        </w:rPr>
      </w:pPr>
      <w:r w:rsidRPr="00EA2E8A">
        <w:rPr>
          <w:rFonts w:ascii="Calibri" w:hAnsi="Calibri" w:cs="Calibri"/>
          <w:color w:val="000000"/>
        </w:rPr>
        <w:t>przedstawicielami osób, wyłonionymi w trybie przyjętym w podmiocie prawnym, jeżeli nie działa w nim zakładowa organizacja związkowa.</w:t>
      </w:r>
    </w:p>
    <w:p w14:paraId="39723FA6" w14:textId="77777777" w:rsidR="00064C88" w:rsidRPr="00977A3E" w:rsidRDefault="00064C88" w:rsidP="00064C88">
      <w:pPr>
        <w:pStyle w:val="Akapitzlist"/>
        <w:numPr>
          <w:ilvl w:val="1"/>
          <w:numId w:val="5"/>
        </w:numPr>
        <w:spacing w:line="288" w:lineRule="auto"/>
        <w:ind w:left="993" w:hanging="426"/>
        <w:rPr>
          <w:rFonts w:asciiTheme="minorHAnsi" w:eastAsiaTheme="minorHAnsi" w:hAnsiTheme="minorHAnsi" w:cstheme="minorHAnsi"/>
          <w:color w:val="000000"/>
          <w:lang w:eastAsia="en-US"/>
        </w:rPr>
      </w:pPr>
      <w:r w:rsidRPr="00AA3BB5">
        <w:rPr>
          <w:rFonts w:asciiTheme="minorHAnsi" w:eastAsiaTheme="minorHAnsi" w:hAnsiTheme="minorHAnsi" w:cstheme="minorHAnsi"/>
          <w:color w:val="000000"/>
          <w:lang w:eastAsia="en-US"/>
        </w:rPr>
        <w:t>Procedura zgłoszeń wewnętrznych wchodzi w życie po upływie 7 dni od dnia podania jej do wiadomości osób wykonujących pracę w sposób przyjęty w</w:t>
      </w:r>
      <w:r>
        <w:rPr>
          <w:rFonts w:asciiTheme="minorHAnsi" w:eastAsiaTheme="minorHAnsi" w:hAnsiTheme="minorHAnsi" w:cstheme="minorHAnsi"/>
          <w:color w:val="000000"/>
          <w:lang w:eastAsia="en-US"/>
        </w:rPr>
        <w:t xml:space="preserve"> </w:t>
      </w:r>
      <w:r w:rsidRPr="00977A3E">
        <w:rPr>
          <w:rFonts w:asciiTheme="minorHAnsi" w:eastAsiaTheme="minorHAnsi" w:hAnsiTheme="minorHAnsi" w:cstheme="minorHAnsi"/>
          <w:color w:val="000000"/>
          <w:lang w:eastAsia="en-US"/>
        </w:rPr>
        <w:t>Urzędzie  Miejskim w Kcyni z siedziba w 89-240 Kcynia</w:t>
      </w:r>
      <w:r w:rsidRPr="005455B7">
        <w:rPr>
          <w:rFonts w:asciiTheme="minorHAnsi" w:eastAsiaTheme="minorHAnsi" w:hAnsiTheme="minorHAnsi" w:cstheme="minorHAnsi"/>
          <w:b/>
          <w:bCs/>
          <w:color w:val="000000"/>
          <w:lang w:eastAsia="en-US"/>
        </w:rPr>
        <w:t xml:space="preserve"> </w:t>
      </w:r>
      <w:r w:rsidRPr="00977A3E">
        <w:rPr>
          <w:rFonts w:asciiTheme="minorHAnsi" w:eastAsiaTheme="minorHAnsi" w:hAnsiTheme="minorHAnsi" w:cstheme="minorHAnsi"/>
          <w:color w:val="000000"/>
          <w:lang w:eastAsia="en-US"/>
        </w:rPr>
        <w:t>ul. Rynek 23</w:t>
      </w:r>
      <w:r w:rsidRPr="005455B7">
        <w:rPr>
          <w:rFonts w:asciiTheme="minorHAnsi" w:eastAsiaTheme="minorHAnsi" w:hAnsiTheme="minorHAnsi" w:cstheme="minorHAnsi"/>
          <w:b/>
          <w:bCs/>
          <w:color w:val="000000"/>
          <w:lang w:eastAsia="en-US"/>
        </w:rPr>
        <w:t xml:space="preserve"> </w:t>
      </w:r>
      <w:r>
        <w:rPr>
          <w:rFonts w:asciiTheme="minorHAnsi" w:eastAsiaTheme="minorHAnsi" w:hAnsiTheme="minorHAnsi" w:cstheme="minorHAnsi"/>
          <w:b/>
          <w:bCs/>
          <w:color w:val="000000"/>
          <w:lang w:eastAsia="en-US"/>
        </w:rPr>
        <w:t xml:space="preserve"> </w:t>
      </w:r>
      <w:r>
        <w:rPr>
          <w:rFonts w:asciiTheme="minorHAnsi" w:eastAsiaTheme="minorHAnsi" w:hAnsiTheme="minorHAnsi" w:cstheme="minorHAnsi"/>
          <w:color w:val="000000"/>
          <w:lang w:eastAsia="en-US"/>
        </w:rPr>
        <w:t xml:space="preserve"> (dalej: </w:t>
      </w:r>
      <w:r w:rsidRPr="00977A3E">
        <w:rPr>
          <w:rFonts w:asciiTheme="minorHAnsi" w:eastAsiaTheme="minorHAnsi" w:hAnsiTheme="minorHAnsi" w:cstheme="minorHAnsi"/>
          <w:color w:val="000000"/>
          <w:lang w:eastAsia="en-US"/>
        </w:rPr>
        <w:t>Urząd</w:t>
      </w:r>
      <w:r>
        <w:rPr>
          <w:rFonts w:asciiTheme="minorHAnsi" w:eastAsiaTheme="minorHAnsi" w:hAnsiTheme="minorHAnsi" w:cstheme="minorHAnsi"/>
          <w:color w:val="000000"/>
          <w:lang w:eastAsia="en-US"/>
        </w:rPr>
        <w:t xml:space="preserve">) </w:t>
      </w:r>
      <w:r w:rsidRPr="00977A3E">
        <w:rPr>
          <w:rFonts w:asciiTheme="minorHAnsi" w:eastAsiaTheme="minorHAnsi" w:hAnsiTheme="minorHAnsi" w:cstheme="minorHAnsi"/>
          <w:color w:val="000000"/>
          <w:lang w:eastAsia="en-US"/>
        </w:rPr>
        <w:t xml:space="preserve">nie później niż 25 wrzesień 2024r </w:t>
      </w:r>
    </w:p>
    <w:p w14:paraId="6F008564" w14:textId="154175C7" w:rsidR="00064C88" w:rsidRDefault="00064C88" w:rsidP="00064C88">
      <w:pPr>
        <w:pStyle w:val="Akapitzlist"/>
        <w:numPr>
          <w:ilvl w:val="1"/>
          <w:numId w:val="5"/>
        </w:numPr>
        <w:spacing w:line="288" w:lineRule="auto"/>
        <w:ind w:left="993" w:hanging="426"/>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Urząd</w:t>
      </w:r>
      <w:r w:rsidRPr="005B68C3">
        <w:rPr>
          <w:rFonts w:asciiTheme="minorHAnsi" w:eastAsiaTheme="minorHAnsi" w:hAnsiTheme="minorHAnsi" w:cstheme="minorHAnsi"/>
          <w:color w:val="000000"/>
          <w:lang w:eastAsia="en-US"/>
        </w:rPr>
        <w:t xml:space="preserve"> jest obowiązan</w:t>
      </w:r>
      <w:r w:rsidR="00DC540B">
        <w:rPr>
          <w:rFonts w:asciiTheme="minorHAnsi" w:eastAsiaTheme="minorHAnsi" w:hAnsiTheme="minorHAnsi" w:cstheme="minorHAnsi"/>
          <w:color w:val="000000"/>
          <w:lang w:eastAsia="en-US"/>
        </w:rPr>
        <w:t>y</w:t>
      </w:r>
      <w:r w:rsidRPr="005B68C3">
        <w:rPr>
          <w:rFonts w:asciiTheme="minorHAnsi" w:eastAsiaTheme="minorHAnsi" w:hAnsiTheme="minorHAnsi" w:cstheme="minorHAnsi"/>
          <w:color w:val="000000"/>
          <w:lang w:eastAsia="en-US"/>
        </w:rPr>
        <w:t xml:space="preserve"> zapoznać pracownika z treścią </w:t>
      </w:r>
      <w:r>
        <w:rPr>
          <w:rFonts w:asciiTheme="minorHAnsi" w:eastAsiaTheme="minorHAnsi" w:hAnsiTheme="minorHAnsi" w:cstheme="minorHAnsi"/>
          <w:color w:val="000000"/>
          <w:lang w:eastAsia="en-US"/>
        </w:rPr>
        <w:t>Procedur</w:t>
      </w:r>
      <w:r w:rsidR="00DC540B">
        <w:rPr>
          <w:rFonts w:asciiTheme="minorHAnsi" w:eastAsiaTheme="minorHAnsi" w:hAnsiTheme="minorHAnsi" w:cstheme="minorHAnsi"/>
          <w:color w:val="000000"/>
          <w:lang w:eastAsia="en-US"/>
        </w:rPr>
        <w:t>y</w:t>
      </w:r>
      <w:r w:rsidRPr="005B68C3">
        <w:rPr>
          <w:rFonts w:asciiTheme="minorHAnsi" w:eastAsiaTheme="minorHAnsi" w:hAnsiTheme="minorHAnsi" w:cstheme="minorHAnsi"/>
          <w:color w:val="000000"/>
          <w:lang w:eastAsia="en-US"/>
        </w:rPr>
        <w:t xml:space="preserve"> zgłoszeń wewnętrznych przed dopuszczeniem go do pracy.</w:t>
      </w:r>
    </w:p>
    <w:p w14:paraId="020A2F1D" w14:textId="77777777" w:rsidR="00064C88" w:rsidRPr="005B68C3" w:rsidRDefault="00064C88" w:rsidP="00064C88">
      <w:pPr>
        <w:pStyle w:val="Akapitzlist"/>
        <w:spacing w:line="288" w:lineRule="auto"/>
        <w:ind w:left="993"/>
        <w:rPr>
          <w:rFonts w:asciiTheme="minorHAnsi" w:eastAsiaTheme="minorHAnsi" w:hAnsiTheme="minorHAnsi" w:cstheme="minorHAnsi"/>
          <w:color w:val="000000"/>
          <w:lang w:eastAsia="en-US"/>
        </w:rPr>
      </w:pPr>
    </w:p>
    <w:p w14:paraId="5BBE20A8" w14:textId="77777777" w:rsidR="00064C88" w:rsidRDefault="00064C88" w:rsidP="00064C88">
      <w:pPr>
        <w:pStyle w:val="Nagwek2"/>
      </w:pPr>
      <w:bookmarkStart w:id="1" w:name="_Toc172877598"/>
      <w:r w:rsidRPr="005B68C3">
        <w:t xml:space="preserve">CEL I ZAKRES </w:t>
      </w:r>
      <w:r>
        <w:t>PROCEDURY.</w:t>
      </w:r>
      <w:bookmarkEnd w:id="1"/>
    </w:p>
    <w:p w14:paraId="27F7C4EC" w14:textId="77777777" w:rsidR="00064C88" w:rsidRPr="004B61C9" w:rsidRDefault="00064C88" w:rsidP="00064C88"/>
    <w:p w14:paraId="674A4DD3" w14:textId="77777777" w:rsidR="00064C88" w:rsidRDefault="00064C88" w:rsidP="00064C88">
      <w:pPr>
        <w:pStyle w:val="Akapitzlist"/>
        <w:numPr>
          <w:ilvl w:val="1"/>
          <w:numId w:val="6"/>
        </w:numPr>
        <w:spacing w:line="288" w:lineRule="auto"/>
        <w:ind w:left="993" w:hanging="426"/>
        <w:rPr>
          <w:rFonts w:asciiTheme="minorHAnsi" w:hAnsiTheme="minorHAnsi" w:cstheme="minorHAnsi"/>
        </w:rPr>
      </w:pPr>
      <w:r w:rsidRPr="005B68C3">
        <w:rPr>
          <w:rFonts w:asciiTheme="minorHAnsi" w:hAnsiTheme="minorHAnsi" w:cstheme="minorHAnsi"/>
        </w:rPr>
        <w:t>Niniejsz</w:t>
      </w:r>
      <w:r>
        <w:rPr>
          <w:rFonts w:asciiTheme="minorHAnsi" w:hAnsiTheme="minorHAnsi" w:cstheme="minorHAnsi"/>
        </w:rPr>
        <w:t>a Procedura</w:t>
      </w:r>
      <w:r w:rsidRPr="005B68C3">
        <w:rPr>
          <w:rFonts w:asciiTheme="minorHAnsi" w:hAnsiTheme="minorHAnsi" w:cstheme="minorHAnsi"/>
        </w:rPr>
        <w:t xml:space="preserve"> ma na celu wskazanie kanałów przyjmowania zgłoszeń wewnętrznych, sposobów ich przyjmowania i rozpatrywania oraz wskazuje zastosowane przez </w:t>
      </w:r>
      <w:r>
        <w:rPr>
          <w:rFonts w:asciiTheme="minorHAnsi" w:hAnsiTheme="minorHAnsi" w:cstheme="minorHAnsi"/>
        </w:rPr>
        <w:t>Urząd</w:t>
      </w:r>
      <w:r w:rsidRPr="005B68C3">
        <w:rPr>
          <w:rFonts w:asciiTheme="minorHAnsi" w:hAnsiTheme="minorHAnsi" w:cstheme="minorHAnsi"/>
        </w:rPr>
        <w:t xml:space="preserve"> środki pozwalające na zapewnienie poufności osobom zgłaszającym naruszenia.</w:t>
      </w:r>
    </w:p>
    <w:p w14:paraId="28988B6B" w14:textId="2AB698FB" w:rsidR="00064C88" w:rsidRDefault="00064C88" w:rsidP="00064C88">
      <w:pPr>
        <w:pStyle w:val="Akapitzlist"/>
        <w:numPr>
          <w:ilvl w:val="1"/>
          <w:numId w:val="6"/>
        </w:numPr>
        <w:spacing w:line="288" w:lineRule="auto"/>
        <w:ind w:left="993" w:hanging="426"/>
        <w:rPr>
          <w:rFonts w:asciiTheme="minorHAnsi" w:hAnsiTheme="minorHAnsi" w:cstheme="minorHAnsi"/>
        </w:rPr>
      </w:pPr>
      <w:r>
        <w:rPr>
          <w:rFonts w:asciiTheme="minorHAnsi" w:hAnsiTheme="minorHAnsi" w:cstheme="minorHAnsi"/>
          <w:iCs/>
        </w:rPr>
        <w:t>Procedura</w:t>
      </w:r>
      <w:r w:rsidRPr="00D37696">
        <w:rPr>
          <w:rFonts w:asciiTheme="minorHAnsi" w:hAnsiTheme="minorHAnsi" w:cstheme="minorHAnsi"/>
          <w:i/>
        </w:rPr>
        <w:t xml:space="preserve"> </w:t>
      </w:r>
      <w:r w:rsidRPr="00D37696">
        <w:rPr>
          <w:rFonts w:asciiTheme="minorHAnsi" w:hAnsiTheme="minorHAnsi" w:cstheme="minorHAnsi"/>
        </w:rPr>
        <w:t>ma</w:t>
      </w:r>
      <w:r w:rsidRPr="00D37696">
        <w:rPr>
          <w:rFonts w:asciiTheme="minorHAnsi" w:hAnsiTheme="minorHAnsi" w:cstheme="minorHAnsi"/>
          <w:spacing w:val="-8"/>
        </w:rPr>
        <w:t xml:space="preserve"> </w:t>
      </w:r>
      <w:r w:rsidRPr="00D37696">
        <w:rPr>
          <w:rFonts w:asciiTheme="minorHAnsi" w:hAnsiTheme="minorHAnsi" w:cstheme="minorHAnsi"/>
        </w:rPr>
        <w:t>zastosowanie</w:t>
      </w:r>
      <w:r w:rsidRPr="00D37696">
        <w:rPr>
          <w:rFonts w:asciiTheme="minorHAnsi" w:hAnsiTheme="minorHAnsi" w:cstheme="minorHAnsi"/>
          <w:spacing w:val="-9"/>
        </w:rPr>
        <w:t xml:space="preserve"> </w:t>
      </w:r>
      <w:r w:rsidRPr="00D37696">
        <w:rPr>
          <w:rFonts w:asciiTheme="minorHAnsi" w:hAnsiTheme="minorHAnsi" w:cstheme="minorHAnsi"/>
        </w:rPr>
        <w:t>w</w:t>
      </w:r>
      <w:r w:rsidRPr="00D37696">
        <w:rPr>
          <w:rFonts w:asciiTheme="minorHAnsi" w:hAnsiTheme="minorHAnsi" w:cstheme="minorHAnsi"/>
          <w:spacing w:val="-5"/>
        </w:rPr>
        <w:t xml:space="preserve"> </w:t>
      </w:r>
      <w:r w:rsidRPr="00D37696">
        <w:rPr>
          <w:rFonts w:asciiTheme="minorHAnsi" w:hAnsiTheme="minorHAnsi" w:cstheme="minorHAnsi"/>
        </w:rPr>
        <w:t>szczególności</w:t>
      </w:r>
      <w:r w:rsidRPr="00D37696">
        <w:rPr>
          <w:rFonts w:asciiTheme="minorHAnsi" w:hAnsiTheme="minorHAnsi" w:cstheme="minorHAnsi"/>
          <w:spacing w:val="-8"/>
        </w:rPr>
        <w:t xml:space="preserve"> </w:t>
      </w:r>
      <w:r w:rsidRPr="00D37696">
        <w:rPr>
          <w:rFonts w:asciiTheme="minorHAnsi" w:hAnsiTheme="minorHAnsi" w:cstheme="minorHAnsi"/>
        </w:rPr>
        <w:t>w</w:t>
      </w:r>
      <w:r w:rsidRPr="00D37696">
        <w:rPr>
          <w:rFonts w:asciiTheme="minorHAnsi" w:hAnsiTheme="minorHAnsi" w:cstheme="minorHAnsi"/>
          <w:spacing w:val="-7"/>
        </w:rPr>
        <w:t xml:space="preserve"> </w:t>
      </w:r>
      <w:r w:rsidRPr="00D37696">
        <w:rPr>
          <w:rFonts w:asciiTheme="minorHAnsi" w:hAnsiTheme="minorHAnsi" w:cstheme="minorHAnsi"/>
        </w:rPr>
        <w:t>przypadkach</w:t>
      </w:r>
      <w:r w:rsidRPr="00D37696">
        <w:rPr>
          <w:rFonts w:asciiTheme="minorHAnsi" w:hAnsiTheme="minorHAnsi" w:cstheme="minorHAnsi"/>
          <w:spacing w:val="-6"/>
        </w:rPr>
        <w:t xml:space="preserve"> </w:t>
      </w:r>
      <w:r w:rsidRPr="00D37696">
        <w:rPr>
          <w:rFonts w:asciiTheme="minorHAnsi" w:hAnsiTheme="minorHAnsi" w:cstheme="minorHAnsi"/>
        </w:rPr>
        <w:t>naruszenia</w:t>
      </w:r>
      <w:r w:rsidRPr="00D37696">
        <w:rPr>
          <w:rFonts w:asciiTheme="minorHAnsi" w:hAnsiTheme="minorHAnsi" w:cstheme="minorHAnsi"/>
          <w:spacing w:val="-9"/>
        </w:rPr>
        <w:t xml:space="preserve"> </w:t>
      </w:r>
      <w:r w:rsidRPr="00D37696">
        <w:rPr>
          <w:rFonts w:asciiTheme="minorHAnsi" w:hAnsiTheme="minorHAnsi" w:cstheme="minorHAnsi"/>
        </w:rPr>
        <w:t>zasad,</w:t>
      </w:r>
      <w:r w:rsidRPr="00D37696">
        <w:rPr>
          <w:rFonts w:asciiTheme="minorHAnsi" w:hAnsiTheme="minorHAnsi" w:cstheme="minorHAnsi"/>
          <w:spacing w:val="-8"/>
        </w:rPr>
        <w:t xml:space="preserve"> </w:t>
      </w:r>
      <w:r w:rsidRPr="00D37696">
        <w:rPr>
          <w:rFonts w:asciiTheme="minorHAnsi" w:hAnsiTheme="minorHAnsi" w:cstheme="minorHAnsi"/>
        </w:rPr>
        <w:t>wartości,</w:t>
      </w:r>
      <w:r w:rsidRPr="00D37696">
        <w:rPr>
          <w:rFonts w:asciiTheme="minorHAnsi" w:hAnsiTheme="minorHAnsi" w:cstheme="minorHAnsi"/>
          <w:spacing w:val="-8"/>
        </w:rPr>
        <w:t xml:space="preserve"> </w:t>
      </w:r>
      <w:r w:rsidRPr="00D37696">
        <w:rPr>
          <w:rFonts w:asciiTheme="minorHAnsi" w:hAnsiTheme="minorHAnsi" w:cstheme="minorHAnsi"/>
        </w:rPr>
        <w:t>procedur</w:t>
      </w:r>
      <w:r w:rsidRPr="00D37696">
        <w:rPr>
          <w:rFonts w:asciiTheme="minorHAnsi" w:hAnsiTheme="minorHAnsi" w:cstheme="minorHAnsi"/>
          <w:spacing w:val="-8"/>
        </w:rPr>
        <w:t xml:space="preserve"> obowiązujących </w:t>
      </w:r>
      <w:r>
        <w:rPr>
          <w:rFonts w:asciiTheme="minorHAnsi" w:hAnsiTheme="minorHAnsi" w:cstheme="minorHAnsi"/>
          <w:spacing w:val="-8"/>
        </w:rPr>
        <w:t>w Urz</w:t>
      </w:r>
      <w:r w:rsidR="00441186">
        <w:rPr>
          <w:rFonts w:asciiTheme="minorHAnsi" w:hAnsiTheme="minorHAnsi" w:cstheme="minorHAnsi"/>
          <w:spacing w:val="-8"/>
        </w:rPr>
        <w:t>ędzie</w:t>
      </w:r>
      <w:r>
        <w:rPr>
          <w:rFonts w:asciiTheme="minorHAnsi" w:hAnsiTheme="minorHAnsi" w:cstheme="minorHAnsi"/>
          <w:spacing w:val="-8"/>
        </w:rPr>
        <w:t xml:space="preserve"> </w:t>
      </w:r>
      <w:r w:rsidRPr="00D37696">
        <w:rPr>
          <w:rFonts w:asciiTheme="minorHAnsi" w:hAnsiTheme="minorHAnsi" w:cstheme="minorHAnsi"/>
          <w:spacing w:val="-8"/>
        </w:rPr>
        <w:t xml:space="preserve"> </w:t>
      </w:r>
      <w:r w:rsidRPr="00D37696">
        <w:rPr>
          <w:rFonts w:asciiTheme="minorHAnsi" w:hAnsiTheme="minorHAnsi" w:cstheme="minorHAnsi"/>
        </w:rPr>
        <w:t>oraz przepisów prawa w szczególności w aktach</w:t>
      </w:r>
      <w:r w:rsidRPr="00D37696">
        <w:rPr>
          <w:rFonts w:asciiTheme="minorHAnsi" w:hAnsiTheme="minorHAnsi" w:cstheme="minorHAnsi"/>
          <w:spacing w:val="21"/>
        </w:rPr>
        <w:t xml:space="preserve"> </w:t>
      </w:r>
      <w:r w:rsidRPr="00D37696">
        <w:rPr>
          <w:rFonts w:asciiTheme="minorHAnsi" w:hAnsiTheme="minorHAnsi" w:cstheme="minorHAnsi"/>
        </w:rPr>
        <w:t>prawa</w:t>
      </w:r>
      <w:r w:rsidRPr="00D37696">
        <w:rPr>
          <w:rFonts w:asciiTheme="minorHAnsi" w:hAnsiTheme="minorHAnsi" w:cstheme="minorHAnsi"/>
          <w:spacing w:val="19"/>
        </w:rPr>
        <w:t xml:space="preserve"> </w:t>
      </w:r>
      <w:r w:rsidRPr="00D37696">
        <w:rPr>
          <w:rFonts w:asciiTheme="minorHAnsi" w:hAnsiTheme="minorHAnsi" w:cstheme="minorHAnsi"/>
        </w:rPr>
        <w:t>Unii</w:t>
      </w:r>
      <w:r w:rsidRPr="00D37696">
        <w:rPr>
          <w:rFonts w:asciiTheme="minorHAnsi" w:hAnsiTheme="minorHAnsi" w:cstheme="minorHAnsi"/>
          <w:spacing w:val="22"/>
        </w:rPr>
        <w:t xml:space="preserve"> </w:t>
      </w:r>
      <w:r w:rsidRPr="00D37696">
        <w:rPr>
          <w:rFonts w:asciiTheme="minorHAnsi" w:hAnsiTheme="minorHAnsi" w:cstheme="minorHAnsi"/>
        </w:rPr>
        <w:t>Europejskiej</w:t>
      </w:r>
      <w:r w:rsidRPr="00D37696">
        <w:rPr>
          <w:rFonts w:asciiTheme="minorHAnsi" w:hAnsiTheme="minorHAnsi" w:cstheme="minorHAnsi"/>
          <w:spacing w:val="19"/>
        </w:rPr>
        <w:t xml:space="preserve"> </w:t>
      </w:r>
      <w:r w:rsidRPr="00D37696">
        <w:rPr>
          <w:rFonts w:asciiTheme="minorHAnsi" w:hAnsiTheme="minorHAnsi" w:cstheme="minorHAnsi"/>
        </w:rPr>
        <w:t>oraz</w:t>
      </w:r>
      <w:r w:rsidRPr="00D37696">
        <w:rPr>
          <w:rFonts w:asciiTheme="minorHAnsi" w:hAnsiTheme="minorHAnsi" w:cstheme="minorHAnsi"/>
          <w:spacing w:val="20"/>
        </w:rPr>
        <w:t xml:space="preserve"> </w:t>
      </w:r>
      <w:r w:rsidRPr="00D37696">
        <w:rPr>
          <w:rFonts w:asciiTheme="minorHAnsi" w:hAnsiTheme="minorHAnsi" w:cstheme="minorHAnsi"/>
        </w:rPr>
        <w:t>aktach</w:t>
      </w:r>
      <w:r w:rsidRPr="00D37696">
        <w:rPr>
          <w:rFonts w:asciiTheme="minorHAnsi" w:hAnsiTheme="minorHAnsi" w:cstheme="minorHAnsi"/>
          <w:spacing w:val="22"/>
        </w:rPr>
        <w:t xml:space="preserve"> </w:t>
      </w:r>
      <w:r w:rsidRPr="00D37696">
        <w:rPr>
          <w:rFonts w:asciiTheme="minorHAnsi" w:hAnsiTheme="minorHAnsi" w:cstheme="minorHAnsi"/>
        </w:rPr>
        <w:t>prawa</w:t>
      </w:r>
      <w:r w:rsidRPr="00D37696">
        <w:rPr>
          <w:rFonts w:asciiTheme="minorHAnsi" w:hAnsiTheme="minorHAnsi" w:cstheme="minorHAnsi"/>
          <w:spacing w:val="21"/>
        </w:rPr>
        <w:t xml:space="preserve"> </w:t>
      </w:r>
      <w:r w:rsidRPr="00D37696">
        <w:rPr>
          <w:rFonts w:asciiTheme="minorHAnsi" w:hAnsiTheme="minorHAnsi" w:cstheme="minorHAnsi"/>
        </w:rPr>
        <w:t>krajowego</w:t>
      </w:r>
      <w:r w:rsidRPr="00D37696">
        <w:rPr>
          <w:rFonts w:asciiTheme="minorHAnsi" w:hAnsiTheme="minorHAnsi" w:cstheme="minorHAnsi"/>
          <w:spacing w:val="22"/>
        </w:rPr>
        <w:t xml:space="preserve"> </w:t>
      </w:r>
      <w:r w:rsidRPr="00D37696">
        <w:rPr>
          <w:rFonts w:asciiTheme="minorHAnsi" w:hAnsiTheme="minorHAnsi" w:cstheme="minorHAnsi"/>
        </w:rPr>
        <w:t>wydanych</w:t>
      </w:r>
      <w:r w:rsidRPr="00D37696">
        <w:rPr>
          <w:rFonts w:asciiTheme="minorHAnsi" w:hAnsiTheme="minorHAnsi" w:cstheme="minorHAnsi"/>
          <w:spacing w:val="22"/>
        </w:rPr>
        <w:t xml:space="preserve"> </w:t>
      </w:r>
      <w:r w:rsidRPr="00D37696">
        <w:rPr>
          <w:rFonts w:asciiTheme="minorHAnsi" w:hAnsiTheme="minorHAnsi" w:cstheme="minorHAnsi"/>
        </w:rPr>
        <w:t>na</w:t>
      </w:r>
      <w:r w:rsidRPr="00D37696">
        <w:rPr>
          <w:rFonts w:asciiTheme="minorHAnsi" w:hAnsiTheme="minorHAnsi" w:cstheme="minorHAnsi"/>
          <w:spacing w:val="21"/>
        </w:rPr>
        <w:t xml:space="preserve"> </w:t>
      </w:r>
      <w:r w:rsidRPr="00D37696">
        <w:rPr>
          <w:rFonts w:asciiTheme="minorHAnsi" w:hAnsiTheme="minorHAnsi" w:cstheme="minorHAnsi"/>
        </w:rPr>
        <w:t>ich</w:t>
      </w:r>
      <w:r w:rsidRPr="00D37696">
        <w:rPr>
          <w:rFonts w:asciiTheme="minorHAnsi" w:hAnsiTheme="minorHAnsi" w:cstheme="minorHAnsi"/>
          <w:spacing w:val="23"/>
        </w:rPr>
        <w:t xml:space="preserve"> </w:t>
      </w:r>
      <w:r w:rsidRPr="00D37696">
        <w:rPr>
          <w:rFonts w:asciiTheme="minorHAnsi" w:hAnsiTheme="minorHAnsi" w:cstheme="minorHAnsi"/>
        </w:rPr>
        <w:t>podstawie.</w:t>
      </w:r>
    </w:p>
    <w:p w14:paraId="7F2953B2" w14:textId="77777777" w:rsidR="00064C88" w:rsidRDefault="00064C88" w:rsidP="00064C88">
      <w:pPr>
        <w:pStyle w:val="Akapitzlist"/>
        <w:numPr>
          <w:ilvl w:val="1"/>
          <w:numId w:val="6"/>
        </w:numPr>
        <w:spacing w:line="288" w:lineRule="auto"/>
        <w:ind w:left="993" w:hanging="426"/>
        <w:rPr>
          <w:rFonts w:asciiTheme="minorHAnsi" w:hAnsiTheme="minorHAnsi" w:cstheme="minorHAnsi"/>
        </w:rPr>
      </w:pPr>
      <w:r>
        <w:rPr>
          <w:rFonts w:asciiTheme="minorHAnsi" w:hAnsiTheme="minorHAnsi" w:cstheme="minorHAnsi"/>
        </w:rPr>
        <w:t xml:space="preserve">Celem przyjętego przez </w:t>
      </w:r>
      <w:r>
        <w:rPr>
          <w:rFonts w:asciiTheme="minorHAnsi" w:hAnsiTheme="minorHAnsi" w:cstheme="minorHAnsi"/>
          <w:spacing w:val="-8"/>
        </w:rPr>
        <w:t>Urząd</w:t>
      </w:r>
      <w:r>
        <w:rPr>
          <w:rFonts w:asciiTheme="minorHAnsi" w:hAnsiTheme="minorHAnsi" w:cstheme="minorHAnsi"/>
        </w:rPr>
        <w:t xml:space="preserve"> dokumentu jest:</w:t>
      </w:r>
    </w:p>
    <w:p w14:paraId="6F7CCCF8" w14:textId="77777777" w:rsidR="00064C88" w:rsidRPr="00D37696" w:rsidRDefault="00064C88" w:rsidP="00064C88">
      <w:pPr>
        <w:pStyle w:val="Akapitzlist"/>
        <w:numPr>
          <w:ilvl w:val="2"/>
          <w:numId w:val="18"/>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kompleksowa regulacja problematyki ujawniania przypadków naruszeń oraz ochrony osób dokonujących zgłoszeń,</w:t>
      </w:r>
    </w:p>
    <w:p w14:paraId="21D0494C" w14:textId="77777777" w:rsidR="00064C88" w:rsidRPr="00D37696" w:rsidRDefault="00064C88" w:rsidP="00064C88">
      <w:pPr>
        <w:pStyle w:val="Akapitzlist"/>
        <w:numPr>
          <w:ilvl w:val="2"/>
          <w:numId w:val="18"/>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poprawa</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społecznej</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percepcj</w:t>
      </w:r>
      <w:r>
        <w:rPr>
          <w:rFonts w:asciiTheme="minorHAnsi" w:eastAsiaTheme="minorHAnsi" w:hAnsiTheme="minorHAnsi" w:cstheme="minorHAnsi"/>
          <w:color w:val="000000"/>
          <w:lang w:eastAsia="en-US"/>
        </w:rPr>
        <w:t xml:space="preserve">i </w:t>
      </w:r>
      <w:r w:rsidRPr="00D37696">
        <w:rPr>
          <w:rFonts w:asciiTheme="minorHAnsi" w:eastAsiaTheme="minorHAnsi" w:hAnsiTheme="minorHAnsi" w:cstheme="minorHAnsi"/>
          <w:color w:val="000000"/>
          <w:lang w:eastAsia="en-US"/>
        </w:rPr>
        <w:t>działań</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osób zgłaszającyc</w:t>
      </w:r>
      <w:r>
        <w:rPr>
          <w:rFonts w:asciiTheme="minorHAnsi" w:eastAsiaTheme="minorHAnsi" w:hAnsiTheme="minorHAnsi" w:cstheme="minorHAnsi"/>
          <w:color w:val="000000"/>
          <w:lang w:eastAsia="en-US"/>
        </w:rPr>
        <w:t xml:space="preserve">h </w:t>
      </w:r>
      <w:r w:rsidRPr="00D37696">
        <w:rPr>
          <w:rFonts w:asciiTheme="minorHAnsi" w:eastAsiaTheme="minorHAnsi" w:hAnsiTheme="minorHAnsi" w:cstheme="minorHAnsi"/>
          <w:color w:val="000000"/>
          <w:lang w:eastAsia="en-US"/>
        </w:rPr>
        <w:t>przypadki</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naruszeń jako aktywności wątpliwej moralnie (donosicielstwo),</w:t>
      </w:r>
    </w:p>
    <w:p w14:paraId="4E989E2F" w14:textId="77777777" w:rsidR="00064C88" w:rsidRPr="00D37696" w:rsidRDefault="00064C88" w:rsidP="00064C88">
      <w:pPr>
        <w:pStyle w:val="Akapitzlist"/>
        <w:numPr>
          <w:ilvl w:val="2"/>
          <w:numId w:val="18"/>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ochrona osób zgłaszających przypadki naruszeń,</w:t>
      </w:r>
    </w:p>
    <w:p w14:paraId="4FF9460B" w14:textId="77777777" w:rsidR="00064C88" w:rsidRPr="00D37696" w:rsidRDefault="00064C88" w:rsidP="00064C88">
      <w:pPr>
        <w:pStyle w:val="Akapitzlist"/>
        <w:numPr>
          <w:ilvl w:val="2"/>
          <w:numId w:val="18"/>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ochrona</w:t>
      </w:r>
      <w:r w:rsidRPr="00D37696">
        <w:rPr>
          <w:rFonts w:asciiTheme="minorHAnsi" w:eastAsiaTheme="minorHAnsi" w:hAnsiTheme="minorHAnsi" w:cstheme="minorHAnsi"/>
          <w:color w:val="000000"/>
          <w:lang w:eastAsia="en-US"/>
        </w:rPr>
        <w:tab/>
      </w:r>
      <w:r>
        <w:rPr>
          <w:rFonts w:asciiTheme="minorHAnsi" w:eastAsiaTheme="minorHAnsi" w:hAnsiTheme="minorHAnsi" w:cstheme="minorHAnsi"/>
          <w:color w:val="000000"/>
          <w:lang w:eastAsia="en-US"/>
        </w:rPr>
        <w:t xml:space="preserve">interesów oraz wizerunku podmiotu </w:t>
      </w:r>
      <w:r w:rsidRPr="00D37696">
        <w:rPr>
          <w:rFonts w:asciiTheme="minorHAnsi" w:eastAsiaTheme="minorHAnsi" w:hAnsiTheme="minorHAnsi" w:cstheme="minorHAnsi"/>
          <w:color w:val="000000"/>
          <w:lang w:eastAsia="en-US"/>
        </w:rPr>
        <w:t>poprzez</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wczesne</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wykryci</w:t>
      </w:r>
      <w:r>
        <w:rPr>
          <w:rFonts w:asciiTheme="minorHAnsi" w:eastAsiaTheme="minorHAnsi" w:hAnsiTheme="minorHAnsi" w:cstheme="minorHAnsi"/>
          <w:color w:val="000000"/>
          <w:lang w:eastAsia="en-US"/>
        </w:rPr>
        <w:t xml:space="preserve">e i </w:t>
      </w:r>
      <w:r w:rsidRPr="00D37696">
        <w:rPr>
          <w:rFonts w:asciiTheme="minorHAnsi" w:eastAsiaTheme="minorHAnsi" w:hAnsiTheme="minorHAnsi" w:cstheme="minorHAnsi"/>
          <w:color w:val="000000"/>
          <w:lang w:eastAsia="en-US"/>
        </w:rPr>
        <w:t>usunięcie</w:t>
      </w:r>
      <w:r>
        <w:rPr>
          <w:rFonts w:asciiTheme="minorHAnsi" w:eastAsiaTheme="minorHAnsi" w:hAnsiTheme="minorHAnsi" w:cstheme="minorHAnsi"/>
          <w:color w:val="000000"/>
          <w:lang w:eastAsia="en-US"/>
        </w:rPr>
        <w:t xml:space="preserve"> </w:t>
      </w:r>
      <w:r w:rsidRPr="00D37696">
        <w:rPr>
          <w:rFonts w:asciiTheme="minorHAnsi" w:eastAsiaTheme="minorHAnsi" w:hAnsiTheme="minorHAnsi" w:cstheme="minorHAnsi"/>
          <w:color w:val="000000"/>
          <w:lang w:eastAsia="en-US"/>
        </w:rPr>
        <w:t>zgłoszonyc</w:t>
      </w:r>
      <w:r>
        <w:rPr>
          <w:rFonts w:asciiTheme="minorHAnsi" w:eastAsiaTheme="minorHAnsi" w:hAnsiTheme="minorHAnsi" w:cstheme="minorHAnsi"/>
          <w:color w:val="000000"/>
          <w:lang w:eastAsia="en-US"/>
        </w:rPr>
        <w:t xml:space="preserve">h </w:t>
      </w:r>
      <w:r w:rsidRPr="00D37696">
        <w:rPr>
          <w:rFonts w:asciiTheme="minorHAnsi" w:eastAsiaTheme="minorHAnsi" w:hAnsiTheme="minorHAnsi" w:cstheme="minorHAnsi"/>
          <w:color w:val="000000"/>
          <w:lang w:eastAsia="en-US"/>
        </w:rPr>
        <w:t>przypadków naruszeń</w:t>
      </w:r>
      <w:r>
        <w:rPr>
          <w:rFonts w:asciiTheme="minorHAnsi" w:eastAsiaTheme="minorHAnsi" w:hAnsiTheme="minorHAnsi" w:cstheme="minorHAnsi"/>
          <w:color w:val="000000"/>
          <w:lang w:eastAsia="en-US"/>
        </w:rPr>
        <w:t xml:space="preserve"> prawa oraz innych przyjętych przez podmiot zasad,</w:t>
      </w:r>
    </w:p>
    <w:p w14:paraId="2900ED16" w14:textId="77777777" w:rsidR="00064C88" w:rsidRPr="00D37696" w:rsidRDefault="00064C88" w:rsidP="00064C88">
      <w:pPr>
        <w:pStyle w:val="Akapitzlist"/>
        <w:numPr>
          <w:ilvl w:val="2"/>
          <w:numId w:val="18"/>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propagowanie postawy obywatelskiej odpowiedzialności.</w:t>
      </w:r>
    </w:p>
    <w:p w14:paraId="23943DB6" w14:textId="77777777" w:rsidR="00064C88" w:rsidRPr="00D37696" w:rsidRDefault="00064C88" w:rsidP="00064C88">
      <w:pPr>
        <w:pStyle w:val="Akapitzlist"/>
        <w:numPr>
          <w:ilvl w:val="1"/>
          <w:numId w:val="6"/>
        </w:numPr>
        <w:spacing w:line="288" w:lineRule="auto"/>
        <w:ind w:left="993" w:hanging="426"/>
        <w:rPr>
          <w:rFonts w:asciiTheme="minorHAnsi" w:hAnsiTheme="minorHAnsi" w:cstheme="minorHAnsi"/>
        </w:rPr>
      </w:pPr>
      <w:r w:rsidRPr="00D37696">
        <w:rPr>
          <w:rFonts w:asciiTheme="minorHAnsi" w:hAnsiTheme="minorHAnsi" w:cstheme="minorHAnsi"/>
        </w:rPr>
        <w:t xml:space="preserve">Zapisów </w:t>
      </w:r>
      <w:r>
        <w:rPr>
          <w:rFonts w:asciiTheme="minorHAnsi" w:hAnsiTheme="minorHAnsi" w:cstheme="minorHAnsi"/>
        </w:rPr>
        <w:t>Procedury</w:t>
      </w:r>
      <w:r w:rsidRPr="00D37696">
        <w:rPr>
          <w:rFonts w:asciiTheme="minorHAnsi" w:hAnsiTheme="minorHAnsi" w:cstheme="minorHAnsi"/>
        </w:rPr>
        <w:t xml:space="preserve"> nie stosuje się:</w:t>
      </w:r>
    </w:p>
    <w:p w14:paraId="091024FF" w14:textId="77777777" w:rsidR="00064C88" w:rsidRPr="00D37696" w:rsidRDefault="00064C88" w:rsidP="00064C88">
      <w:pPr>
        <w:pStyle w:val="Akapitzlist"/>
        <w:numPr>
          <w:ilvl w:val="2"/>
          <w:numId w:val="19"/>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 xml:space="preserve">Jeżeli naruszenie prawa </w:t>
      </w:r>
      <w:r w:rsidRPr="005E7B9A">
        <w:rPr>
          <w:rFonts w:asciiTheme="minorHAnsi" w:eastAsiaTheme="minorHAnsi" w:hAnsiTheme="minorHAnsi" w:cstheme="minorHAnsi"/>
          <w:color w:val="000000"/>
          <w:lang w:eastAsia="en-US"/>
        </w:rPr>
        <w:t>godzi wyłącznie w prawa zgłaszającego lub zgłoszenie naruszenia prawa następuje wyłącznie w indywidualnym interesie zgłaszającego</w:t>
      </w:r>
      <w:r w:rsidRPr="00D37696">
        <w:rPr>
          <w:rFonts w:asciiTheme="minorHAnsi" w:eastAsiaTheme="minorHAnsi" w:hAnsiTheme="minorHAnsi" w:cstheme="minorHAnsi"/>
          <w:color w:val="000000"/>
          <w:lang w:eastAsia="en-US"/>
        </w:rPr>
        <w:t xml:space="preserve"> - Sygnalisty.</w:t>
      </w:r>
    </w:p>
    <w:p w14:paraId="4B67EEC0" w14:textId="77777777" w:rsidR="00064C88" w:rsidRDefault="00064C88" w:rsidP="00064C88">
      <w:pPr>
        <w:pStyle w:val="Akapitzlist"/>
        <w:numPr>
          <w:ilvl w:val="2"/>
          <w:numId w:val="19"/>
        </w:numPr>
        <w:spacing w:line="288" w:lineRule="auto"/>
        <w:rPr>
          <w:rFonts w:asciiTheme="minorHAnsi" w:eastAsiaTheme="minorHAnsi" w:hAnsiTheme="minorHAnsi" w:cstheme="minorHAnsi"/>
          <w:color w:val="000000"/>
          <w:lang w:eastAsia="en-US"/>
        </w:rPr>
      </w:pPr>
      <w:r w:rsidRPr="00D37696">
        <w:rPr>
          <w:rFonts w:asciiTheme="minorHAnsi" w:eastAsiaTheme="minorHAnsi" w:hAnsiTheme="minorHAnsi" w:cstheme="minorHAnsi"/>
          <w:color w:val="000000"/>
          <w:lang w:eastAsia="en-US"/>
        </w:rPr>
        <w:t xml:space="preserve">Do sprawcy naruszenia prawa, jeżeli na podstawie przepisów prawa osoba ta korzysta ze zwolnienia z odpowiedzialności lub złagodzenia kary w związku ze swoim zachowaniem po popełnieniu naruszenia prawa, w szczególności dobrowolnym ujawnieniem naruszenia prawa lub współpracą </w:t>
      </w:r>
      <w:r>
        <w:rPr>
          <w:rFonts w:asciiTheme="minorHAnsi" w:eastAsiaTheme="minorHAnsi" w:hAnsiTheme="minorHAnsi" w:cstheme="minorHAnsi"/>
          <w:color w:val="000000"/>
          <w:lang w:eastAsia="en-US"/>
        </w:rPr>
        <w:br/>
      </w:r>
      <w:r w:rsidRPr="00D37696">
        <w:rPr>
          <w:rFonts w:asciiTheme="minorHAnsi" w:eastAsiaTheme="minorHAnsi" w:hAnsiTheme="minorHAnsi" w:cstheme="minorHAnsi"/>
          <w:color w:val="000000"/>
          <w:lang w:eastAsia="en-US"/>
        </w:rPr>
        <w:t>z organami ścigania lub innymi właściwymi organami.</w:t>
      </w:r>
    </w:p>
    <w:p w14:paraId="6D3F2AB7" w14:textId="77777777" w:rsidR="00064C88" w:rsidRDefault="00064C88" w:rsidP="00064C88">
      <w:pPr>
        <w:pStyle w:val="Akapitzlist"/>
        <w:numPr>
          <w:ilvl w:val="2"/>
          <w:numId w:val="19"/>
        </w:numPr>
        <w:spacing w:line="288"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Do zgłoszeń anonimowych</w:t>
      </w:r>
    </w:p>
    <w:p w14:paraId="10A64DDD" w14:textId="77777777" w:rsidR="00064C88" w:rsidRDefault="00064C88" w:rsidP="00064C88">
      <w:pPr>
        <w:pStyle w:val="Akapitzlist"/>
        <w:spacing w:line="288" w:lineRule="auto"/>
        <w:ind w:left="1353"/>
        <w:rPr>
          <w:rFonts w:asciiTheme="minorHAnsi" w:eastAsiaTheme="minorHAnsi" w:hAnsiTheme="minorHAnsi" w:cstheme="minorHAnsi"/>
          <w:color w:val="000000"/>
          <w:lang w:eastAsia="en-US"/>
        </w:rPr>
      </w:pPr>
    </w:p>
    <w:p w14:paraId="13A8135E" w14:textId="77777777" w:rsidR="00064C88" w:rsidRDefault="00064C88" w:rsidP="00064C88">
      <w:pPr>
        <w:pStyle w:val="Akapitzlist"/>
        <w:spacing w:line="288" w:lineRule="auto"/>
        <w:ind w:left="1353"/>
        <w:rPr>
          <w:rFonts w:asciiTheme="minorHAnsi" w:eastAsiaTheme="minorHAnsi" w:hAnsiTheme="minorHAnsi" w:cstheme="minorHAnsi"/>
          <w:color w:val="000000"/>
          <w:lang w:eastAsia="en-US"/>
        </w:rPr>
      </w:pPr>
    </w:p>
    <w:p w14:paraId="20257D1B" w14:textId="77777777" w:rsidR="00064C88" w:rsidRDefault="00064C88" w:rsidP="00064C88">
      <w:pPr>
        <w:pStyle w:val="Akapitzlist"/>
        <w:spacing w:line="288" w:lineRule="auto"/>
        <w:ind w:left="1353"/>
        <w:rPr>
          <w:rFonts w:asciiTheme="minorHAnsi" w:eastAsiaTheme="minorHAnsi" w:hAnsiTheme="minorHAnsi" w:cstheme="minorHAnsi"/>
          <w:color w:val="000000"/>
          <w:lang w:eastAsia="en-US"/>
        </w:rPr>
      </w:pPr>
    </w:p>
    <w:p w14:paraId="186854B9" w14:textId="77777777" w:rsidR="00064C88" w:rsidRPr="004B61C9" w:rsidRDefault="00064C88" w:rsidP="00064C88">
      <w:pPr>
        <w:pStyle w:val="Akapitzlist"/>
        <w:spacing w:line="288" w:lineRule="auto"/>
        <w:ind w:left="1353"/>
        <w:rPr>
          <w:rFonts w:asciiTheme="minorHAnsi" w:eastAsiaTheme="minorHAnsi" w:hAnsiTheme="minorHAnsi" w:cstheme="minorHAnsi"/>
          <w:color w:val="000000"/>
          <w:lang w:eastAsia="en-US"/>
        </w:rPr>
      </w:pPr>
    </w:p>
    <w:p w14:paraId="2B56AF0F" w14:textId="77777777" w:rsidR="00064C88" w:rsidRDefault="00064C88" w:rsidP="00064C88">
      <w:pPr>
        <w:pStyle w:val="Nagwek2"/>
      </w:pPr>
      <w:bookmarkStart w:id="2" w:name="_Toc172877599"/>
      <w:r w:rsidRPr="00D37696">
        <w:lastRenderedPageBreak/>
        <w:t>PODSTAWOWE DEFINICJE</w:t>
      </w:r>
      <w:r>
        <w:t>.</w:t>
      </w:r>
      <w:bookmarkEnd w:id="2"/>
    </w:p>
    <w:p w14:paraId="3786A09A" w14:textId="77777777" w:rsidR="00064C88" w:rsidRPr="004B61C9" w:rsidRDefault="00064C88" w:rsidP="00064C88"/>
    <w:p w14:paraId="42CBF8BB" w14:textId="77777777" w:rsidR="00064C88" w:rsidRPr="00C80B7C" w:rsidRDefault="00064C88" w:rsidP="00064C88">
      <w:pPr>
        <w:pStyle w:val="Akapitzlist"/>
        <w:numPr>
          <w:ilvl w:val="1"/>
          <w:numId w:val="7"/>
        </w:numPr>
        <w:spacing w:line="288" w:lineRule="auto"/>
        <w:ind w:left="993" w:hanging="426"/>
        <w:rPr>
          <w:rFonts w:asciiTheme="minorHAnsi" w:hAnsiTheme="minorHAnsi" w:cstheme="minorHAnsi"/>
        </w:rPr>
      </w:pPr>
      <w:r w:rsidRPr="00C80B7C">
        <w:rPr>
          <w:rFonts w:asciiTheme="minorHAnsi" w:hAnsiTheme="minorHAnsi" w:cstheme="minorHAnsi"/>
        </w:rPr>
        <w:t>W dokumencie przyjmuje się poniższe definicje:</w:t>
      </w:r>
    </w:p>
    <w:p w14:paraId="2611EE09"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działani</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b/>
          <w:bCs/>
          <w:color w:val="000000"/>
          <w:lang w:eastAsia="en-US"/>
        </w:rPr>
        <w:t xml:space="preserve"> następc</w:t>
      </w:r>
      <w:r>
        <w:rPr>
          <w:rFonts w:asciiTheme="minorHAnsi" w:eastAsiaTheme="minorHAnsi" w:hAnsiTheme="minorHAnsi" w:cstheme="minorHAnsi"/>
          <w:b/>
          <w:bCs/>
          <w:color w:val="000000"/>
          <w:lang w:eastAsia="en-US"/>
        </w:rPr>
        <w:t>ze</w:t>
      </w:r>
      <w:r w:rsidRPr="00194218">
        <w:rPr>
          <w:rFonts w:asciiTheme="minorHAnsi" w:eastAsiaTheme="minorHAnsi" w:hAnsiTheme="minorHAnsi" w:cstheme="minorHAnsi"/>
          <w:color w:val="000000"/>
          <w:lang w:eastAsia="en-US"/>
        </w:rPr>
        <w:t xml:space="preserve">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14:paraId="18E5896B"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działani</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b/>
          <w:bCs/>
          <w:color w:val="000000"/>
          <w:lang w:eastAsia="en-US"/>
        </w:rPr>
        <w:t xml:space="preserve"> odwetow</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color w:val="000000"/>
          <w:lang w:eastAsia="en-US"/>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38D57F8D"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informac</w:t>
      </w:r>
      <w:r>
        <w:rPr>
          <w:rFonts w:asciiTheme="minorHAnsi" w:eastAsiaTheme="minorHAnsi" w:hAnsiTheme="minorHAnsi" w:cstheme="minorHAnsi"/>
          <w:b/>
          <w:bCs/>
          <w:color w:val="000000"/>
          <w:lang w:eastAsia="en-US"/>
        </w:rPr>
        <w:t>ja</w:t>
      </w:r>
      <w:r w:rsidRPr="00194218">
        <w:rPr>
          <w:rFonts w:asciiTheme="minorHAnsi" w:eastAsiaTheme="minorHAnsi" w:hAnsiTheme="minorHAnsi" w:cstheme="minorHAnsi"/>
          <w:b/>
          <w:bCs/>
          <w:color w:val="000000"/>
          <w:lang w:eastAsia="en-US"/>
        </w:rPr>
        <w:t xml:space="preserve"> o naruszeniu prawa</w:t>
      </w:r>
      <w:r w:rsidRPr="00194218">
        <w:rPr>
          <w:rFonts w:asciiTheme="minorHAnsi" w:eastAsiaTheme="minorHAnsi" w:hAnsiTheme="minorHAnsi" w:cstheme="minorHAnsi"/>
          <w:color w:val="000000"/>
          <w:lang w:eastAsia="en-US"/>
        </w:rPr>
        <w:t xml:space="preserve">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718B081B"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informacj</w:t>
      </w:r>
      <w:r>
        <w:rPr>
          <w:rFonts w:asciiTheme="minorHAnsi" w:eastAsiaTheme="minorHAnsi" w:hAnsiTheme="minorHAnsi" w:cstheme="minorHAnsi"/>
          <w:b/>
          <w:bCs/>
          <w:color w:val="000000"/>
          <w:lang w:eastAsia="en-US"/>
        </w:rPr>
        <w:t>a</w:t>
      </w:r>
      <w:r w:rsidRPr="00194218">
        <w:rPr>
          <w:rFonts w:asciiTheme="minorHAnsi" w:eastAsiaTheme="minorHAnsi" w:hAnsiTheme="minorHAnsi" w:cstheme="minorHAnsi"/>
          <w:b/>
          <w:bCs/>
          <w:color w:val="000000"/>
          <w:lang w:eastAsia="en-US"/>
        </w:rPr>
        <w:t xml:space="preserve"> zwrotn</w:t>
      </w:r>
      <w:r>
        <w:rPr>
          <w:rFonts w:asciiTheme="minorHAnsi" w:eastAsiaTheme="minorHAnsi" w:hAnsiTheme="minorHAnsi" w:cstheme="minorHAnsi"/>
          <w:b/>
          <w:bCs/>
          <w:color w:val="000000"/>
          <w:lang w:eastAsia="en-US"/>
        </w:rPr>
        <w:t>a</w:t>
      </w:r>
      <w:r w:rsidRPr="00194218">
        <w:rPr>
          <w:rFonts w:asciiTheme="minorHAnsi" w:eastAsiaTheme="minorHAnsi" w:hAnsiTheme="minorHAnsi" w:cstheme="minorHAnsi"/>
          <w:color w:val="000000"/>
          <w:lang w:eastAsia="en-US"/>
        </w:rPr>
        <w:t xml:space="preserve"> - należy przez to rozumieć przekazaną sygnaliście informację na temat planowanych lub podjętych działań następczych i powodów takich działań;</w:t>
      </w:r>
    </w:p>
    <w:p w14:paraId="7DC2E360"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kontek</w:t>
      </w:r>
      <w:r>
        <w:rPr>
          <w:rFonts w:asciiTheme="minorHAnsi" w:eastAsiaTheme="minorHAnsi" w:hAnsiTheme="minorHAnsi" w:cstheme="minorHAnsi"/>
          <w:b/>
          <w:bCs/>
          <w:color w:val="000000"/>
          <w:lang w:eastAsia="en-US"/>
        </w:rPr>
        <w:t>st</w:t>
      </w:r>
      <w:r w:rsidRPr="00194218">
        <w:rPr>
          <w:rFonts w:asciiTheme="minorHAnsi" w:eastAsiaTheme="minorHAnsi" w:hAnsiTheme="minorHAnsi" w:cstheme="minorHAnsi"/>
          <w:b/>
          <w:bCs/>
          <w:color w:val="000000"/>
          <w:lang w:eastAsia="en-US"/>
        </w:rPr>
        <w:t xml:space="preserve"> związany z pracą</w:t>
      </w:r>
      <w:r w:rsidRPr="00194218">
        <w:rPr>
          <w:rFonts w:asciiTheme="minorHAnsi" w:eastAsiaTheme="minorHAnsi" w:hAnsiTheme="minorHAnsi" w:cstheme="minorHAnsi"/>
          <w:color w:val="000000"/>
          <w:lang w:eastAsia="en-US"/>
        </w:rPr>
        <w:t xml:space="preserve">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14:paraId="3899C58C"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organ publiczny</w:t>
      </w:r>
      <w:r w:rsidRPr="00194218">
        <w:rPr>
          <w:rFonts w:asciiTheme="minorHAnsi" w:eastAsiaTheme="minorHAnsi" w:hAnsiTheme="minorHAnsi" w:cstheme="minorHAnsi"/>
          <w:color w:val="000000"/>
          <w:lang w:eastAsia="en-US"/>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Polityce;</w:t>
      </w:r>
    </w:p>
    <w:p w14:paraId="7E3C6672"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osob</w:t>
      </w:r>
      <w:r>
        <w:rPr>
          <w:rFonts w:asciiTheme="minorHAnsi" w:eastAsiaTheme="minorHAnsi" w:hAnsiTheme="minorHAnsi" w:cstheme="minorHAnsi"/>
          <w:b/>
          <w:bCs/>
          <w:color w:val="000000"/>
          <w:lang w:eastAsia="en-US"/>
        </w:rPr>
        <w:t>a</w:t>
      </w:r>
      <w:r w:rsidRPr="00194218">
        <w:rPr>
          <w:rFonts w:asciiTheme="minorHAnsi" w:eastAsiaTheme="minorHAnsi" w:hAnsiTheme="minorHAnsi" w:cstheme="minorHAnsi"/>
          <w:b/>
          <w:bCs/>
          <w:color w:val="000000"/>
          <w:lang w:eastAsia="en-US"/>
        </w:rPr>
        <w:t>, której dotyczy zgłoszenie</w:t>
      </w:r>
      <w:r w:rsidRPr="00194218">
        <w:rPr>
          <w:rFonts w:asciiTheme="minorHAnsi" w:eastAsiaTheme="minorHAnsi" w:hAnsiTheme="minorHAnsi" w:cstheme="minorHAnsi"/>
          <w:color w:val="000000"/>
          <w:lang w:eastAsia="en-US"/>
        </w:rPr>
        <w:t xml:space="preserv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6E331467"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osob</w:t>
      </w:r>
      <w:r>
        <w:rPr>
          <w:rFonts w:asciiTheme="minorHAnsi" w:eastAsiaTheme="minorHAnsi" w:hAnsiTheme="minorHAnsi" w:cstheme="minorHAnsi"/>
          <w:b/>
          <w:bCs/>
          <w:color w:val="000000"/>
          <w:lang w:eastAsia="en-US"/>
        </w:rPr>
        <w:t>a</w:t>
      </w:r>
      <w:r w:rsidRPr="00194218">
        <w:rPr>
          <w:rFonts w:asciiTheme="minorHAnsi" w:eastAsiaTheme="minorHAnsi" w:hAnsiTheme="minorHAnsi" w:cstheme="minorHAnsi"/>
          <w:b/>
          <w:bCs/>
          <w:color w:val="000000"/>
          <w:lang w:eastAsia="en-US"/>
        </w:rPr>
        <w:t xml:space="preserve"> pomagając</w:t>
      </w:r>
      <w:r>
        <w:rPr>
          <w:rFonts w:asciiTheme="minorHAnsi" w:eastAsiaTheme="minorHAnsi" w:hAnsiTheme="minorHAnsi" w:cstheme="minorHAnsi"/>
          <w:b/>
          <w:bCs/>
          <w:color w:val="000000"/>
          <w:lang w:eastAsia="en-US"/>
        </w:rPr>
        <w:t>a</w:t>
      </w:r>
      <w:r w:rsidRPr="00194218">
        <w:rPr>
          <w:rFonts w:asciiTheme="minorHAnsi" w:eastAsiaTheme="minorHAnsi" w:hAnsiTheme="minorHAnsi" w:cstheme="minorHAnsi"/>
          <w:b/>
          <w:bCs/>
          <w:color w:val="000000"/>
          <w:lang w:eastAsia="en-US"/>
        </w:rPr>
        <w:t xml:space="preserve"> w dokonaniu zgłoszenia</w:t>
      </w:r>
      <w:r w:rsidRPr="00194218">
        <w:rPr>
          <w:rFonts w:asciiTheme="minorHAnsi" w:eastAsiaTheme="minorHAnsi" w:hAnsiTheme="minorHAnsi" w:cstheme="minorHAnsi"/>
          <w:color w:val="000000"/>
          <w:lang w:eastAsia="en-US"/>
        </w:rPr>
        <w:t xml:space="preserve"> - należy przez to rozumieć osobę fizyczną, która pomaga sygnaliście w zgłoszeniu lub ujawnieniu publicznym w kontekście związanym z pracą i której pomoc nie powinna zostać ujawniona;</w:t>
      </w:r>
    </w:p>
    <w:p w14:paraId="38A2B053"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osobie powiązanej z sygnalistą</w:t>
      </w:r>
      <w:r w:rsidRPr="00194218">
        <w:rPr>
          <w:rFonts w:asciiTheme="minorHAnsi" w:eastAsiaTheme="minorHAnsi" w:hAnsiTheme="minorHAnsi" w:cstheme="minorHAnsi"/>
          <w:color w:val="000000"/>
          <w:lang w:eastAsia="en-US"/>
        </w:rPr>
        <w:t xml:space="preserve"> - należy przez to rozumieć osobę fizyczną, która może doświadczyć działań odwetowych, w tym współpracownika lub osobę najbliższą sygnalisty w rozumieniu art. 115 § 11 ustawy z dnia 6 czerwca 1997 r. - Kodeks karny (Dz. U. z 2024 r. poz. 17);</w:t>
      </w:r>
    </w:p>
    <w:p w14:paraId="54533233" w14:textId="02A2E5F2" w:rsidR="00064C88" w:rsidRPr="00977A3E" w:rsidRDefault="00064C88" w:rsidP="00DC540B">
      <w:pPr>
        <w:pStyle w:val="Akapitzlist"/>
        <w:numPr>
          <w:ilvl w:val="2"/>
          <w:numId w:val="33"/>
        </w:numPr>
        <w:spacing w:line="288" w:lineRule="auto"/>
        <w:rPr>
          <w:rFonts w:asciiTheme="minorHAnsi" w:eastAsiaTheme="minorHAnsi" w:hAnsiTheme="minorHAnsi" w:cstheme="minorHAnsi"/>
          <w:color w:val="FF0000"/>
          <w:lang w:eastAsia="en-US"/>
        </w:rPr>
      </w:pPr>
      <w:r w:rsidRPr="00194218">
        <w:rPr>
          <w:rFonts w:asciiTheme="minorHAnsi" w:eastAsiaTheme="minorHAnsi" w:hAnsiTheme="minorHAnsi" w:cstheme="minorHAnsi"/>
          <w:b/>
          <w:bCs/>
          <w:color w:val="000000"/>
          <w:lang w:eastAsia="en-US"/>
        </w:rPr>
        <w:t>podmio</w:t>
      </w:r>
      <w:r>
        <w:rPr>
          <w:rFonts w:asciiTheme="minorHAnsi" w:eastAsiaTheme="minorHAnsi" w:hAnsiTheme="minorHAnsi" w:cstheme="minorHAnsi"/>
          <w:b/>
          <w:bCs/>
          <w:color w:val="000000"/>
          <w:lang w:eastAsia="en-US"/>
        </w:rPr>
        <w:t>t</w:t>
      </w:r>
      <w:r w:rsidRPr="00194218">
        <w:rPr>
          <w:rFonts w:asciiTheme="minorHAnsi" w:eastAsiaTheme="minorHAnsi" w:hAnsiTheme="minorHAnsi" w:cstheme="minorHAnsi"/>
          <w:b/>
          <w:bCs/>
          <w:color w:val="000000"/>
          <w:lang w:eastAsia="en-US"/>
        </w:rPr>
        <w:t xml:space="preserve"> prawny</w:t>
      </w:r>
      <w:r w:rsidRPr="00194218">
        <w:rPr>
          <w:rFonts w:asciiTheme="minorHAnsi" w:eastAsiaTheme="minorHAnsi" w:hAnsiTheme="minorHAnsi" w:cstheme="minorHAnsi"/>
          <w:color w:val="000000"/>
          <w:lang w:eastAsia="en-US"/>
        </w:rPr>
        <w:t xml:space="preserve"> - należy przez to rozumieć podmiot pr</w:t>
      </w:r>
      <w:r>
        <w:rPr>
          <w:rFonts w:asciiTheme="minorHAnsi" w:eastAsiaTheme="minorHAnsi" w:hAnsiTheme="minorHAnsi" w:cstheme="minorHAnsi"/>
          <w:color w:val="000000"/>
          <w:lang w:eastAsia="en-US"/>
        </w:rPr>
        <w:t>awny</w:t>
      </w:r>
      <w:r w:rsidRPr="00194218">
        <w:rPr>
          <w:rFonts w:asciiTheme="minorHAnsi" w:eastAsiaTheme="minorHAnsi" w:hAnsiTheme="minorHAnsi" w:cstheme="minorHAnsi"/>
          <w:color w:val="000000"/>
          <w:lang w:eastAsia="en-US"/>
        </w:rPr>
        <w:t xml:space="preserve"> – </w:t>
      </w:r>
      <w:r w:rsidRPr="00977A3E">
        <w:rPr>
          <w:rFonts w:asciiTheme="minorHAnsi" w:eastAsiaTheme="minorHAnsi" w:hAnsiTheme="minorHAnsi" w:cstheme="minorHAnsi"/>
          <w:color w:val="000000"/>
          <w:lang w:eastAsia="en-US"/>
        </w:rPr>
        <w:t>Urząd Miejski w Kcyni z siedzib</w:t>
      </w:r>
      <w:r w:rsidR="005E7B9A" w:rsidRPr="00977A3E">
        <w:rPr>
          <w:rFonts w:asciiTheme="minorHAnsi" w:eastAsiaTheme="minorHAnsi" w:hAnsiTheme="minorHAnsi" w:cstheme="minorHAnsi"/>
          <w:color w:val="000000"/>
          <w:lang w:eastAsia="en-US"/>
        </w:rPr>
        <w:t>ą</w:t>
      </w:r>
      <w:r w:rsidRPr="00977A3E">
        <w:rPr>
          <w:rFonts w:asciiTheme="minorHAnsi" w:eastAsiaTheme="minorHAnsi" w:hAnsiTheme="minorHAnsi" w:cstheme="minorHAnsi"/>
          <w:color w:val="000000"/>
          <w:lang w:eastAsia="en-US"/>
        </w:rPr>
        <w:t xml:space="preserve"> w 89-240 Kcynia ul. Rynek 23</w:t>
      </w:r>
    </w:p>
    <w:p w14:paraId="16B9A466"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lastRenderedPageBreak/>
        <w:t>postępowani</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b/>
          <w:bCs/>
          <w:color w:val="000000"/>
          <w:lang w:eastAsia="en-US"/>
        </w:rPr>
        <w:t xml:space="preserve"> prawn</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color w:val="000000"/>
          <w:lang w:eastAsia="en-US"/>
        </w:rPr>
        <w:t xml:space="preserve">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w:t>
      </w:r>
      <w:proofErr w:type="spellStart"/>
      <w:r w:rsidRPr="00194218">
        <w:rPr>
          <w:rFonts w:asciiTheme="minorHAnsi" w:eastAsiaTheme="minorHAnsi" w:hAnsiTheme="minorHAnsi" w:cstheme="minorHAnsi"/>
          <w:color w:val="000000"/>
          <w:lang w:eastAsia="en-US"/>
        </w:rPr>
        <w:t>antymobbingowych</w:t>
      </w:r>
      <w:proofErr w:type="spellEnd"/>
      <w:r w:rsidRPr="00194218">
        <w:rPr>
          <w:rFonts w:asciiTheme="minorHAnsi" w:eastAsiaTheme="minorHAnsi" w:hAnsiTheme="minorHAnsi" w:cstheme="minorHAnsi"/>
          <w:color w:val="000000"/>
          <w:lang w:eastAsia="en-US"/>
        </w:rPr>
        <w:t>;</w:t>
      </w:r>
    </w:p>
    <w:p w14:paraId="6AE496AC"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ujawnieni</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b/>
          <w:bCs/>
          <w:color w:val="000000"/>
          <w:lang w:eastAsia="en-US"/>
        </w:rPr>
        <w:t xml:space="preserve"> publiczn</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color w:val="000000"/>
          <w:lang w:eastAsia="en-US"/>
        </w:rPr>
        <w:t xml:space="preserve"> - należy przez to rozumieć podanie informacji o naruszeniu prawa do wiadomości publicznej;</w:t>
      </w:r>
    </w:p>
    <w:p w14:paraId="5E753879"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zgłoszeni</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color w:val="000000"/>
          <w:lang w:eastAsia="en-US"/>
        </w:rPr>
        <w:t xml:space="preserve"> - należy przez to rozumieć ustne lub pisemne zgłoszenie wewnętrzne lub zgłoszenie zewnętrzne, przekazane zgodnie z wymogami określonymi w Polityce;</w:t>
      </w:r>
    </w:p>
    <w:p w14:paraId="52045AB0" w14:textId="77777777" w:rsidR="00064C88" w:rsidRPr="0019421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zgłoszeni</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b/>
          <w:bCs/>
          <w:color w:val="000000"/>
          <w:lang w:eastAsia="en-US"/>
        </w:rPr>
        <w:t xml:space="preserve"> wewnętrzn</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color w:val="000000"/>
          <w:lang w:eastAsia="en-US"/>
        </w:rPr>
        <w:t xml:space="preserve"> - należy przez to rozumieć ustne lub pisemne przekazanie podmiotowi prawnemu informacji o naruszeniu prawa;</w:t>
      </w:r>
    </w:p>
    <w:p w14:paraId="0C17FEE3" w14:textId="77777777" w:rsidR="00064C88" w:rsidRDefault="00064C88" w:rsidP="00DC540B">
      <w:pPr>
        <w:pStyle w:val="Akapitzlist"/>
        <w:numPr>
          <w:ilvl w:val="2"/>
          <w:numId w:val="33"/>
        </w:numPr>
        <w:spacing w:line="288" w:lineRule="auto"/>
        <w:rPr>
          <w:rFonts w:asciiTheme="minorHAnsi" w:eastAsiaTheme="minorHAnsi" w:hAnsiTheme="minorHAnsi" w:cstheme="minorHAnsi"/>
          <w:color w:val="000000"/>
          <w:lang w:eastAsia="en-US"/>
        </w:rPr>
      </w:pPr>
      <w:r w:rsidRPr="00194218">
        <w:rPr>
          <w:rFonts w:asciiTheme="minorHAnsi" w:eastAsiaTheme="minorHAnsi" w:hAnsiTheme="minorHAnsi" w:cstheme="minorHAnsi"/>
          <w:b/>
          <w:bCs/>
          <w:color w:val="000000"/>
          <w:lang w:eastAsia="en-US"/>
        </w:rPr>
        <w:t>zgłoszeni</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b/>
          <w:bCs/>
          <w:color w:val="000000"/>
          <w:lang w:eastAsia="en-US"/>
        </w:rPr>
        <w:t xml:space="preserve"> zewnętrzn</w:t>
      </w:r>
      <w:r>
        <w:rPr>
          <w:rFonts w:asciiTheme="minorHAnsi" w:eastAsiaTheme="minorHAnsi" w:hAnsiTheme="minorHAnsi" w:cstheme="minorHAnsi"/>
          <w:b/>
          <w:bCs/>
          <w:color w:val="000000"/>
          <w:lang w:eastAsia="en-US"/>
        </w:rPr>
        <w:t>e</w:t>
      </w:r>
      <w:r w:rsidRPr="00194218">
        <w:rPr>
          <w:rFonts w:asciiTheme="minorHAnsi" w:eastAsiaTheme="minorHAnsi" w:hAnsiTheme="minorHAnsi" w:cstheme="minorHAnsi"/>
          <w:b/>
          <w:bCs/>
          <w:color w:val="000000"/>
          <w:lang w:eastAsia="en-US"/>
        </w:rPr>
        <w:t xml:space="preserve"> </w:t>
      </w:r>
      <w:r w:rsidRPr="00194218">
        <w:rPr>
          <w:rFonts w:asciiTheme="minorHAnsi" w:eastAsiaTheme="minorHAnsi" w:hAnsiTheme="minorHAnsi" w:cstheme="minorHAnsi"/>
          <w:color w:val="000000"/>
          <w:lang w:eastAsia="en-US"/>
        </w:rPr>
        <w:t>- należy przez to rozumieć ustne lub pisemne przekazanie Rzecznikowi Praw Obywatelskich albo organowi publicznemu informacji o naruszeniu prawa.</w:t>
      </w:r>
    </w:p>
    <w:p w14:paraId="0F9A01FD" w14:textId="7B05F4E2" w:rsidR="00064C88" w:rsidRPr="00441186" w:rsidRDefault="00064C88" w:rsidP="00DC540B">
      <w:pPr>
        <w:pStyle w:val="Akapitzlist"/>
        <w:numPr>
          <w:ilvl w:val="2"/>
          <w:numId w:val="33"/>
        </w:numPr>
        <w:spacing w:line="288" w:lineRule="auto"/>
        <w:rPr>
          <w:rFonts w:asciiTheme="minorHAnsi" w:eastAsiaTheme="minorHAnsi" w:hAnsiTheme="minorHAnsi" w:cstheme="minorHAnsi"/>
          <w:b/>
          <w:bCs/>
          <w:color w:val="000000"/>
          <w:lang w:eastAsia="en-US"/>
        </w:rPr>
      </w:pPr>
      <w:r w:rsidRPr="0019717E">
        <w:rPr>
          <w:rFonts w:asciiTheme="minorHAnsi" w:eastAsiaTheme="minorHAnsi" w:hAnsiTheme="minorHAnsi" w:cstheme="minorHAnsi"/>
          <w:b/>
          <w:bCs/>
          <w:color w:val="000000"/>
          <w:lang w:eastAsia="en-US"/>
        </w:rPr>
        <w:t>Zespół ds. przyjmowania zgłoszeń  dalej: „Zespół” –</w:t>
      </w:r>
      <w:r w:rsidRPr="0019717E">
        <w:rPr>
          <w:rFonts w:asciiTheme="minorHAnsi" w:eastAsiaTheme="minorHAnsi" w:hAnsiTheme="minorHAnsi" w:cstheme="minorHAnsi"/>
          <w:color w:val="000000"/>
          <w:lang w:eastAsia="en-US"/>
        </w:rPr>
        <w:t xml:space="preserve"> </w:t>
      </w:r>
      <w:r w:rsidRPr="004605ED">
        <w:rPr>
          <w:rFonts w:asciiTheme="minorHAnsi" w:hAnsiTheme="minorHAnsi" w:cstheme="minorHAnsi"/>
        </w:rPr>
        <w:t xml:space="preserve">podmiot </w:t>
      </w:r>
      <w:r w:rsidR="00441186" w:rsidRPr="004605ED">
        <w:rPr>
          <w:rFonts w:asciiTheme="minorHAnsi" w:hAnsiTheme="minorHAnsi" w:cstheme="minorHAnsi"/>
        </w:rPr>
        <w:t>wewnętrzny</w:t>
      </w:r>
      <w:r w:rsidRPr="004605ED">
        <w:rPr>
          <w:rFonts w:asciiTheme="minorHAnsi" w:hAnsiTheme="minorHAnsi" w:cstheme="minorHAnsi"/>
        </w:rPr>
        <w:t xml:space="preserve">/ </w:t>
      </w:r>
      <w:r w:rsidR="00441186" w:rsidRPr="004605ED">
        <w:rPr>
          <w:rFonts w:asciiTheme="minorHAnsi" w:hAnsiTheme="minorHAnsi" w:cstheme="minorHAnsi"/>
        </w:rPr>
        <w:t>z</w:t>
      </w:r>
      <w:r w:rsidRPr="004605ED">
        <w:rPr>
          <w:rFonts w:asciiTheme="minorHAnsi" w:hAnsiTheme="minorHAnsi" w:cstheme="minorHAnsi"/>
        </w:rPr>
        <w:t>ewnętrzny – upoważnion</w:t>
      </w:r>
      <w:r w:rsidR="005E7B9A" w:rsidRPr="004605ED">
        <w:rPr>
          <w:rFonts w:asciiTheme="minorHAnsi" w:hAnsiTheme="minorHAnsi" w:cstheme="minorHAnsi"/>
        </w:rPr>
        <w:t>y</w:t>
      </w:r>
      <w:r w:rsidRPr="004605ED">
        <w:rPr>
          <w:rFonts w:asciiTheme="minorHAnsi" w:hAnsiTheme="minorHAnsi" w:cstheme="minorHAnsi"/>
        </w:rPr>
        <w:t xml:space="preserve"> do reprezentacji Urzędu Miejskiego w Kcyni (dalej: Urząd</w:t>
      </w:r>
      <w:r w:rsidRPr="0019717E">
        <w:rPr>
          <w:rFonts w:asciiTheme="minorHAnsi" w:hAnsiTheme="minorHAnsi" w:cstheme="minorHAnsi"/>
        </w:rPr>
        <w:t>) w zakresie przyjmowania zgłoszeń o naruszeniach i realizacji zadań w zakresach wskazanych w ustawie o ochronie sygnalistów  wyznaczon</w:t>
      </w:r>
      <w:r w:rsidR="00441186">
        <w:rPr>
          <w:rFonts w:asciiTheme="minorHAnsi" w:hAnsiTheme="minorHAnsi" w:cstheme="minorHAnsi"/>
        </w:rPr>
        <w:t>y</w:t>
      </w:r>
      <w:r w:rsidRPr="0019717E">
        <w:rPr>
          <w:rFonts w:asciiTheme="minorHAnsi" w:hAnsiTheme="minorHAnsi" w:cstheme="minorHAnsi"/>
        </w:rPr>
        <w:t xml:space="preserve"> na podstawie </w:t>
      </w:r>
      <w:r w:rsidRPr="00977A3E">
        <w:rPr>
          <w:rFonts w:asciiTheme="minorHAnsi" w:hAnsiTheme="minorHAnsi" w:cstheme="minorHAnsi"/>
        </w:rPr>
        <w:t>Zarządzenia</w:t>
      </w:r>
      <w:r w:rsidR="00441186" w:rsidRPr="00977A3E">
        <w:rPr>
          <w:rFonts w:asciiTheme="minorHAnsi" w:hAnsiTheme="minorHAnsi" w:cstheme="minorHAnsi"/>
        </w:rPr>
        <w:t xml:space="preserve"> lub z którym zawarto umowę</w:t>
      </w:r>
      <w:r w:rsidR="005E7B9A" w:rsidRPr="00977A3E">
        <w:rPr>
          <w:rFonts w:asciiTheme="minorHAnsi" w:hAnsiTheme="minorHAnsi" w:cstheme="minorHAnsi"/>
        </w:rPr>
        <w:t>.</w:t>
      </w:r>
      <w:r w:rsidRPr="00441186">
        <w:rPr>
          <w:rFonts w:asciiTheme="minorHAnsi" w:hAnsiTheme="minorHAnsi" w:cstheme="minorHAnsi"/>
          <w:b/>
          <w:bCs/>
        </w:rPr>
        <w:t xml:space="preserve"> </w:t>
      </w:r>
    </w:p>
    <w:p w14:paraId="72193633" w14:textId="0A50774C" w:rsidR="00441186" w:rsidRPr="00977A3E" w:rsidRDefault="00441186" w:rsidP="00DC540B">
      <w:pPr>
        <w:pStyle w:val="Akapitzlist"/>
        <w:numPr>
          <w:ilvl w:val="2"/>
          <w:numId w:val="33"/>
        </w:numPr>
        <w:spacing w:line="288" w:lineRule="auto"/>
        <w:rPr>
          <w:rFonts w:asciiTheme="minorHAnsi" w:eastAsiaTheme="minorHAnsi" w:hAnsiTheme="minorHAnsi" w:cstheme="minorHAnsi"/>
          <w:color w:val="000000"/>
          <w:lang w:eastAsia="en-US"/>
        </w:rPr>
      </w:pPr>
      <w:r>
        <w:rPr>
          <w:rFonts w:asciiTheme="minorHAnsi" w:eastAsiaTheme="minorHAnsi" w:hAnsiTheme="minorHAnsi" w:cstheme="minorHAnsi"/>
          <w:b/>
          <w:bCs/>
          <w:color w:val="000000"/>
          <w:lang w:eastAsia="en-US"/>
        </w:rPr>
        <w:t xml:space="preserve">Podmiot zewnętrzny </w:t>
      </w:r>
      <w:r w:rsidR="00632656">
        <w:rPr>
          <w:rFonts w:asciiTheme="minorHAnsi" w:eastAsiaTheme="minorHAnsi" w:hAnsiTheme="minorHAnsi" w:cstheme="minorHAnsi"/>
          <w:b/>
          <w:bCs/>
          <w:color w:val="000000"/>
          <w:lang w:eastAsia="en-US"/>
        </w:rPr>
        <w:t>–</w:t>
      </w:r>
      <w:r>
        <w:rPr>
          <w:rFonts w:asciiTheme="minorHAnsi" w:eastAsiaTheme="minorHAnsi" w:hAnsiTheme="minorHAnsi" w:cstheme="minorHAnsi"/>
          <w:b/>
          <w:bCs/>
          <w:color w:val="000000"/>
          <w:lang w:eastAsia="en-US"/>
        </w:rPr>
        <w:t xml:space="preserve"> </w:t>
      </w:r>
      <w:r w:rsidR="00632656" w:rsidRPr="00977A3E">
        <w:rPr>
          <w:rFonts w:asciiTheme="minorHAnsi" w:eastAsiaTheme="minorHAnsi" w:hAnsiTheme="minorHAnsi" w:cstheme="minorHAnsi"/>
          <w:color w:val="000000"/>
          <w:lang w:eastAsia="en-US"/>
        </w:rPr>
        <w:t xml:space="preserve">podmiot z którym zawarto umowę </w:t>
      </w:r>
      <w:bookmarkStart w:id="3" w:name="_Hlk175836031"/>
      <w:r w:rsidR="00632656" w:rsidRPr="00977A3E">
        <w:rPr>
          <w:rFonts w:asciiTheme="minorHAnsi" w:eastAsiaTheme="minorHAnsi" w:hAnsiTheme="minorHAnsi" w:cstheme="minorHAnsi"/>
          <w:color w:val="000000"/>
          <w:lang w:eastAsia="en-US"/>
        </w:rPr>
        <w:t>w rozumieniu art. 28 ust.1 i 2 ustawy z dnia 14 czerwca 2024 r. o ochronie sygnalistów</w:t>
      </w:r>
    </w:p>
    <w:bookmarkEnd w:id="3"/>
    <w:p w14:paraId="224B113E" w14:textId="77777777" w:rsidR="00064C88" w:rsidRPr="00EA37AB" w:rsidRDefault="00064C88" w:rsidP="00064C88">
      <w:pPr>
        <w:widowControl w:val="0"/>
        <w:tabs>
          <w:tab w:val="left" w:pos="969"/>
        </w:tabs>
        <w:autoSpaceDE w:val="0"/>
        <w:autoSpaceDN w:val="0"/>
        <w:spacing w:line="288" w:lineRule="auto"/>
        <w:rPr>
          <w:rFonts w:asciiTheme="minorHAnsi" w:hAnsiTheme="minorHAnsi" w:cstheme="minorHAnsi"/>
        </w:rPr>
      </w:pPr>
    </w:p>
    <w:p w14:paraId="34E13231" w14:textId="77777777" w:rsidR="00064C88" w:rsidRDefault="00064C88" w:rsidP="00064C88">
      <w:pPr>
        <w:pStyle w:val="Nagwek2"/>
      </w:pPr>
      <w:bookmarkStart w:id="4" w:name="_Toc172877600"/>
      <w:r>
        <w:t>ZAKRES PRZEDMIOTOWY ORAZ WEWNĘTRZNE KANAŁY PRZYJMOWANIA ZGŁOSZEŃ.</w:t>
      </w:r>
      <w:bookmarkEnd w:id="4"/>
    </w:p>
    <w:p w14:paraId="3E4F6442" w14:textId="77777777" w:rsidR="00064C88" w:rsidRPr="004B61C9" w:rsidRDefault="00064C88" w:rsidP="00064C88"/>
    <w:p w14:paraId="06C60562" w14:textId="77777777" w:rsidR="00064C88" w:rsidRPr="00EB0341" w:rsidRDefault="00064C88" w:rsidP="00064C88">
      <w:pPr>
        <w:pStyle w:val="Akapitzlist"/>
        <w:numPr>
          <w:ilvl w:val="1"/>
          <w:numId w:val="7"/>
        </w:numPr>
        <w:spacing w:line="288" w:lineRule="auto"/>
        <w:ind w:left="993" w:hanging="426"/>
        <w:rPr>
          <w:rFonts w:asciiTheme="minorHAnsi" w:hAnsiTheme="minorHAnsi" w:cstheme="minorHAnsi"/>
        </w:rPr>
      </w:pPr>
      <w:r w:rsidRPr="00EB0341">
        <w:rPr>
          <w:rFonts w:asciiTheme="minorHAnsi" w:hAnsiTheme="minorHAnsi" w:cstheme="minorHAnsi"/>
        </w:rPr>
        <w:t>Ujawniane naruszenia przez osobę dokonująca zgłoszenia może dotyczyć:</w:t>
      </w:r>
    </w:p>
    <w:p w14:paraId="75C92610"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korupcji;</w:t>
      </w:r>
    </w:p>
    <w:p w14:paraId="40C62D1F"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zamówień publicznych;</w:t>
      </w:r>
    </w:p>
    <w:p w14:paraId="0DBDDB1A"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usług, produktów i rynków finansowych;</w:t>
      </w:r>
    </w:p>
    <w:p w14:paraId="478B29F2"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przeciwdziałania praniu pieniędzy oraz finansowaniu terroryzmu;</w:t>
      </w:r>
    </w:p>
    <w:p w14:paraId="40D4F6EA" w14:textId="77777777" w:rsidR="00064C88" w:rsidRPr="005E7B9A"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5E7B9A">
        <w:rPr>
          <w:rFonts w:asciiTheme="minorHAnsi" w:hAnsiTheme="minorHAnsi" w:cstheme="minorHAnsi"/>
          <w:color w:val="000000"/>
        </w:rPr>
        <w:t>bezpieczeństwa produktów i ich zgodności z wymogami;</w:t>
      </w:r>
    </w:p>
    <w:p w14:paraId="45114C38"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ochrony środowiska;</w:t>
      </w:r>
    </w:p>
    <w:p w14:paraId="43A5D8AF" w14:textId="77777777" w:rsidR="00064C88" w:rsidRPr="005E7B9A"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5E7B9A">
        <w:rPr>
          <w:rFonts w:asciiTheme="minorHAnsi" w:hAnsiTheme="minorHAnsi" w:cstheme="minorHAnsi"/>
          <w:color w:val="000000"/>
        </w:rPr>
        <w:t>ochrony konsumentów;</w:t>
      </w:r>
    </w:p>
    <w:p w14:paraId="4C769155"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ochrony prywatności i danych osobowych;</w:t>
      </w:r>
    </w:p>
    <w:p w14:paraId="7BB248F6"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bezpieczeństwa sieci i systemów teleinformatycznych;</w:t>
      </w:r>
    </w:p>
    <w:p w14:paraId="01A5F278"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interesów finansowych Skarbu Państwa Rzeczypospolitej Polskiej, jednostki samorządu terytorialnego oraz Unii Europejskiej;</w:t>
      </w:r>
    </w:p>
    <w:p w14:paraId="565384B0"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rynku wewnętrznego Unii Europejskiej, w tym publicznoprawnych zasad konkurencji i pomocy państwa oraz opodatkowania osób prawnych;</w:t>
      </w:r>
    </w:p>
    <w:p w14:paraId="5D163C63" w14:textId="77777777" w:rsidR="00064C88" w:rsidRPr="003C39D3" w:rsidRDefault="00064C88" w:rsidP="00064C88">
      <w:pPr>
        <w:pStyle w:val="Akapitzlist"/>
        <w:numPr>
          <w:ilvl w:val="0"/>
          <w:numId w:val="20"/>
        </w:numPr>
        <w:shd w:val="clear" w:color="auto" w:fill="FFFFFF"/>
        <w:spacing w:line="288" w:lineRule="auto"/>
        <w:textAlignment w:val="baseline"/>
        <w:rPr>
          <w:rFonts w:asciiTheme="minorHAnsi" w:hAnsiTheme="minorHAnsi" w:cstheme="minorHAnsi"/>
          <w:color w:val="000000"/>
        </w:rPr>
      </w:pPr>
      <w:r w:rsidRPr="003C39D3">
        <w:rPr>
          <w:rFonts w:asciiTheme="minorHAnsi" w:hAnsiTheme="minorHAnsi" w:cstheme="minorHAnsi"/>
          <w:color w:val="000000"/>
        </w:rPr>
        <w:t>konstytucyjnych wolności i praw człowieka i obywatela - występujące w stosunkach jednostki z organami władzy publicznej i niezwiązane z dziedzinami wskazanymi w punktach powyżej</w:t>
      </w:r>
    </w:p>
    <w:p w14:paraId="213A2A98" w14:textId="77777777" w:rsidR="00064C88" w:rsidRPr="00EB0341" w:rsidRDefault="00064C88" w:rsidP="00064C88">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t>Urząd</w:t>
      </w:r>
      <w:r w:rsidRPr="00EB0341">
        <w:rPr>
          <w:rFonts w:asciiTheme="minorHAnsi" w:hAnsiTheme="minorHAnsi" w:cstheme="minorHAnsi"/>
        </w:rPr>
        <w:t xml:space="preserve"> zapewni</w:t>
      </w:r>
      <w:r>
        <w:rPr>
          <w:rFonts w:asciiTheme="minorHAnsi" w:hAnsiTheme="minorHAnsi" w:cstheme="minorHAnsi"/>
        </w:rPr>
        <w:t>ła</w:t>
      </w:r>
      <w:r w:rsidRPr="00EB0341">
        <w:rPr>
          <w:rFonts w:asciiTheme="minorHAnsi" w:hAnsiTheme="minorHAnsi" w:cstheme="minorHAnsi"/>
        </w:rPr>
        <w:t xml:space="preserve"> następujące kanały do dokonywania zgłoszeń wewnętrznych:</w:t>
      </w:r>
    </w:p>
    <w:p w14:paraId="4F80C5FC" w14:textId="4A2FC785" w:rsidR="00064C88" w:rsidRPr="00EB0341" w:rsidRDefault="00064C88" w:rsidP="00064C88">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B0341">
        <w:rPr>
          <w:rFonts w:asciiTheme="minorHAnsi" w:hAnsiTheme="minorHAnsi" w:cstheme="minorHAnsi"/>
          <w:sz w:val="22"/>
          <w:szCs w:val="22"/>
        </w:rPr>
        <w:t>Dedykowany adres p</w:t>
      </w:r>
      <w:r w:rsidR="005E7B9A">
        <w:rPr>
          <w:rFonts w:asciiTheme="minorHAnsi" w:hAnsiTheme="minorHAnsi" w:cstheme="minorHAnsi"/>
          <w:sz w:val="22"/>
          <w:szCs w:val="22"/>
        </w:rPr>
        <w:t>latformy zgłoszeniowej;</w:t>
      </w:r>
    </w:p>
    <w:p w14:paraId="1A383A4D" w14:textId="77777777" w:rsidR="00064C88" w:rsidRDefault="00064C88" w:rsidP="00064C88">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EB0341">
        <w:rPr>
          <w:rFonts w:asciiTheme="minorHAnsi" w:hAnsiTheme="minorHAnsi" w:cstheme="minorHAnsi"/>
          <w:sz w:val="22"/>
          <w:szCs w:val="22"/>
        </w:rPr>
        <w:t>Adres pocztowy;</w:t>
      </w:r>
    </w:p>
    <w:p w14:paraId="7A216912" w14:textId="14BD9477" w:rsidR="00064C88" w:rsidRPr="00EB0341" w:rsidRDefault="00064C88" w:rsidP="00064C88">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Pr>
          <w:rFonts w:asciiTheme="minorHAnsi" w:hAnsiTheme="minorHAnsi" w:cstheme="minorHAnsi"/>
          <w:sz w:val="22"/>
          <w:szCs w:val="22"/>
        </w:rPr>
        <w:t>Dedykowany nr telefonu</w:t>
      </w:r>
      <w:r w:rsidR="005E7B9A">
        <w:rPr>
          <w:rFonts w:asciiTheme="minorHAnsi" w:hAnsiTheme="minorHAnsi" w:cstheme="minorHAnsi"/>
          <w:sz w:val="22"/>
          <w:szCs w:val="22"/>
        </w:rPr>
        <w:t xml:space="preserve"> infolinii</w:t>
      </w:r>
      <w:r w:rsidR="00DC540B">
        <w:rPr>
          <w:rFonts w:asciiTheme="minorHAnsi" w:hAnsiTheme="minorHAnsi" w:cstheme="minorHAnsi"/>
          <w:sz w:val="22"/>
          <w:szCs w:val="22"/>
        </w:rPr>
        <w:t>;</w:t>
      </w:r>
    </w:p>
    <w:p w14:paraId="6EC8D438" w14:textId="77777777" w:rsidR="00064C88" w:rsidRPr="005E7B9A" w:rsidRDefault="00064C88" w:rsidP="00064C88">
      <w:pPr>
        <w:widowControl w:val="0"/>
        <w:numPr>
          <w:ilvl w:val="0"/>
          <w:numId w:val="11"/>
        </w:numPr>
        <w:tabs>
          <w:tab w:val="left" w:pos="969"/>
        </w:tabs>
        <w:autoSpaceDE w:val="0"/>
        <w:autoSpaceDN w:val="0"/>
        <w:spacing w:line="288" w:lineRule="auto"/>
        <w:jc w:val="both"/>
        <w:rPr>
          <w:rFonts w:asciiTheme="minorHAnsi" w:hAnsiTheme="minorHAnsi" w:cstheme="minorHAnsi"/>
          <w:sz w:val="22"/>
          <w:szCs w:val="22"/>
        </w:rPr>
      </w:pPr>
      <w:r w:rsidRPr="00750B24">
        <w:rPr>
          <w:rFonts w:asciiTheme="minorHAnsi" w:hAnsiTheme="minorHAnsi" w:cstheme="minorHAnsi"/>
          <w:sz w:val="22"/>
          <w:szCs w:val="22"/>
        </w:rPr>
        <w:t>Spotkanie z Członkiem Zesp</w:t>
      </w:r>
      <w:r>
        <w:rPr>
          <w:rFonts w:asciiTheme="minorHAnsi" w:hAnsiTheme="minorHAnsi" w:cstheme="minorHAnsi"/>
          <w:sz w:val="22"/>
          <w:szCs w:val="22"/>
        </w:rPr>
        <w:t>o</w:t>
      </w:r>
      <w:r w:rsidRPr="00750B24">
        <w:rPr>
          <w:rFonts w:asciiTheme="minorHAnsi" w:hAnsiTheme="minorHAnsi" w:cstheme="minorHAnsi"/>
          <w:sz w:val="22"/>
          <w:szCs w:val="22"/>
        </w:rPr>
        <w:t xml:space="preserve">łu ds. przyjmowania zgłoszeń o naruszeniach </w:t>
      </w:r>
      <w:r w:rsidRPr="005E7B9A">
        <w:rPr>
          <w:rFonts w:asciiTheme="minorHAnsi" w:hAnsiTheme="minorHAnsi" w:cstheme="minorHAnsi"/>
          <w:sz w:val="22"/>
          <w:szCs w:val="22"/>
        </w:rPr>
        <w:t>na żądanie Sygnalisty;</w:t>
      </w:r>
    </w:p>
    <w:p w14:paraId="29824BC6" w14:textId="43C4FF13" w:rsidR="00064C88" w:rsidRDefault="00064C88" w:rsidP="00064C88">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lastRenderedPageBreak/>
        <w:t xml:space="preserve">Przyjęte przez Urząd wewnętrzne kanały zgłoszeń obsługiwane są tylko przez osoby </w:t>
      </w:r>
      <w:r w:rsidRPr="00750B24">
        <w:rPr>
          <w:rFonts w:asciiTheme="minorHAnsi" w:hAnsiTheme="minorHAnsi" w:cstheme="minorHAnsi"/>
        </w:rPr>
        <w:t>Zesp</w:t>
      </w:r>
      <w:r>
        <w:rPr>
          <w:rFonts w:asciiTheme="minorHAnsi" w:hAnsiTheme="minorHAnsi" w:cstheme="minorHAnsi"/>
        </w:rPr>
        <w:t>o</w:t>
      </w:r>
      <w:r w:rsidRPr="00750B24">
        <w:rPr>
          <w:rFonts w:asciiTheme="minorHAnsi" w:hAnsiTheme="minorHAnsi" w:cstheme="minorHAnsi"/>
        </w:rPr>
        <w:t xml:space="preserve">łu ds. przyjmowania zgłoszeń </w:t>
      </w:r>
      <w:r>
        <w:rPr>
          <w:rFonts w:asciiTheme="minorHAnsi" w:hAnsiTheme="minorHAnsi" w:cstheme="minorHAnsi"/>
        </w:rPr>
        <w:t>z zachowaniem poufności zgłoszeń i obiektywizmem wyjaśniania zgłoszonych nieprawidłowości.</w:t>
      </w:r>
    </w:p>
    <w:p w14:paraId="06A1C645" w14:textId="77777777" w:rsidR="00064C88" w:rsidRPr="006E0673" w:rsidRDefault="00064C88" w:rsidP="00064C88">
      <w:pPr>
        <w:pStyle w:val="Akapitzlist"/>
        <w:numPr>
          <w:ilvl w:val="1"/>
          <w:numId w:val="7"/>
        </w:numPr>
        <w:spacing w:line="288" w:lineRule="auto"/>
        <w:ind w:left="993" w:hanging="426"/>
        <w:rPr>
          <w:rFonts w:asciiTheme="minorHAnsi" w:hAnsiTheme="minorHAnsi" w:cstheme="minorHAnsi"/>
        </w:rPr>
      </w:pPr>
      <w:r w:rsidRPr="006E0673">
        <w:rPr>
          <w:rFonts w:asciiTheme="minorHAnsi" w:hAnsiTheme="minorHAnsi" w:cstheme="minorHAnsi"/>
        </w:rPr>
        <w:t>Zgłoszenie o naruszeń może mieć charakter:</w:t>
      </w:r>
    </w:p>
    <w:p w14:paraId="074008A8" w14:textId="77777777" w:rsidR="00064C88" w:rsidRPr="006E0673" w:rsidRDefault="00064C88" w:rsidP="00064C88">
      <w:pPr>
        <w:numPr>
          <w:ilvl w:val="1"/>
          <w:numId w:val="22"/>
        </w:numPr>
        <w:shd w:val="clear" w:color="auto" w:fill="FFFFFF"/>
        <w:spacing w:line="288" w:lineRule="auto"/>
        <w:jc w:val="both"/>
        <w:rPr>
          <w:rFonts w:asciiTheme="minorHAnsi" w:hAnsiTheme="minorHAnsi" w:cstheme="minorHAnsi"/>
          <w:sz w:val="22"/>
          <w:szCs w:val="22"/>
        </w:rPr>
      </w:pPr>
      <w:r w:rsidRPr="006E0673">
        <w:rPr>
          <w:rFonts w:asciiTheme="minorHAnsi" w:hAnsiTheme="minorHAnsi" w:cstheme="minorHAnsi"/>
          <w:sz w:val="22"/>
          <w:szCs w:val="22"/>
        </w:rPr>
        <w:t>jawny, gdy osoba dokonująca zgłoszenia zgadza się na ujawnienie swojej tożsamości osobom zaangażowanym w wyjaśnienie zgłoszenia;</w:t>
      </w:r>
    </w:p>
    <w:p w14:paraId="3E98C25D" w14:textId="77777777" w:rsidR="00064C88" w:rsidRPr="006E0673" w:rsidRDefault="00064C88" w:rsidP="00064C88">
      <w:pPr>
        <w:numPr>
          <w:ilvl w:val="1"/>
          <w:numId w:val="22"/>
        </w:numPr>
        <w:shd w:val="clear" w:color="auto" w:fill="FFFFFF"/>
        <w:spacing w:line="288" w:lineRule="auto"/>
        <w:jc w:val="both"/>
        <w:rPr>
          <w:rFonts w:asciiTheme="minorHAnsi" w:hAnsiTheme="minorHAnsi" w:cstheme="minorHAnsi"/>
          <w:sz w:val="22"/>
          <w:szCs w:val="22"/>
        </w:rPr>
      </w:pPr>
      <w:r w:rsidRPr="006E0673">
        <w:rPr>
          <w:rFonts w:asciiTheme="minorHAnsi" w:hAnsiTheme="minorHAnsi" w:cstheme="minorHAnsi"/>
          <w:sz w:val="22"/>
          <w:szCs w:val="22"/>
        </w:rPr>
        <w:t>poufny, gdy osoba dokonująca zgłoszenia nie zgadza się na ujawnienie swoich danych i dane podlegają utajnieniu;</w:t>
      </w:r>
    </w:p>
    <w:p w14:paraId="05653F82" w14:textId="77777777" w:rsidR="00064C88" w:rsidRDefault="00064C88" w:rsidP="00064C88">
      <w:pPr>
        <w:pStyle w:val="Akapitzlist"/>
        <w:spacing w:line="288" w:lineRule="auto"/>
        <w:ind w:left="993"/>
        <w:rPr>
          <w:rFonts w:asciiTheme="minorHAnsi" w:hAnsiTheme="minorHAnsi" w:cstheme="minorHAnsi"/>
        </w:rPr>
      </w:pPr>
    </w:p>
    <w:p w14:paraId="184209EA" w14:textId="77777777" w:rsidR="00064C88" w:rsidRDefault="00064C88" w:rsidP="00064C88">
      <w:pPr>
        <w:pStyle w:val="Nagwek2"/>
      </w:pPr>
      <w:bookmarkStart w:id="5" w:name="_Toc172877601"/>
      <w:r>
        <w:t>UPRAWNIONY PODMIOT DO PRZYJMOWANIA ZGŁOSZEŃ.</w:t>
      </w:r>
      <w:bookmarkEnd w:id="5"/>
    </w:p>
    <w:p w14:paraId="38830583" w14:textId="77777777" w:rsidR="00064C88" w:rsidRPr="001712D1" w:rsidRDefault="00064C88" w:rsidP="00064C88"/>
    <w:p w14:paraId="15775293" w14:textId="13DE2B25" w:rsidR="00064C88" w:rsidRPr="00DC540B" w:rsidRDefault="00B619B2" w:rsidP="00DC540B">
      <w:pPr>
        <w:pStyle w:val="Akapitzlist"/>
        <w:numPr>
          <w:ilvl w:val="0"/>
          <w:numId w:val="34"/>
        </w:numPr>
        <w:spacing w:line="288" w:lineRule="auto"/>
        <w:ind w:left="964" w:hanging="397"/>
        <w:rPr>
          <w:rFonts w:asciiTheme="minorHAnsi" w:hAnsiTheme="minorHAnsi" w:cstheme="minorHAnsi"/>
        </w:rPr>
      </w:pPr>
      <w:r w:rsidRPr="00DC540B">
        <w:rPr>
          <w:rFonts w:asciiTheme="minorHAnsi" w:hAnsiTheme="minorHAnsi" w:cstheme="minorHAnsi"/>
        </w:rPr>
        <w:t>Podmiotem uprawnionym do przyjmowania zgłoszeń jest Urząd Miejski w Kcyni lub podmiot zewnętrzny z którym została zawarta umowa w rozumieniu art. 28 ust. 1 i 2 ustawy z dnia 14 czerwca 2024 r. o ochronie sygnalistów.</w:t>
      </w:r>
    </w:p>
    <w:p w14:paraId="428CB047" w14:textId="254DD346" w:rsidR="00064C88" w:rsidRPr="00B619B2" w:rsidRDefault="00064C88" w:rsidP="00B619B2">
      <w:pPr>
        <w:spacing w:line="288" w:lineRule="auto"/>
        <w:ind w:left="567"/>
        <w:rPr>
          <w:rFonts w:asciiTheme="minorHAnsi" w:hAnsiTheme="minorHAnsi" w:cstheme="minorHAnsi"/>
          <w:b/>
          <w:bCs/>
          <w:highlight w:val="yellow"/>
        </w:rPr>
      </w:pPr>
    </w:p>
    <w:p w14:paraId="5ABEF2C2" w14:textId="5B6F9DF7" w:rsidR="00064C88" w:rsidRDefault="00064C88" w:rsidP="00064C88">
      <w:pPr>
        <w:pStyle w:val="Nagwek2"/>
      </w:pPr>
      <w:bookmarkStart w:id="6" w:name="_Toc172877602"/>
      <w:r>
        <w:t>WYKAZ OSÓB UPRAWNIONYCH DO ZGŁASZANIA NARUSZEŃ.</w:t>
      </w:r>
      <w:bookmarkEnd w:id="6"/>
    </w:p>
    <w:p w14:paraId="77FAE6A1" w14:textId="77777777" w:rsidR="004605ED" w:rsidRPr="004605ED" w:rsidRDefault="004605ED" w:rsidP="004605ED"/>
    <w:p w14:paraId="6A73ED2B" w14:textId="77777777" w:rsidR="00064C88" w:rsidRDefault="00064C88" w:rsidP="004605ED">
      <w:pPr>
        <w:pStyle w:val="Akapitzlist"/>
        <w:numPr>
          <w:ilvl w:val="0"/>
          <w:numId w:val="34"/>
        </w:numPr>
        <w:spacing w:line="288" w:lineRule="auto"/>
        <w:ind w:left="964" w:hanging="397"/>
        <w:rPr>
          <w:rFonts w:asciiTheme="minorHAnsi" w:hAnsiTheme="minorHAnsi" w:cstheme="minorHAnsi"/>
        </w:rPr>
      </w:pPr>
      <w:r w:rsidRPr="00EA37AB">
        <w:rPr>
          <w:rFonts w:asciiTheme="minorHAnsi" w:hAnsiTheme="minorHAnsi" w:cstheme="minorHAnsi"/>
        </w:rPr>
        <w:t xml:space="preserve">Niniejszy dokument stosuje się do osoby fizycznej, która zgłasza lub ujawnia publicznie informację </w:t>
      </w:r>
      <w:r w:rsidRPr="00EA37AB">
        <w:rPr>
          <w:rFonts w:asciiTheme="minorHAnsi" w:hAnsiTheme="minorHAnsi" w:cstheme="minorHAnsi"/>
        </w:rPr>
        <w:br/>
        <w:t xml:space="preserve">o naruszeniu prawa uzyskaną w kontekście związanym z pracą, w tym do: </w:t>
      </w:r>
    </w:p>
    <w:p w14:paraId="7C5E6BA6"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pracownika;</w:t>
      </w:r>
    </w:p>
    <w:p w14:paraId="4D54C820"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pracownika tymczasowego;</w:t>
      </w:r>
    </w:p>
    <w:p w14:paraId="488E412D"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osoby świadczącej pracę na innej podstawie niż stosunek pracy, w tym na podstawie umowy cywilnoprawnej;</w:t>
      </w:r>
    </w:p>
    <w:p w14:paraId="1467351D"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przedsiębiorcy;</w:t>
      </w:r>
    </w:p>
    <w:p w14:paraId="566D643D"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członka organu osoby prawnej lub jednostki organizacyjnej nieposiadającej osobowości prawnej;</w:t>
      </w:r>
    </w:p>
    <w:p w14:paraId="3DAB55AC"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osoby świadczącej pracę pod nadzorem i kierownictwem wykonawcy, podwykonawcy lub dostawcy;</w:t>
      </w:r>
    </w:p>
    <w:p w14:paraId="71027555"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stażysty;</w:t>
      </w:r>
    </w:p>
    <w:p w14:paraId="065C3385"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wolontariusza;</w:t>
      </w:r>
    </w:p>
    <w:p w14:paraId="1A312FB0" w14:textId="77777777" w:rsidR="00064C88" w:rsidRPr="00257A2C" w:rsidRDefault="00064C88" w:rsidP="00DC540B">
      <w:pPr>
        <w:widowControl w:val="0"/>
        <w:numPr>
          <w:ilvl w:val="0"/>
          <w:numId w:val="35"/>
        </w:numPr>
        <w:tabs>
          <w:tab w:val="left" w:pos="969"/>
        </w:tabs>
        <w:autoSpaceDE w:val="0"/>
        <w:autoSpaceDN w:val="0"/>
        <w:spacing w:line="288" w:lineRule="auto"/>
        <w:jc w:val="both"/>
        <w:rPr>
          <w:rFonts w:asciiTheme="minorHAnsi" w:hAnsiTheme="minorHAnsi" w:cstheme="minorHAnsi"/>
          <w:sz w:val="22"/>
          <w:szCs w:val="22"/>
        </w:rPr>
      </w:pPr>
      <w:r w:rsidRPr="00257A2C">
        <w:rPr>
          <w:rFonts w:asciiTheme="minorHAnsi" w:hAnsiTheme="minorHAnsi" w:cstheme="minorHAnsi"/>
          <w:sz w:val="22"/>
          <w:szCs w:val="22"/>
        </w:rPr>
        <w:t>praktykanta;</w:t>
      </w:r>
    </w:p>
    <w:p w14:paraId="6BFF3985" w14:textId="77777777" w:rsidR="00064C88" w:rsidRDefault="00064C88" w:rsidP="00064C88">
      <w:pPr>
        <w:spacing w:line="288" w:lineRule="auto"/>
        <w:rPr>
          <w:rFonts w:asciiTheme="minorHAnsi" w:hAnsiTheme="minorHAnsi" w:cstheme="minorHAnsi"/>
        </w:rPr>
      </w:pPr>
    </w:p>
    <w:p w14:paraId="394E8134" w14:textId="77777777" w:rsidR="00064C88" w:rsidRPr="00637F1C" w:rsidRDefault="00064C88" w:rsidP="00064C88">
      <w:pPr>
        <w:spacing w:line="288" w:lineRule="auto"/>
        <w:rPr>
          <w:rFonts w:asciiTheme="minorHAnsi" w:hAnsiTheme="minorHAnsi" w:cstheme="minorHAnsi"/>
        </w:rPr>
      </w:pPr>
    </w:p>
    <w:p w14:paraId="13BF724C" w14:textId="77777777" w:rsidR="00064C88" w:rsidRDefault="00064C88" w:rsidP="00064C88">
      <w:pPr>
        <w:pStyle w:val="Nagwek2"/>
      </w:pPr>
      <w:bookmarkStart w:id="7" w:name="_Toc172877603"/>
      <w:r>
        <w:t xml:space="preserve">POUFNOŚĆ DANYCH </w:t>
      </w:r>
      <w:r w:rsidRPr="00F05265">
        <w:t xml:space="preserve"> OSÓB ZGŁASZAJĄCYC</w:t>
      </w:r>
      <w:r>
        <w:t>H</w:t>
      </w:r>
      <w:r w:rsidRPr="00F05265">
        <w:t xml:space="preserve"> NARUSZENIA</w:t>
      </w:r>
      <w:r>
        <w:t>.</w:t>
      </w:r>
      <w:bookmarkEnd w:id="7"/>
    </w:p>
    <w:p w14:paraId="32908F3F" w14:textId="77777777" w:rsidR="00064C88" w:rsidRPr="004B61C9" w:rsidRDefault="00064C88" w:rsidP="00064C88"/>
    <w:p w14:paraId="6ED44238" w14:textId="77777777" w:rsidR="00064C88" w:rsidRPr="00F05265" w:rsidRDefault="00064C88" w:rsidP="00064C88">
      <w:pPr>
        <w:pStyle w:val="Akapitzlist"/>
        <w:numPr>
          <w:ilvl w:val="1"/>
          <w:numId w:val="7"/>
        </w:numPr>
        <w:spacing w:line="288" w:lineRule="auto"/>
        <w:ind w:left="993" w:hanging="426"/>
        <w:rPr>
          <w:rFonts w:asciiTheme="minorHAnsi" w:hAnsiTheme="minorHAnsi" w:cstheme="minorHAnsi"/>
        </w:rPr>
      </w:pPr>
      <w:r w:rsidRPr="00F05265">
        <w:rPr>
          <w:rFonts w:asciiTheme="minorHAnsi" w:hAnsiTheme="minorHAnsi" w:cstheme="minorHAnsi"/>
        </w:rPr>
        <w:t xml:space="preserve">Niniejszy dokument oraz przyjęte w nim procedury postępowania mają na celu zapewnienie </w:t>
      </w:r>
      <w:r>
        <w:rPr>
          <w:rFonts w:asciiTheme="minorHAnsi" w:hAnsiTheme="minorHAnsi" w:cstheme="minorHAnsi"/>
        </w:rPr>
        <w:t xml:space="preserve">poufności </w:t>
      </w:r>
      <w:r w:rsidRPr="00F05265">
        <w:rPr>
          <w:rFonts w:asciiTheme="minorHAnsi" w:hAnsiTheme="minorHAnsi" w:cstheme="minorHAnsi"/>
        </w:rPr>
        <w:t xml:space="preserve"> osobom zgłaszającym naruszenia – Sygnalistom.</w:t>
      </w:r>
    </w:p>
    <w:p w14:paraId="5FFD527B" w14:textId="77777777" w:rsidR="00064C88" w:rsidRPr="00F05265" w:rsidRDefault="00064C88" w:rsidP="00064C88">
      <w:pPr>
        <w:pStyle w:val="Akapitzlist"/>
        <w:numPr>
          <w:ilvl w:val="1"/>
          <w:numId w:val="7"/>
        </w:numPr>
        <w:spacing w:line="288" w:lineRule="auto"/>
        <w:ind w:left="993" w:hanging="426"/>
        <w:rPr>
          <w:rFonts w:asciiTheme="minorHAnsi" w:hAnsiTheme="minorHAnsi" w:cstheme="minorHAnsi"/>
        </w:rPr>
      </w:pPr>
      <w:r w:rsidRPr="00F05265">
        <w:rPr>
          <w:rFonts w:asciiTheme="minorHAnsi" w:hAnsiTheme="minorHAnsi" w:cstheme="minorHAnsi"/>
        </w:rPr>
        <w:t xml:space="preserve">Zabronione są jakiekolwiek działania </w:t>
      </w:r>
      <w:r>
        <w:rPr>
          <w:rFonts w:asciiTheme="minorHAnsi" w:hAnsiTheme="minorHAnsi" w:cstheme="minorHAnsi"/>
        </w:rPr>
        <w:t>Urzędu</w:t>
      </w:r>
      <w:r w:rsidRPr="00F05265">
        <w:rPr>
          <w:rFonts w:asciiTheme="minorHAnsi" w:hAnsiTheme="minorHAnsi" w:cstheme="minorHAnsi"/>
        </w:rPr>
        <w:t xml:space="preserve"> oraz pracowników działających w je</w:t>
      </w:r>
      <w:r>
        <w:rPr>
          <w:rFonts w:asciiTheme="minorHAnsi" w:hAnsiTheme="minorHAnsi" w:cstheme="minorHAnsi"/>
        </w:rPr>
        <w:t>j</w:t>
      </w:r>
      <w:r w:rsidRPr="00F05265">
        <w:rPr>
          <w:rFonts w:asciiTheme="minorHAnsi" w:hAnsiTheme="minorHAnsi" w:cstheme="minorHAnsi"/>
        </w:rPr>
        <w:t xml:space="preserve"> imieniu, lub innych osób zmierzające do odkrycia tożsamości Sygnalisty. Wskazane zachowania traktowane będą na równi z naruszeniem oraz podlegać będą ocenie w ramach postępowania wyjaśniającego podobnie jak inne przypadki zgłoszonych naruszeń.</w:t>
      </w:r>
    </w:p>
    <w:p w14:paraId="14522781" w14:textId="77777777" w:rsidR="00064C88" w:rsidRPr="00F05265" w:rsidRDefault="00064C88" w:rsidP="00064C88">
      <w:pPr>
        <w:pStyle w:val="Akapitzlist"/>
        <w:numPr>
          <w:ilvl w:val="1"/>
          <w:numId w:val="7"/>
        </w:numPr>
        <w:spacing w:line="288" w:lineRule="auto"/>
        <w:ind w:left="993" w:hanging="426"/>
        <w:rPr>
          <w:rFonts w:asciiTheme="minorHAnsi" w:hAnsiTheme="minorHAnsi" w:cstheme="minorHAnsi"/>
        </w:rPr>
      </w:pPr>
      <w:r w:rsidRPr="00F05265">
        <w:rPr>
          <w:rFonts w:asciiTheme="minorHAnsi" w:hAnsiTheme="minorHAnsi" w:cstheme="minorHAnsi"/>
        </w:rPr>
        <w:t xml:space="preserve">Informacje dotyczące lub pochodzące od Sygnalistów mają charakter niejawny i objęte są całkowitą poufnością. </w:t>
      </w:r>
      <w:r>
        <w:rPr>
          <w:rFonts w:asciiTheme="minorHAnsi" w:hAnsiTheme="minorHAnsi" w:cstheme="minorHAnsi"/>
        </w:rPr>
        <w:t>Urząd</w:t>
      </w:r>
      <w:r w:rsidRPr="00F05265">
        <w:rPr>
          <w:rFonts w:asciiTheme="minorHAnsi" w:hAnsiTheme="minorHAnsi" w:cstheme="minorHAnsi"/>
        </w:rPr>
        <w:t xml:space="preserve"> zobowiązan</w:t>
      </w:r>
      <w:r>
        <w:rPr>
          <w:rFonts w:asciiTheme="minorHAnsi" w:hAnsiTheme="minorHAnsi" w:cstheme="minorHAnsi"/>
        </w:rPr>
        <w:t>a</w:t>
      </w:r>
      <w:r w:rsidRPr="00F05265">
        <w:rPr>
          <w:rFonts w:asciiTheme="minorHAnsi" w:hAnsiTheme="minorHAnsi" w:cstheme="minorHAnsi"/>
        </w:rPr>
        <w:t xml:space="preserve"> jest do ochrony tożsamości Sygnalisty oraz wszelkich szczegółów dotyczących zgłoszonych naruszeń.</w:t>
      </w:r>
    </w:p>
    <w:p w14:paraId="2EC24C24" w14:textId="77777777" w:rsidR="00064C88" w:rsidRDefault="00064C88" w:rsidP="00064C88">
      <w:pPr>
        <w:pStyle w:val="Nagwek2"/>
        <w:numPr>
          <w:ilvl w:val="0"/>
          <w:numId w:val="0"/>
        </w:numPr>
      </w:pPr>
    </w:p>
    <w:p w14:paraId="6EEFD778" w14:textId="77777777" w:rsidR="00064C88" w:rsidRDefault="00064C88" w:rsidP="00064C88">
      <w:pPr>
        <w:pStyle w:val="Nagwek2"/>
      </w:pPr>
      <w:bookmarkStart w:id="8" w:name="_Toc172877604"/>
      <w:r w:rsidRPr="00EA37AB">
        <w:t xml:space="preserve">ZADANIA </w:t>
      </w:r>
      <w:r w:rsidRPr="00F87E3B">
        <w:rPr>
          <w:rFonts w:cstheme="minorHAnsi"/>
        </w:rPr>
        <w:t>ZESPOŁU DS. PRZYJMOWANIA ZGŁOSZEŃ  O NARUSZENIACH</w:t>
      </w:r>
      <w:r w:rsidRPr="00F87E3B">
        <w:t>.</w:t>
      </w:r>
      <w:bookmarkEnd w:id="8"/>
    </w:p>
    <w:p w14:paraId="022A00FF" w14:textId="77777777" w:rsidR="00064C88" w:rsidRPr="004B61C9" w:rsidRDefault="00064C88" w:rsidP="00064C88"/>
    <w:p w14:paraId="2074E76B" w14:textId="77777777" w:rsidR="00064C88" w:rsidRPr="00533F42" w:rsidRDefault="00064C88" w:rsidP="00064C88">
      <w:pPr>
        <w:pStyle w:val="Akapitzlist"/>
        <w:numPr>
          <w:ilvl w:val="1"/>
          <w:numId w:val="7"/>
        </w:numPr>
        <w:spacing w:line="288" w:lineRule="auto"/>
        <w:ind w:left="993" w:hanging="426"/>
        <w:rPr>
          <w:rFonts w:asciiTheme="minorHAnsi" w:hAnsiTheme="minorHAnsi" w:cstheme="minorHAnsi"/>
        </w:rPr>
      </w:pPr>
      <w:r w:rsidRPr="00533F42">
        <w:rPr>
          <w:rFonts w:asciiTheme="minorHAnsi" w:hAnsiTheme="minorHAnsi" w:cstheme="minorHAnsi"/>
        </w:rPr>
        <w:t xml:space="preserve">Do podstawowych zadań </w:t>
      </w:r>
      <w:r>
        <w:rPr>
          <w:rFonts w:asciiTheme="minorHAnsi" w:hAnsiTheme="minorHAnsi" w:cstheme="minorHAnsi"/>
        </w:rPr>
        <w:t>Zespołu</w:t>
      </w:r>
      <w:r w:rsidRPr="00533F42">
        <w:rPr>
          <w:rFonts w:asciiTheme="minorHAnsi" w:hAnsiTheme="minorHAnsi" w:cstheme="minorHAnsi"/>
        </w:rPr>
        <w:t xml:space="preserve"> należ</w:t>
      </w:r>
      <w:r>
        <w:rPr>
          <w:rFonts w:asciiTheme="minorHAnsi" w:hAnsiTheme="minorHAnsi" w:cstheme="minorHAnsi"/>
        </w:rPr>
        <w:t>y</w:t>
      </w:r>
      <w:r w:rsidRPr="00533F42">
        <w:rPr>
          <w:rFonts w:asciiTheme="minorHAnsi" w:hAnsiTheme="minorHAnsi" w:cstheme="minorHAnsi"/>
        </w:rPr>
        <w:t>:</w:t>
      </w:r>
    </w:p>
    <w:p w14:paraId="3FDEB0DE" w14:textId="77777777" w:rsidR="00064C88" w:rsidRPr="00EA37AB"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lastRenderedPageBreak/>
        <w:t>Organizacja przyjmowania i weryfikacji zgłoszeń;</w:t>
      </w:r>
    </w:p>
    <w:p w14:paraId="5D33F995" w14:textId="77777777" w:rsidR="00064C88" w:rsidRPr="00EA37AB"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Inicjowanie i podejmowanie działań następczych;</w:t>
      </w:r>
    </w:p>
    <w:p w14:paraId="2DFAA72A" w14:textId="77777777" w:rsidR="00064C88" w:rsidRPr="00EA37AB"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Ochrona danych osobowych osoby Sygnalisty, osoby, której zgłoszenie dotyczy oraz danych innych osób wskazanych w zgłoszeniu;</w:t>
      </w:r>
    </w:p>
    <w:p w14:paraId="03EBCE87" w14:textId="77777777" w:rsidR="00064C88" w:rsidRPr="00EA37AB"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Zapewnienie ochrony poufności tożsamości osoby dokonującej zgłoszenia i osoby, której dotyczy zgłoszenie.</w:t>
      </w:r>
    </w:p>
    <w:p w14:paraId="085EC379" w14:textId="24343269" w:rsidR="00064C88" w:rsidRPr="007E59DB"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b/>
          <w:bCs/>
          <w:sz w:val="22"/>
          <w:szCs w:val="22"/>
        </w:rPr>
      </w:pPr>
      <w:r w:rsidRPr="00B56D3D">
        <w:rPr>
          <w:rFonts w:asciiTheme="minorHAnsi" w:hAnsiTheme="minorHAnsi" w:cstheme="minorHAnsi"/>
          <w:sz w:val="22"/>
          <w:szCs w:val="22"/>
        </w:rPr>
        <w:t>Potwierdzenie zgłaszającemu o przyjęciu zgłoszenia w terminie 7 dni od dnia jego otrzymania</w:t>
      </w:r>
      <w:r w:rsidR="005E7B9A">
        <w:rPr>
          <w:rFonts w:asciiTheme="minorHAnsi" w:hAnsiTheme="minorHAnsi" w:cstheme="minorHAnsi"/>
          <w:b/>
          <w:bCs/>
          <w:sz w:val="22"/>
          <w:szCs w:val="22"/>
        </w:rPr>
        <w:t>;</w:t>
      </w:r>
      <w:r w:rsidRPr="007E59DB">
        <w:rPr>
          <w:rFonts w:asciiTheme="minorHAnsi" w:hAnsiTheme="minorHAnsi" w:cstheme="minorHAnsi"/>
          <w:b/>
          <w:bCs/>
          <w:sz w:val="22"/>
          <w:szCs w:val="22"/>
        </w:rPr>
        <w:t xml:space="preserve"> </w:t>
      </w:r>
    </w:p>
    <w:p w14:paraId="367DB5CD" w14:textId="768ABCD0" w:rsidR="00064C88" w:rsidRPr="007E59DB"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b/>
          <w:bCs/>
          <w:sz w:val="22"/>
          <w:szCs w:val="22"/>
        </w:rPr>
      </w:pPr>
      <w:r w:rsidRPr="00B56D3D">
        <w:rPr>
          <w:rFonts w:asciiTheme="minorHAnsi" w:hAnsiTheme="minorHAnsi" w:cstheme="minorHAnsi"/>
          <w:sz w:val="22"/>
          <w:szCs w:val="22"/>
        </w:rPr>
        <w:t xml:space="preserve">Przekazanie zgłaszającemu informacji zwrotnej, w terminie nie przekraczającym 3 miesięcy od potwierdzenia przyjęcia zgłoszenia lub w przypadku nieprzekazania potwierdzenia zgłaszającemu, </w:t>
      </w:r>
      <w:r w:rsidRPr="00B56D3D">
        <w:rPr>
          <w:rFonts w:asciiTheme="minorHAnsi" w:hAnsiTheme="minorHAnsi" w:cstheme="minorHAnsi"/>
          <w:sz w:val="22"/>
          <w:szCs w:val="22"/>
        </w:rPr>
        <w:br/>
        <w:t>3 miesięcy od upływu 7 dni od dokonania zgłoszenia</w:t>
      </w:r>
      <w:r w:rsidR="005E7B9A">
        <w:rPr>
          <w:rFonts w:asciiTheme="minorHAnsi" w:hAnsiTheme="minorHAnsi" w:cstheme="minorHAnsi"/>
          <w:sz w:val="22"/>
          <w:szCs w:val="22"/>
        </w:rPr>
        <w:t>;</w:t>
      </w:r>
      <w:r w:rsidRPr="007E59DB">
        <w:rPr>
          <w:rFonts w:asciiTheme="minorHAnsi" w:hAnsiTheme="minorHAnsi" w:cstheme="minorHAnsi"/>
          <w:b/>
          <w:bCs/>
          <w:sz w:val="22"/>
          <w:szCs w:val="22"/>
        </w:rPr>
        <w:t xml:space="preserve"> </w:t>
      </w:r>
    </w:p>
    <w:p w14:paraId="0FB43FD5" w14:textId="77777777" w:rsidR="00064C88" w:rsidRPr="00EA37AB"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Zapewnienie bezstronności podczas prowadzonych postępowań;</w:t>
      </w:r>
    </w:p>
    <w:p w14:paraId="1101975D" w14:textId="77777777" w:rsidR="00064C88" w:rsidRPr="0038318D" w:rsidRDefault="00064C88" w:rsidP="00064C88">
      <w:pPr>
        <w:widowControl w:val="0"/>
        <w:numPr>
          <w:ilvl w:val="0"/>
          <w:numId w:val="9"/>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Na wniosek zgłaszającego zorganizowanie bezpośredniego spotkania w </w:t>
      </w:r>
      <w:r>
        <w:rPr>
          <w:rFonts w:asciiTheme="minorHAnsi" w:hAnsiTheme="minorHAnsi" w:cstheme="minorHAnsi"/>
          <w:sz w:val="22"/>
          <w:szCs w:val="22"/>
        </w:rPr>
        <w:t xml:space="preserve">dogodnym dla obu stron </w:t>
      </w:r>
      <w:r w:rsidRPr="00EA37AB">
        <w:rPr>
          <w:rFonts w:asciiTheme="minorHAnsi" w:hAnsiTheme="minorHAnsi" w:cstheme="minorHAnsi"/>
          <w:sz w:val="22"/>
          <w:szCs w:val="22"/>
        </w:rPr>
        <w:t>terminie</w:t>
      </w:r>
      <w:r>
        <w:rPr>
          <w:rFonts w:asciiTheme="minorHAnsi" w:hAnsiTheme="minorHAnsi" w:cstheme="minorHAnsi"/>
          <w:sz w:val="22"/>
          <w:szCs w:val="22"/>
        </w:rPr>
        <w:t>.</w:t>
      </w:r>
    </w:p>
    <w:p w14:paraId="05187B1E" w14:textId="77777777" w:rsidR="00064C88" w:rsidRDefault="00064C88" w:rsidP="00064C88">
      <w:pPr>
        <w:pStyle w:val="Nagwek2"/>
      </w:pPr>
      <w:bookmarkStart w:id="9" w:name="_Toc172877605"/>
      <w:r w:rsidRPr="00EA37AB">
        <w:t>ZADANIA I OBOWIĄZKI SYGNALISTY</w:t>
      </w:r>
      <w:r>
        <w:t>.</w:t>
      </w:r>
      <w:bookmarkEnd w:id="9"/>
    </w:p>
    <w:p w14:paraId="1737E772" w14:textId="77777777" w:rsidR="00064C88" w:rsidRPr="004B61C9" w:rsidRDefault="00064C88" w:rsidP="00064C88"/>
    <w:p w14:paraId="56B6C712"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EA37AB">
        <w:rPr>
          <w:rFonts w:asciiTheme="minorHAnsi" w:hAnsiTheme="minorHAnsi" w:cstheme="minorHAnsi"/>
        </w:rPr>
        <w:t xml:space="preserve">Osoby </w:t>
      </w:r>
      <w:r>
        <w:rPr>
          <w:rFonts w:asciiTheme="minorHAnsi" w:hAnsiTheme="minorHAnsi" w:cstheme="minorHAnsi"/>
        </w:rPr>
        <w:t xml:space="preserve">wykonujące pracę dla Urzędu </w:t>
      </w:r>
      <w:r w:rsidRPr="00EA37AB">
        <w:rPr>
          <w:rFonts w:asciiTheme="minorHAnsi" w:hAnsiTheme="minorHAnsi" w:cstheme="minorHAnsi"/>
        </w:rPr>
        <w:t xml:space="preserve">lub utrzymujące </w:t>
      </w:r>
      <w:r>
        <w:rPr>
          <w:rFonts w:asciiTheme="minorHAnsi" w:hAnsiTheme="minorHAnsi" w:cstheme="minorHAnsi"/>
        </w:rPr>
        <w:t xml:space="preserve">z nią </w:t>
      </w:r>
      <w:r w:rsidRPr="00EA37AB">
        <w:rPr>
          <w:rFonts w:asciiTheme="minorHAnsi" w:hAnsiTheme="minorHAnsi" w:cstheme="minorHAnsi"/>
        </w:rPr>
        <w:t>kontakt w związku ze swoją działalnością zawodową niejednokrotnie jako pierwsze dowiadują się̨ o zagrożeniach lub szkodach dla interesu publicznego, do jakich dochodzi w tym kontekście. Zgłaszając naruszenia prawa, które są szkodliwe dla interesu publicznego, osoby takie działają jako „Sygnaliści” i tym samym odgrywają klu</w:t>
      </w:r>
      <w:r w:rsidRPr="00EA37AB">
        <w:rPr>
          <w:rFonts w:asciiTheme="minorHAnsi" w:hAnsiTheme="minorHAnsi" w:cstheme="minorHAnsi"/>
        </w:rPr>
        <w:softHyphen/>
        <w:t xml:space="preserve">czową rolę w ujawnianiu takich naruszeń i zapobieganiu im oraz w ochronie dobra społecznego. </w:t>
      </w:r>
    </w:p>
    <w:p w14:paraId="3CFFE265" w14:textId="77777777" w:rsidR="00064C88" w:rsidRPr="004605ED" w:rsidRDefault="00064C88" w:rsidP="00064C88">
      <w:pPr>
        <w:pStyle w:val="Akapitzlist"/>
        <w:numPr>
          <w:ilvl w:val="1"/>
          <w:numId w:val="7"/>
        </w:numPr>
        <w:spacing w:line="288" w:lineRule="auto"/>
        <w:ind w:left="993" w:hanging="426"/>
        <w:rPr>
          <w:rFonts w:asciiTheme="minorHAnsi" w:hAnsiTheme="minorHAnsi" w:cstheme="minorHAnsi"/>
        </w:rPr>
      </w:pPr>
      <w:r w:rsidRPr="004605ED">
        <w:rPr>
          <w:rFonts w:asciiTheme="minorHAnsi" w:hAnsiTheme="minorHAnsi" w:cstheme="minorHAnsi"/>
        </w:rPr>
        <w:t>Zadaniem osób zgłaszających naruszenie jest zgłaszanie o:</w:t>
      </w:r>
    </w:p>
    <w:p w14:paraId="3F9D02E6" w14:textId="77777777" w:rsidR="00064C88" w:rsidRPr="00EA37AB" w:rsidRDefault="00064C88" w:rsidP="00064C88">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Działaniach o charakterze korupcyjnym, kradzieży, fałszerstwa dokumentów oraz innych nadużyć </w:t>
      </w:r>
      <w:r w:rsidRPr="00EA37AB">
        <w:rPr>
          <w:rFonts w:asciiTheme="minorHAnsi" w:hAnsiTheme="minorHAnsi" w:cstheme="minorHAnsi"/>
          <w:sz w:val="22"/>
          <w:szCs w:val="22"/>
        </w:rPr>
        <w:br/>
        <w:t>w obrocie gospodarczym oraz działań zagrażających interesowi publicznemu;</w:t>
      </w:r>
    </w:p>
    <w:p w14:paraId="058512F7" w14:textId="77777777" w:rsidR="00064C88" w:rsidRPr="00EA37AB" w:rsidRDefault="00064C88" w:rsidP="00064C88">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Naruszeniach przepisów prawa powszechnie obowiązującego;</w:t>
      </w:r>
    </w:p>
    <w:p w14:paraId="5D35464D" w14:textId="77777777" w:rsidR="00064C88" w:rsidRPr="00EA37AB" w:rsidRDefault="00064C88" w:rsidP="00064C88">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Nadużyciach uprawnień bądź niedopełnienie obowiązków przez </w:t>
      </w:r>
      <w:r>
        <w:rPr>
          <w:rFonts w:asciiTheme="minorHAnsi" w:hAnsiTheme="minorHAnsi" w:cstheme="minorHAnsi"/>
          <w:sz w:val="22"/>
          <w:szCs w:val="22"/>
        </w:rPr>
        <w:t>Urząd</w:t>
      </w:r>
      <w:r w:rsidRPr="00EA37AB">
        <w:rPr>
          <w:rFonts w:asciiTheme="minorHAnsi" w:hAnsiTheme="minorHAnsi" w:cstheme="minorHAnsi"/>
          <w:sz w:val="22"/>
          <w:szCs w:val="22"/>
        </w:rPr>
        <w:t xml:space="preserve"> lub pracowników </w:t>
      </w:r>
      <w:r>
        <w:rPr>
          <w:rFonts w:asciiTheme="minorHAnsi" w:hAnsiTheme="minorHAnsi" w:cstheme="minorHAnsi"/>
          <w:sz w:val="22"/>
          <w:szCs w:val="22"/>
        </w:rPr>
        <w:t>Urzędu</w:t>
      </w:r>
      <w:r w:rsidRPr="00EA37AB">
        <w:rPr>
          <w:rFonts w:asciiTheme="minorHAnsi" w:hAnsiTheme="minorHAnsi" w:cstheme="minorHAnsi"/>
          <w:sz w:val="22"/>
          <w:szCs w:val="22"/>
        </w:rPr>
        <w:t>;</w:t>
      </w:r>
    </w:p>
    <w:p w14:paraId="5008010D" w14:textId="77777777" w:rsidR="00064C88" w:rsidRPr="00EA37AB" w:rsidRDefault="00064C88" w:rsidP="00064C88">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Fakcie przyjmowania przez pracowników, korzyści majątkowej lub osobistej albo obietnicy takiej korzyści;</w:t>
      </w:r>
    </w:p>
    <w:p w14:paraId="5E1D376C" w14:textId="77777777" w:rsidR="00064C88" w:rsidRPr="00EA37AB" w:rsidRDefault="00064C88" w:rsidP="00064C88">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Działaniach zmierzających do zatajenia faktu wystąpienia nieprawidłowości; </w:t>
      </w:r>
    </w:p>
    <w:p w14:paraId="21E41310" w14:textId="77777777" w:rsidR="00064C88" w:rsidRPr="007F2003" w:rsidRDefault="00064C88" w:rsidP="00064C88">
      <w:pPr>
        <w:widowControl w:val="0"/>
        <w:numPr>
          <w:ilvl w:val="0"/>
          <w:numId w:val="10"/>
        </w:numPr>
        <w:tabs>
          <w:tab w:val="left" w:pos="969"/>
        </w:tabs>
        <w:autoSpaceDE w:val="0"/>
        <w:autoSpaceDN w:val="0"/>
        <w:spacing w:line="288" w:lineRule="auto"/>
        <w:jc w:val="both"/>
        <w:rPr>
          <w:rFonts w:asciiTheme="minorHAnsi" w:hAnsiTheme="minorHAnsi" w:cstheme="minorHAnsi"/>
          <w:color w:val="FF0000"/>
          <w:sz w:val="22"/>
          <w:szCs w:val="22"/>
        </w:rPr>
      </w:pPr>
      <w:r w:rsidRPr="00EA37AB">
        <w:rPr>
          <w:rFonts w:asciiTheme="minorHAnsi" w:hAnsiTheme="minorHAnsi" w:cstheme="minorHAnsi"/>
          <w:sz w:val="22"/>
          <w:szCs w:val="22"/>
        </w:rPr>
        <w:t>Zawieraniu nieformalnych umów lub uzgodnień z osobami reprezentującymi</w:t>
      </w:r>
      <w:r>
        <w:rPr>
          <w:rFonts w:asciiTheme="minorHAnsi" w:hAnsiTheme="minorHAnsi" w:cstheme="minorHAnsi"/>
          <w:sz w:val="22"/>
          <w:szCs w:val="22"/>
        </w:rPr>
        <w:t xml:space="preserve"> Urząd</w:t>
      </w:r>
    </w:p>
    <w:p w14:paraId="45BC04B6" w14:textId="77777777" w:rsidR="00064C88" w:rsidRPr="00EA37AB" w:rsidRDefault="00064C88" w:rsidP="00064C88">
      <w:pPr>
        <w:widowControl w:val="0"/>
        <w:numPr>
          <w:ilvl w:val="0"/>
          <w:numId w:val="10"/>
        </w:numPr>
        <w:tabs>
          <w:tab w:val="left" w:pos="969"/>
        </w:tabs>
        <w:autoSpaceDE w:val="0"/>
        <w:autoSpaceDN w:val="0"/>
        <w:spacing w:line="288" w:lineRule="auto"/>
        <w:jc w:val="both"/>
        <w:rPr>
          <w:rFonts w:asciiTheme="minorHAnsi" w:hAnsiTheme="minorHAnsi" w:cstheme="minorHAnsi"/>
          <w:sz w:val="22"/>
          <w:szCs w:val="22"/>
        </w:rPr>
      </w:pPr>
      <w:r>
        <w:rPr>
          <w:rFonts w:asciiTheme="minorHAnsi" w:hAnsiTheme="minorHAnsi" w:cstheme="minorHAnsi"/>
          <w:sz w:val="22"/>
          <w:szCs w:val="22"/>
        </w:rPr>
        <w:t>N</w:t>
      </w:r>
      <w:r w:rsidRPr="0036442B">
        <w:rPr>
          <w:rFonts w:asciiTheme="minorHAnsi" w:hAnsiTheme="minorHAnsi" w:cstheme="minorHAnsi"/>
          <w:sz w:val="22"/>
          <w:szCs w:val="22"/>
        </w:rPr>
        <w:t>aruszeni</w:t>
      </w:r>
      <w:r>
        <w:rPr>
          <w:rFonts w:asciiTheme="minorHAnsi" w:hAnsiTheme="minorHAnsi" w:cstheme="minorHAnsi"/>
          <w:sz w:val="22"/>
          <w:szCs w:val="22"/>
        </w:rPr>
        <w:t>u</w:t>
      </w:r>
      <w:r w:rsidRPr="0036442B">
        <w:rPr>
          <w:rFonts w:asciiTheme="minorHAnsi" w:hAnsiTheme="minorHAnsi" w:cstheme="minorHAnsi"/>
          <w:sz w:val="22"/>
          <w:szCs w:val="22"/>
        </w:rPr>
        <w:t xml:space="preserve"> przepisów o ochronie danych osobowych</w:t>
      </w:r>
      <w:r>
        <w:rPr>
          <w:rFonts w:asciiTheme="minorHAnsi" w:hAnsiTheme="minorHAnsi" w:cstheme="minorHAnsi"/>
          <w:sz w:val="22"/>
          <w:szCs w:val="22"/>
        </w:rPr>
        <w:t>.</w:t>
      </w:r>
    </w:p>
    <w:p w14:paraId="590D80EC"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8644A">
        <w:rPr>
          <w:rFonts w:asciiTheme="minorHAnsi" w:hAnsiTheme="minorHAnsi" w:cstheme="minorHAnsi"/>
        </w:rPr>
        <w:t xml:space="preserve">Do obowiązków Sygnalisty należy udzielanie niezbędnych wyjaśnień w trakcie wszczętego </w:t>
      </w:r>
      <w:r w:rsidRPr="0078644A">
        <w:rPr>
          <w:rFonts w:asciiTheme="minorHAnsi" w:hAnsiTheme="minorHAnsi" w:cstheme="minorHAnsi"/>
        </w:rPr>
        <w:br/>
        <w:t>i prowadzonego postępowania wyjaśniającego związanego z naruszeniem.</w:t>
      </w:r>
    </w:p>
    <w:p w14:paraId="7617D086" w14:textId="77777777" w:rsidR="00064C88" w:rsidRPr="005E7B9A" w:rsidRDefault="00064C88" w:rsidP="00064C88">
      <w:pPr>
        <w:pStyle w:val="Akapitzlist"/>
        <w:numPr>
          <w:ilvl w:val="1"/>
          <w:numId w:val="7"/>
        </w:numPr>
        <w:spacing w:line="288" w:lineRule="auto"/>
        <w:ind w:left="993" w:hanging="426"/>
        <w:rPr>
          <w:rFonts w:asciiTheme="minorHAnsi" w:hAnsiTheme="minorHAnsi" w:cstheme="minorHAnsi"/>
        </w:rPr>
      </w:pPr>
      <w:r w:rsidRPr="008C3FF4">
        <w:rPr>
          <w:rFonts w:asciiTheme="minorHAnsi" w:hAnsiTheme="minorHAnsi" w:cstheme="minorHAnsi"/>
        </w:rPr>
        <w:t xml:space="preserve">Dokonywanie nieprawdziwych zgłoszeń o wystąpieniu </w:t>
      </w:r>
      <w:r>
        <w:rPr>
          <w:rFonts w:asciiTheme="minorHAnsi" w:hAnsiTheme="minorHAnsi" w:cstheme="minorHAnsi"/>
        </w:rPr>
        <w:t>n</w:t>
      </w:r>
      <w:r w:rsidRPr="008C3FF4">
        <w:rPr>
          <w:rFonts w:asciiTheme="minorHAnsi" w:hAnsiTheme="minorHAnsi" w:cstheme="minorHAnsi"/>
        </w:rPr>
        <w:t xml:space="preserve">aruszenia, wykorzystywanie zgłaszania </w:t>
      </w:r>
      <w:r>
        <w:rPr>
          <w:rFonts w:asciiTheme="minorHAnsi" w:hAnsiTheme="minorHAnsi" w:cstheme="minorHAnsi"/>
        </w:rPr>
        <w:t>n</w:t>
      </w:r>
      <w:r w:rsidRPr="008C3FF4">
        <w:rPr>
          <w:rFonts w:asciiTheme="minorHAnsi" w:hAnsiTheme="minorHAnsi" w:cstheme="minorHAnsi"/>
        </w:rPr>
        <w:t xml:space="preserve">aruszeń w złej wierze w szczególności dla celowego zaszkodzenia innej </w:t>
      </w:r>
      <w:r w:rsidRPr="005E7B9A">
        <w:rPr>
          <w:rFonts w:asciiTheme="minorHAnsi" w:hAnsiTheme="minorHAnsi" w:cstheme="minorHAnsi"/>
        </w:rPr>
        <w:t xml:space="preserve">osobie jest całkowicie niedopuszczalne </w:t>
      </w:r>
      <w:r w:rsidRPr="005E7B9A">
        <w:rPr>
          <w:rFonts w:asciiTheme="minorHAnsi" w:hAnsiTheme="minorHAnsi" w:cstheme="minorHAnsi"/>
        </w:rPr>
        <w:br/>
        <w:t>i nie korzysta z jakiejkolwiek ochrony prawnej, jak również powoduje określone konsekwencje dyscyplinarne i prawne w stosunku do zgłaszającego.</w:t>
      </w:r>
    </w:p>
    <w:p w14:paraId="583FF3F5" w14:textId="77777777" w:rsidR="00064C88" w:rsidRPr="00EA37AB" w:rsidRDefault="00064C88" w:rsidP="00064C88">
      <w:pPr>
        <w:spacing w:line="288" w:lineRule="auto"/>
        <w:rPr>
          <w:rFonts w:asciiTheme="minorHAnsi" w:hAnsiTheme="minorHAnsi" w:cstheme="minorHAnsi"/>
          <w:b/>
          <w:bCs/>
        </w:rPr>
      </w:pPr>
    </w:p>
    <w:p w14:paraId="287EDCDD" w14:textId="77777777" w:rsidR="00064C88" w:rsidRDefault="00064C88" w:rsidP="00064C88">
      <w:pPr>
        <w:pStyle w:val="Nagwek2"/>
      </w:pPr>
      <w:bookmarkStart w:id="10" w:name="_Toc172877606"/>
      <w:r w:rsidRPr="00EA37AB">
        <w:t>ŚRODKI OCHRONY SYGNALISTY</w:t>
      </w:r>
      <w:r>
        <w:t>.</w:t>
      </w:r>
      <w:bookmarkEnd w:id="10"/>
    </w:p>
    <w:p w14:paraId="25EBE27A" w14:textId="77777777" w:rsidR="00064C88" w:rsidRPr="004B61C9" w:rsidRDefault="00064C88" w:rsidP="00064C88"/>
    <w:p w14:paraId="655C3424"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t xml:space="preserve">Osoba zgłaszająca naruszenie jak również osoby pomagające w dokonaniu zgłoszenia oraz osoby powiązane ze zgłaszającym, jeżeli również pozostają w stosunku pracy z </w:t>
      </w:r>
      <w:r>
        <w:rPr>
          <w:rFonts w:asciiTheme="minorHAnsi" w:hAnsiTheme="minorHAnsi" w:cstheme="minorHAnsi"/>
        </w:rPr>
        <w:t>Urzędem</w:t>
      </w:r>
      <w:r w:rsidRPr="007B46BB">
        <w:rPr>
          <w:rFonts w:asciiTheme="minorHAnsi" w:hAnsiTheme="minorHAnsi" w:cstheme="minorHAnsi"/>
        </w:rPr>
        <w:t xml:space="preserve"> zatrudniającym zgłaszającego nie mogą być traktowanie niekorzystnie przez </w:t>
      </w:r>
      <w:r>
        <w:rPr>
          <w:rFonts w:asciiTheme="minorHAnsi" w:hAnsiTheme="minorHAnsi" w:cstheme="minorHAnsi"/>
        </w:rPr>
        <w:t>Urząd</w:t>
      </w:r>
      <w:r w:rsidRPr="007B46BB">
        <w:rPr>
          <w:rFonts w:asciiTheme="minorHAnsi" w:hAnsiTheme="minorHAnsi" w:cstheme="minorHAnsi"/>
        </w:rPr>
        <w:t xml:space="preserve"> z powodu dokonania zgłoszenia.</w:t>
      </w:r>
    </w:p>
    <w:p w14:paraId="1D493068"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t xml:space="preserve">Prawo do ochrony, gdy istniały uzasadnione powody, aby uważać, że zgłaszane przez nich informacje są prawdziwe oraz pod warunkiem, że zgłosili informacje zgodnie z procedurami przewidzianymi </w:t>
      </w:r>
      <w:r w:rsidRPr="007B46BB">
        <w:rPr>
          <w:rFonts w:asciiTheme="minorHAnsi" w:hAnsiTheme="minorHAnsi" w:cstheme="minorHAnsi"/>
        </w:rPr>
        <w:br/>
        <w:t xml:space="preserve">w przepisach prawa. Aby korzystać z ochrony na mocy obowiązujących przepisów, osoby dokonujące </w:t>
      </w:r>
      <w:r w:rsidRPr="005E7B9A">
        <w:rPr>
          <w:rFonts w:asciiTheme="minorHAnsi" w:hAnsiTheme="minorHAnsi" w:cstheme="minorHAnsi"/>
        </w:rPr>
        <w:t>zgłoszenia powinny mieć uzasad</w:t>
      </w:r>
      <w:r w:rsidRPr="005E7B9A">
        <w:rPr>
          <w:rFonts w:asciiTheme="minorHAnsi" w:hAnsiTheme="minorHAnsi" w:cstheme="minorHAnsi"/>
        </w:rPr>
        <w:softHyphen/>
        <w:t xml:space="preserve">nione podstawy, by sądzić, w świetle okoliczności i informacji, jakimi </w:t>
      </w:r>
      <w:r w:rsidRPr="005E7B9A">
        <w:rPr>
          <w:rFonts w:asciiTheme="minorHAnsi" w:hAnsiTheme="minorHAnsi" w:cstheme="minorHAnsi"/>
        </w:rPr>
        <w:lastRenderedPageBreak/>
        <w:t>dysponują w momencie zgłaszania, że zgłaszane przez nie kwestie są prawdziwe. Wymóg ten stanowi niezbędne zabezpieczenie przed zgłoszeniami dokonywanymi w złej wierze, zgłoszeniami niepoważnymi lub stanowiącymi nadużycie</w:t>
      </w:r>
      <w:r w:rsidRPr="00CF4D83">
        <w:rPr>
          <w:rFonts w:asciiTheme="minorHAnsi" w:hAnsiTheme="minorHAnsi" w:cstheme="minorHAnsi"/>
          <w:b/>
          <w:bCs/>
        </w:rPr>
        <w:t>,</w:t>
      </w:r>
      <w:r w:rsidRPr="007B46BB">
        <w:rPr>
          <w:rFonts w:asciiTheme="minorHAnsi" w:hAnsiTheme="minorHAnsi" w:cstheme="minorHAnsi"/>
        </w:rPr>
        <w:t xml:space="preserve"> ponieważ̇ zapewnia, aby osoby, które w momencie zgłaszania celowo i świadomie przekazały błędne lub wprowadzające w błąd informacje, nie korzystały z ochrony. </w:t>
      </w:r>
    </w:p>
    <w:p w14:paraId="1BD2CBC4"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t>Wobec zgłaszającego</w:t>
      </w:r>
      <w:r>
        <w:rPr>
          <w:rFonts w:asciiTheme="minorHAnsi" w:hAnsiTheme="minorHAnsi" w:cstheme="minorHAnsi"/>
        </w:rPr>
        <w:t xml:space="preserve"> – Sygnalisty, </w:t>
      </w:r>
      <w:r w:rsidRPr="007B46BB">
        <w:rPr>
          <w:rFonts w:asciiTheme="minorHAnsi" w:hAnsiTheme="minorHAnsi" w:cstheme="minorHAnsi"/>
        </w:rPr>
        <w:t xml:space="preserve"> nie mogą być podejmowane działania odwetowe</w:t>
      </w:r>
      <w:r>
        <w:rPr>
          <w:rFonts w:asciiTheme="minorHAnsi" w:hAnsiTheme="minorHAnsi" w:cstheme="minorHAnsi"/>
        </w:rPr>
        <w:t xml:space="preserve"> takie jak:</w:t>
      </w:r>
    </w:p>
    <w:p w14:paraId="00DFEAB6" w14:textId="67315AAB"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5E7B9A">
        <w:rPr>
          <w:rFonts w:asciiTheme="minorHAnsi" w:hAnsiTheme="minorHAnsi" w:cstheme="minorHAnsi"/>
          <w:sz w:val="22"/>
          <w:szCs w:val="22"/>
        </w:rPr>
        <w:t>Jeżeli praca była, jest lub ma być świadczona na podstawie stosunku pracy</w:t>
      </w:r>
      <w:r w:rsidRPr="00B064E5">
        <w:rPr>
          <w:rFonts w:asciiTheme="minorHAnsi" w:hAnsiTheme="minorHAnsi" w:cstheme="minorHAnsi"/>
          <w:sz w:val="22"/>
          <w:szCs w:val="22"/>
        </w:rPr>
        <w:t>, wobec sygnalisty nie mogą być podejmowane działania odwetowe, polegające w szczególności na:</w:t>
      </w:r>
    </w:p>
    <w:p w14:paraId="293BE6B1"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odmowie nawiązania stosunku pracy;</w:t>
      </w:r>
    </w:p>
    <w:p w14:paraId="7A0DCBF8"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wypowiedzeniu lub rozwiązaniu bez wypowiedzenia stosunku pracy;</w:t>
      </w:r>
    </w:p>
    <w:p w14:paraId="7E56F338"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w:t>
      </w:r>
      <w:r>
        <w:rPr>
          <w:rFonts w:asciiTheme="minorHAnsi" w:hAnsiTheme="minorHAnsi" w:cstheme="minorHAnsi"/>
          <w:sz w:val="22"/>
          <w:szCs w:val="22"/>
        </w:rPr>
        <w:t xml:space="preserve"> </w:t>
      </w:r>
      <w:r w:rsidRPr="00B064E5">
        <w:rPr>
          <w:rFonts w:asciiTheme="minorHAnsi" w:hAnsiTheme="minorHAnsi" w:cstheme="minorHAnsi"/>
          <w:sz w:val="22"/>
          <w:szCs w:val="22"/>
        </w:rPr>
        <w:t>zawarciu umowy o pracę na czas określony lub umowy o pracę na czas nieokreślony po rozwiązaniu umowy o pracę na okres próbny, nie</w:t>
      </w:r>
      <w:r>
        <w:rPr>
          <w:rFonts w:asciiTheme="minorHAnsi" w:hAnsiTheme="minorHAnsi" w:cstheme="minorHAnsi"/>
          <w:sz w:val="22"/>
          <w:szCs w:val="22"/>
        </w:rPr>
        <w:t xml:space="preserve"> </w:t>
      </w:r>
      <w:r w:rsidRPr="00B064E5">
        <w:rPr>
          <w:rFonts w:asciiTheme="minorHAnsi" w:hAnsiTheme="minorHAnsi" w:cstheme="minorHAnsi"/>
          <w:sz w:val="22"/>
          <w:szCs w:val="22"/>
        </w:rPr>
        <w:t>zawarciu kolejnej umowy o pracę na czas określony lub nie</w:t>
      </w:r>
      <w:r>
        <w:rPr>
          <w:rFonts w:asciiTheme="minorHAnsi" w:hAnsiTheme="minorHAnsi" w:cstheme="minorHAnsi"/>
          <w:sz w:val="22"/>
          <w:szCs w:val="22"/>
        </w:rPr>
        <w:t xml:space="preserve"> </w:t>
      </w:r>
      <w:r w:rsidRPr="00B064E5">
        <w:rPr>
          <w:rFonts w:asciiTheme="minorHAnsi" w:hAnsiTheme="minorHAnsi" w:cstheme="minorHAnsi"/>
          <w:sz w:val="22"/>
          <w:szCs w:val="22"/>
        </w:rPr>
        <w:t>zawarciu umowy o pracę na czas nieokreślony po rozwiązaniu umowy o pracę na czas określony - w przypadku gdy sygnalista miał uzasadnione oczekiwanie, że zostanie z nim zawarta taka umowa;</w:t>
      </w:r>
    </w:p>
    <w:p w14:paraId="68BDB92E"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obniżeniu wysokości wynagrodzenia za pracę;</w:t>
      </w:r>
    </w:p>
    <w:p w14:paraId="51761411"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wstrzymaniu awansu albo pominięciu przy awansowaniu;</w:t>
      </w:r>
    </w:p>
    <w:p w14:paraId="39ECC1C5"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pominięciu przy przyznawaniu innych niż wynagrodzenie świadczeń związanych z pracą lub obniżeniu wysokości tych świadczeń;</w:t>
      </w:r>
    </w:p>
    <w:p w14:paraId="4AD26421"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przeniesieniu na niższe stanowisko pracy;</w:t>
      </w:r>
    </w:p>
    <w:p w14:paraId="04581D5C"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zawieszeniu w wykonywaniu obowiązków pracowniczych lub służbowych;</w:t>
      </w:r>
    </w:p>
    <w:p w14:paraId="436AFDF5"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przekazaniu innemu pracownikowi dotychczasowych obowiązków sygnalisty;</w:t>
      </w:r>
    </w:p>
    <w:p w14:paraId="7A9D67EF"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niekorzystnej zmianie miejsca wykonywania pracy lub rozkładu czasu pracy;</w:t>
      </w:r>
    </w:p>
    <w:p w14:paraId="03A9240E"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negatywnej ocenie wyników pracy lub negatywnej opinii o pracy;</w:t>
      </w:r>
    </w:p>
    <w:p w14:paraId="0AD8D3AD"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nałożeniu lub zastosowaniu środka dyscyplinarnego, w tym kary finansowej, lub środka o podobnym charakterze;</w:t>
      </w:r>
    </w:p>
    <w:p w14:paraId="3B3D5C3B"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przymusie, zastraszaniu lub wykluczeniu;</w:t>
      </w:r>
    </w:p>
    <w:p w14:paraId="3C0808BE"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proofErr w:type="spellStart"/>
      <w:r w:rsidRPr="00B064E5">
        <w:rPr>
          <w:rFonts w:asciiTheme="minorHAnsi" w:hAnsiTheme="minorHAnsi" w:cstheme="minorHAnsi"/>
          <w:sz w:val="22"/>
          <w:szCs w:val="22"/>
        </w:rPr>
        <w:t>mobbingu</w:t>
      </w:r>
      <w:proofErr w:type="spellEnd"/>
      <w:r w:rsidRPr="00B064E5">
        <w:rPr>
          <w:rFonts w:asciiTheme="minorHAnsi" w:hAnsiTheme="minorHAnsi" w:cstheme="minorHAnsi"/>
          <w:sz w:val="22"/>
          <w:szCs w:val="22"/>
        </w:rPr>
        <w:t>;</w:t>
      </w:r>
    </w:p>
    <w:p w14:paraId="1B443B8A"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dyskryminacji;</w:t>
      </w:r>
    </w:p>
    <w:p w14:paraId="23ACE0CC"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niekorzystnym lub niesprawiedliwym traktowaniu;</w:t>
      </w:r>
    </w:p>
    <w:p w14:paraId="3A38A669"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wstrzymaniu udziału lub pominięciu przy typowaniu do udziału w szkoleniach podnoszących kwalifikacje zawodowe;</w:t>
      </w:r>
    </w:p>
    <w:p w14:paraId="2A54DBBE"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nieuzasadnionym skierowaniu na badania lekarskie, w tym badania psychiatryczne, chyba że przepisy odrębne przewidują możliwość skierowania pracownika na takie badania;</w:t>
      </w:r>
    </w:p>
    <w:p w14:paraId="147EDA73"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działaniu zmierzającym do utrudnienia znalezienia w przyszłości pracy w danym sektorze lub w danej branży na podstawie nieformalnego lub formalnego porozumienia sektorowego lub branżowego;</w:t>
      </w:r>
    </w:p>
    <w:p w14:paraId="618F19C2"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spowodowaniu straty finansowej, w tym gospodarczej, lub utraty dochodu;</w:t>
      </w:r>
    </w:p>
    <w:p w14:paraId="49DC1938"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wyrządzeniu innej szkody niematerialnej, w tym naruszeniu dóbr osobistych, w szczególności dobrego imienia sygnalisty.</w:t>
      </w:r>
    </w:p>
    <w:p w14:paraId="1BC048D8" w14:textId="77777777"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Za działania odwetowe z powodu dokonania zgłoszenia lub ujawnienia publicznego uważa się także próbę lub groźbę zastosowania środka określonego j/w</w:t>
      </w:r>
    </w:p>
    <w:p w14:paraId="3AB75598" w14:textId="587005A2" w:rsidR="00064C88" w:rsidRPr="00B064E5" w:rsidRDefault="00064C88" w:rsidP="00064C88">
      <w:pPr>
        <w:widowControl w:val="0"/>
        <w:numPr>
          <w:ilvl w:val="1"/>
          <w:numId w:val="24"/>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Na </w:t>
      </w:r>
      <w:r>
        <w:rPr>
          <w:rFonts w:asciiTheme="minorHAnsi" w:hAnsiTheme="minorHAnsi" w:cstheme="minorHAnsi"/>
          <w:sz w:val="22"/>
          <w:szCs w:val="22"/>
        </w:rPr>
        <w:t>Urzędzie</w:t>
      </w:r>
      <w:r w:rsidRPr="00B064E5">
        <w:rPr>
          <w:rFonts w:asciiTheme="minorHAnsi" w:hAnsiTheme="minorHAnsi" w:cstheme="minorHAnsi"/>
          <w:sz w:val="22"/>
          <w:szCs w:val="22"/>
        </w:rPr>
        <w:t xml:space="preserve"> spoczywa ciężar dowodu, że podjęte działanie, o którym mowa </w:t>
      </w:r>
      <w:r w:rsidR="005E7B9A" w:rsidRPr="005E7B9A">
        <w:rPr>
          <w:rFonts w:asciiTheme="minorHAnsi" w:hAnsiTheme="minorHAnsi" w:cstheme="minorHAnsi"/>
          <w:sz w:val="22"/>
          <w:szCs w:val="22"/>
        </w:rPr>
        <w:t>powyżej</w:t>
      </w:r>
      <w:r w:rsidRPr="005E7B9A">
        <w:rPr>
          <w:rFonts w:asciiTheme="minorHAnsi" w:hAnsiTheme="minorHAnsi" w:cstheme="minorHAnsi"/>
          <w:sz w:val="22"/>
          <w:szCs w:val="22"/>
        </w:rPr>
        <w:t>,</w:t>
      </w:r>
      <w:r w:rsidRPr="00B064E5">
        <w:rPr>
          <w:rFonts w:asciiTheme="minorHAnsi" w:hAnsiTheme="minorHAnsi" w:cstheme="minorHAnsi"/>
          <w:sz w:val="22"/>
          <w:szCs w:val="22"/>
        </w:rPr>
        <w:t xml:space="preserve"> nie jest działaniem odwetowym.</w:t>
      </w:r>
    </w:p>
    <w:p w14:paraId="265B7ADE"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Jeżeli praca lub usługi były, są lub mają być świadczone na podstawie innego niż stosunek pracy stosunku prawnego stanowiącego podstawę świadczenia pracy lub usług lub pełnienia funkcji, </w:t>
      </w:r>
      <w:r w:rsidRPr="00B064E5">
        <w:rPr>
          <w:rFonts w:asciiTheme="minorHAnsi" w:hAnsiTheme="minorHAnsi" w:cstheme="minorHAnsi"/>
          <w:sz w:val="22"/>
          <w:szCs w:val="22"/>
        </w:rPr>
        <w:lastRenderedPageBreak/>
        <w:t>przepis pkt. 10.</w:t>
      </w:r>
      <w:r>
        <w:rPr>
          <w:rFonts w:asciiTheme="minorHAnsi" w:hAnsiTheme="minorHAnsi" w:cstheme="minorHAnsi"/>
          <w:sz w:val="22"/>
          <w:szCs w:val="22"/>
        </w:rPr>
        <w:t>3 pkt. a</w:t>
      </w:r>
      <w:r w:rsidRPr="00B064E5">
        <w:rPr>
          <w:rFonts w:asciiTheme="minorHAnsi" w:hAnsiTheme="minorHAnsi" w:cstheme="minorHAnsi"/>
          <w:sz w:val="22"/>
          <w:szCs w:val="22"/>
        </w:rPr>
        <w:t xml:space="preserve">  stosuje się odpowiednio, o ile charakter świadczonej pracy lub usług lub pełnionej funkcji, nie wyklucza zastosowania wobec sygnalisty takiego działania.</w:t>
      </w:r>
    </w:p>
    <w:p w14:paraId="1E85578A"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Jeżeli praca lub usługi były, są lub mają być świadczone na podstawie innego niż stosunek pracy stosunku prawnego stanowiącego podstawę świadczenia pracy lub usług lub pełnienia funkcji, dokonanie zgłoszenia lub ujawnienia publicznego nie może stanowić podstawy działań odwetowych ani próby lub groźby zastosowania działań odwetowych, obejmujących w szczególności:</w:t>
      </w:r>
    </w:p>
    <w:p w14:paraId="7C7C0825" w14:textId="77777777" w:rsidR="00064C88" w:rsidRPr="00B064E5" w:rsidRDefault="00064C88" w:rsidP="00064C88">
      <w:pPr>
        <w:widowControl w:val="0"/>
        <w:numPr>
          <w:ilvl w:val="1"/>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wypowiedzenie umowy, której stroną jest sygnalista, w szczególności dotyczącej sprzedaży lub dostawy towarów lub świadczenia usług, odstąpienie od takiej umowy lub rozwiązanie jej bez wypowiedzenia;</w:t>
      </w:r>
    </w:p>
    <w:p w14:paraId="3D516A6E" w14:textId="77777777" w:rsidR="00064C88" w:rsidRPr="00B064E5" w:rsidRDefault="00064C88" w:rsidP="00064C88">
      <w:pPr>
        <w:widowControl w:val="0"/>
        <w:numPr>
          <w:ilvl w:val="1"/>
          <w:numId w:val="25"/>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nałożenie obowiązku lub odmowę przyznania, ograniczenie lub odebranie uprawnienia, w szczególności koncesji, zezwolenia lub ulgi.</w:t>
      </w:r>
    </w:p>
    <w:p w14:paraId="776CC284"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w:t>
      </w:r>
      <w:r>
        <w:rPr>
          <w:rFonts w:asciiTheme="minorHAnsi" w:hAnsiTheme="minorHAnsi" w:cstheme="minorHAnsi"/>
          <w:sz w:val="22"/>
          <w:szCs w:val="22"/>
        </w:rPr>
        <w:t>Urzędu</w:t>
      </w:r>
      <w:r w:rsidRPr="00B064E5">
        <w:rPr>
          <w:rFonts w:asciiTheme="minorHAnsi" w:hAnsiTheme="minorHAnsi" w:cstheme="minorHAnsi"/>
          <w:sz w:val="22"/>
          <w:szCs w:val="22"/>
        </w:rPr>
        <w:t xml:space="preserve"> Statystycznego, lub prawo do zadośćuczynienia.</w:t>
      </w:r>
    </w:p>
    <w:p w14:paraId="226F49E0"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w:t>
      </w:r>
    </w:p>
    <w:p w14:paraId="2271DD09"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Dokonanie zgłoszenia lub ujawnienia publicznego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p>
    <w:p w14:paraId="053960C3"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W przypadku wszczęcia postępowania prawnego dotyczącego odpowiedzialności, o której mowa powyżej, sygnalista może wystąpić o umorzenie takiego postępowania.</w:t>
      </w:r>
    </w:p>
    <w:p w14:paraId="0541DF0D"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 xml:space="preserve">Uzyskanie informacji będących przedmiotem zgłoszenia lub ujawnienia publicznego lub dostęp do takich informacji nie mogą stanowić podstawy odpowiedzialności, pod warunkiem że takie uzyskanie lub taki dostęp nie stanowią czynu zabronionego. </w:t>
      </w:r>
    </w:p>
    <w:p w14:paraId="4B16B0C4" w14:textId="77777777" w:rsidR="00064C88" w:rsidRPr="00B064E5"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Przepisy niniejszego rozdziału stosuje się odpowiednio do osoby pomagającej w dokonaniu zgłoszenia oraz osoby powiązanej z sygnalistą.</w:t>
      </w:r>
    </w:p>
    <w:p w14:paraId="40882E23" w14:textId="77777777" w:rsidR="00064C88" w:rsidRPr="000D1826" w:rsidRDefault="00064C88" w:rsidP="00064C88">
      <w:pPr>
        <w:widowControl w:val="0"/>
        <w:numPr>
          <w:ilvl w:val="0"/>
          <w:numId w:val="23"/>
        </w:numPr>
        <w:tabs>
          <w:tab w:val="left" w:pos="969"/>
        </w:tabs>
        <w:autoSpaceDE w:val="0"/>
        <w:autoSpaceDN w:val="0"/>
        <w:spacing w:line="288" w:lineRule="auto"/>
        <w:jc w:val="both"/>
        <w:rPr>
          <w:rFonts w:asciiTheme="minorHAnsi" w:hAnsiTheme="minorHAnsi" w:cstheme="minorHAnsi"/>
          <w:sz w:val="22"/>
          <w:szCs w:val="22"/>
        </w:rPr>
      </w:pPr>
      <w:r w:rsidRPr="00B064E5">
        <w:rPr>
          <w:rFonts w:asciiTheme="minorHAnsi" w:hAnsiTheme="minorHAnsi" w:cstheme="minorHAnsi"/>
          <w:sz w:val="22"/>
          <w:szCs w:val="22"/>
        </w:rPr>
        <w:t>Przepisy niniejszego rozdziału stosuje się odpowiednio do osoby prawnej lub innej jednostki organizacyjnej pomagającej sygnaliście lub z nim powiązanej, w szczególności stanowiącej własność sygnalisty lub go zatrudniającej.</w:t>
      </w:r>
    </w:p>
    <w:p w14:paraId="435ED3E0"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t xml:space="preserve">Jeżeli praca jest lub ma być świadczona na podstawie stosunku pracy, zgłaszający nie może być niekorzystnie traktowany z powodu dokonania zgłoszenia lub ujawnienia publicznego. </w:t>
      </w:r>
    </w:p>
    <w:p w14:paraId="27F30614"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t xml:space="preserve">Od dnia powzięcia informacji na temat naruszenia bądź możliwości jego popełnienia, </w:t>
      </w:r>
      <w:r>
        <w:rPr>
          <w:rFonts w:asciiTheme="minorHAnsi" w:hAnsiTheme="minorHAnsi" w:cstheme="minorHAnsi"/>
        </w:rPr>
        <w:t>Urząd</w:t>
      </w:r>
      <w:r w:rsidRPr="007B46BB">
        <w:rPr>
          <w:rFonts w:asciiTheme="minorHAnsi" w:hAnsiTheme="minorHAnsi" w:cstheme="minorHAnsi"/>
        </w:rPr>
        <w:t xml:space="preserve"> zapewnia Sygnalistom oraz osobom wobec których popełniono naruszenie ochronę przeciwko potencjalnym działaniom odwetowym.   Do   czasu   zakończenia   postępowania wyjaśniającego niezbędnymi środkami ochrony objęci są również pracownicy, wobec których dokonano zgłoszenia naruszenia.</w:t>
      </w:r>
    </w:p>
    <w:p w14:paraId="313CEE9B"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t>Sygnalista nie jest uczestnikiem ani stroną wszczętego postępowania.</w:t>
      </w:r>
    </w:p>
    <w:p w14:paraId="099A72C6"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t xml:space="preserve">Dane Sygnalisty </w:t>
      </w:r>
      <w:r w:rsidRPr="005E7B9A">
        <w:rPr>
          <w:rFonts w:asciiTheme="minorHAnsi" w:hAnsiTheme="minorHAnsi" w:cstheme="minorHAnsi"/>
        </w:rPr>
        <w:t>nie są ujawnianie w żadnym z dokumentów związanych z postępowaniem.</w:t>
      </w:r>
      <w:r w:rsidRPr="007B46BB">
        <w:rPr>
          <w:rFonts w:asciiTheme="minorHAnsi" w:hAnsiTheme="minorHAnsi" w:cstheme="minorHAnsi"/>
        </w:rPr>
        <w:t xml:space="preserve"> </w:t>
      </w:r>
    </w:p>
    <w:p w14:paraId="0531CDD5" w14:textId="77777777" w:rsidR="00064C88" w:rsidRPr="007B46BB" w:rsidRDefault="00064C88" w:rsidP="00064C88">
      <w:pPr>
        <w:pStyle w:val="Akapitzlist"/>
        <w:numPr>
          <w:ilvl w:val="1"/>
          <w:numId w:val="7"/>
        </w:numPr>
        <w:spacing w:line="288" w:lineRule="auto"/>
        <w:ind w:left="993" w:hanging="426"/>
        <w:rPr>
          <w:rFonts w:asciiTheme="minorHAnsi" w:hAnsiTheme="minorHAnsi" w:cstheme="minorHAnsi"/>
        </w:rPr>
      </w:pPr>
      <w:r w:rsidRPr="007B46BB">
        <w:rPr>
          <w:rFonts w:asciiTheme="minorHAnsi" w:hAnsiTheme="minorHAnsi" w:cstheme="minorHAnsi"/>
        </w:rPr>
        <w:lastRenderedPageBreak/>
        <w:t>Każdemu</w:t>
      </w:r>
      <w:r w:rsidRPr="007B46BB">
        <w:rPr>
          <w:rFonts w:asciiTheme="minorHAnsi" w:hAnsiTheme="minorHAnsi" w:cstheme="minorHAnsi"/>
          <w:spacing w:val="15"/>
        </w:rPr>
        <w:t xml:space="preserve"> </w:t>
      </w:r>
      <w:r w:rsidRPr="007B46BB">
        <w:rPr>
          <w:rFonts w:asciiTheme="minorHAnsi" w:hAnsiTheme="minorHAnsi" w:cstheme="minorHAnsi"/>
        </w:rPr>
        <w:t>Sygnaliście</w:t>
      </w:r>
      <w:r w:rsidRPr="007B46BB">
        <w:rPr>
          <w:rFonts w:asciiTheme="minorHAnsi" w:hAnsiTheme="minorHAnsi" w:cstheme="minorHAnsi"/>
          <w:spacing w:val="17"/>
        </w:rPr>
        <w:t xml:space="preserve"> </w:t>
      </w:r>
      <w:r w:rsidRPr="007B46BB">
        <w:rPr>
          <w:rFonts w:asciiTheme="minorHAnsi" w:hAnsiTheme="minorHAnsi" w:cstheme="minorHAnsi"/>
        </w:rPr>
        <w:t>przyznane</w:t>
      </w:r>
      <w:r w:rsidRPr="007B46BB">
        <w:rPr>
          <w:rFonts w:asciiTheme="minorHAnsi" w:hAnsiTheme="minorHAnsi" w:cstheme="minorHAnsi"/>
          <w:spacing w:val="19"/>
        </w:rPr>
        <w:t xml:space="preserve"> </w:t>
      </w:r>
      <w:r w:rsidRPr="007B46BB">
        <w:rPr>
          <w:rFonts w:asciiTheme="minorHAnsi" w:hAnsiTheme="minorHAnsi" w:cstheme="minorHAnsi"/>
        </w:rPr>
        <w:t>zostają</w:t>
      </w:r>
      <w:r w:rsidRPr="007B46BB">
        <w:rPr>
          <w:rFonts w:asciiTheme="minorHAnsi" w:hAnsiTheme="minorHAnsi" w:cstheme="minorHAnsi"/>
          <w:spacing w:val="19"/>
        </w:rPr>
        <w:t xml:space="preserve"> </w:t>
      </w:r>
      <w:r w:rsidRPr="007B46BB">
        <w:rPr>
          <w:rFonts w:asciiTheme="minorHAnsi" w:hAnsiTheme="minorHAnsi" w:cstheme="minorHAnsi"/>
        </w:rPr>
        <w:t>środki</w:t>
      </w:r>
      <w:r w:rsidRPr="007B46BB">
        <w:rPr>
          <w:rFonts w:asciiTheme="minorHAnsi" w:hAnsiTheme="minorHAnsi" w:cstheme="minorHAnsi"/>
          <w:spacing w:val="18"/>
        </w:rPr>
        <w:t xml:space="preserve"> </w:t>
      </w:r>
      <w:r w:rsidRPr="007B46BB">
        <w:rPr>
          <w:rFonts w:asciiTheme="minorHAnsi" w:hAnsiTheme="minorHAnsi" w:cstheme="minorHAnsi"/>
        </w:rPr>
        <w:t>ochrony wskazane w przepisach prawa,</w:t>
      </w:r>
      <w:r w:rsidRPr="007B46BB">
        <w:rPr>
          <w:rFonts w:asciiTheme="minorHAnsi" w:hAnsiTheme="minorHAnsi" w:cstheme="minorHAnsi"/>
          <w:spacing w:val="20"/>
        </w:rPr>
        <w:t xml:space="preserve"> </w:t>
      </w:r>
      <w:r w:rsidRPr="007B46BB">
        <w:rPr>
          <w:rFonts w:asciiTheme="minorHAnsi" w:hAnsiTheme="minorHAnsi" w:cstheme="minorHAnsi"/>
          <w:spacing w:val="-2"/>
        </w:rPr>
        <w:t xml:space="preserve">pod </w:t>
      </w:r>
      <w:r w:rsidRPr="007B46BB">
        <w:rPr>
          <w:rFonts w:asciiTheme="minorHAnsi" w:hAnsiTheme="minorHAnsi" w:cstheme="minorHAnsi"/>
        </w:rPr>
        <w:t>warunkiem, że:</w:t>
      </w:r>
    </w:p>
    <w:p w14:paraId="62B204D2" w14:textId="77777777" w:rsidR="00064C88" w:rsidRPr="00EA37AB" w:rsidRDefault="00064C88" w:rsidP="00064C88">
      <w:pPr>
        <w:numPr>
          <w:ilvl w:val="1"/>
          <w:numId w:val="26"/>
        </w:numPr>
        <w:shd w:val="clear" w:color="auto" w:fill="FFFFFF"/>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istniały uzasadnione podstawy do uznania, że będące przedmiotem zgłoszenia </w:t>
      </w:r>
      <w:r>
        <w:rPr>
          <w:rFonts w:asciiTheme="minorHAnsi" w:hAnsiTheme="minorHAnsi" w:cstheme="minorHAnsi"/>
          <w:sz w:val="22"/>
          <w:szCs w:val="22"/>
        </w:rPr>
        <w:t>n</w:t>
      </w:r>
      <w:r w:rsidRPr="00EA37AB">
        <w:rPr>
          <w:rFonts w:asciiTheme="minorHAnsi" w:hAnsiTheme="minorHAnsi" w:cstheme="minorHAnsi"/>
          <w:sz w:val="22"/>
          <w:szCs w:val="22"/>
        </w:rPr>
        <w:t>aruszenia informacje są prawdziwe w momencie jego dokonywania;</w:t>
      </w:r>
    </w:p>
    <w:p w14:paraId="626FDF14" w14:textId="77777777" w:rsidR="00064C88" w:rsidRPr="00EA37AB" w:rsidRDefault="00064C88" w:rsidP="00064C88">
      <w:pPr>
        <w:numPr>
          <w:ilvl w:val="1"/>
          <w:numId w:val="26"/>
        </w:numPr>
        <w:shd w:val="clear" w:color="auto" w:fill="FFFFFF"/>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informacje zawarte w zgłoszeniu objęte są zakresem naruszeń wskazanych w </w:t>
      </w:r>
      <w:r>
        <w:rPr>
          <w:rFonts w:asciiTheme="minorHAnsi" w:hAnsiTheme="minorHAnsi" w:cstheme="minorHAnsi"/>
          <w:sz w:val="22"/>
          <w:szCs w:val="22"/>
        </w:rPr>
        <w:t>procedurze</w:t>
      </w:r>
      <w:r w:rsidRPr="00EA37AB">
        <w:rPr>
          <w:rFonts w:asciiTheme="minorHAnsi" w:hAnsiTheme="minorHAnsi" w:cstheme="minorHAnsi"/>
          <w:sz w:val="22"/>
          <w:szCs w:val="22"/>
        </w:rPr>
        <w:t>,</w:t>
      </w:r>
    </w:p>
    <w:p w14:paraId="78CDE697" w14:textId="77777777" w:rsidR="00064C88" w:rsidRPr="00EA37AB" w:rsidRDefault="00064C88" w:rsidP="00064C88">
      <w:pPr>
        <w:numPr>
          <w:ilvl w:val="1"/>
          <w:numId w:val="26"/>
        </w:numPr>
        <w:shd w:val="clear" w:color="auto" w:fill="FFFFFF"/>
        <w:spacing w:line="288" w:lineRule="auto"/>
        <w:jc w:val="both"/>
        <w:rPr>
          <w:rFonts w:asciiTheme="minorHAnsi" w:hAnsiTheme="minorHAnsi" w:cstheme="minorHAnsi"/>
          <w:sz w:val="22"/>
          <w:szCs w:val="22"/>
        </w:rPr>
      </w:pPr>
      <w:r w:rsidRPr="00EA37AB">
        <w:rPr>
          <w:rFonts w:asciiTheme="minorHAnsi" w:hAnsiTheme="minorHAnsi" w:cstheme="minorHAnsi"/>
          <w:sz w:val="22"/>
          <w:szCs w:val="22"/>
        </w:rPr>
        <w:t xml:space="preserve">zgłoszenie dokonane zostało w trybie określonym </w:t>
      </w:r>
      <w:r>
        <w:rPr>
          <w:rFonts w:asciiTheme="minorHAnsi" w:hAnsiTheme="minorHAnsi" w:cstheme="minorHAnsi"/>
          <w:sz w:val="22"/>
          <w:szCs w:val="22"/>
        </w:rPr>
        <w:t>Procedurą.</w:t>
      </w:r>
    </w:p>
    <w:p w14:paraId="0E143761" w14:textId="77777777" w:rsidR="00064C88" w:rsidRPr="00EA37AB" w:rsidRDefault="00064C88" w:rsidP="00064C88">
      <w:pPr>
        <w:pStyle w:val="Akapitzlist"/>
        <w:numPr>
          <w:ilvl w:val="1"/>
          <w:numId w:val="7"/>
        </w:numPr>
        <w:spacing w:line="288" w:lineRule="auto"/>
        <w:ind w:left="993" w:hanging="426"/>
        <w:rPr>
          <w:rFonts w:asciiTheme="minorHAnsi" w:hAnsiTheme="minorHAnsi" w:cstheme="minorHAnsi"/>
        </w:rPr>
      </w:pPr>
      <w:r w:rsidRPr="00EA37AB">
        <w:rPr>
          <w:rFonts w:asciiTheme="minorHAnsi" w:hAnsiTheme="minorHAnsi" w:cstheme="minorHAnsi"/>
        </w:rPr>
        <w:t xml:space="preserve">Zgłaszający dokonujący ujawnienia publicznego podlega ochronie, jeżeli: </w:t>
      </w:r>
    </w:p>
    <w:p w14:paraId="389D35EB" w14:textId="77777777" w:rsidR="00064C88" w:rsidRPr="008073B9" w:rsidRDefault="00064C88" w:rsidP="00064C88">
      <w:pPr>
        <w:pStyle w:val="Akapitzlist"/>
        <w:numPr>
          <w:ilvl w:val="0"/>
          <w:numId w:val="27"/>
        </w:numPr>
        <w:shd w:val="clear" w:color="auto" w:fill="FFFFFF"/>
        <w:spacing w:line="288" w:lineRule="auto"/>
        <w:rPr>
          <w:rFonts w:asciiTheme="minorHAnsi" w:hAnsiTheme="minorHAnsi" w:cstheme="minorHAnsi"/>
        </w:rPr>
      </w:pPr>
      <w:r w:rsidRPr="008073B9">
        <w:rPr>
          <w:rFonts w:asciiTheme="minorHAnsi" w:hAnsiTheme="minorHAnsi" w:cstheme="minorHAnsi"/>
        </w:rPr>
        <w:t xml:space="preserve">dokona zgłoszenia wewnętrznego, a następnie zgłoszenia zewnętrznego i w terminie na przekazanie informacji zwrotnej ustalonym w </w:t>
      </w:r>
      <w:r>
        <w:rPr>
          <w:rFonts w:asciiTheme="minorHAnsi" w:hAnsiTheme="minorHAnsi" w:cstheme="minorHAnsi"/>
        </w:rPr>
        <w:t>procedurze</w:t>
      </w:r>
      <w:r w:rsidRPr="008073B9">
        <w:rPr>
          <w:rFonts w:asciiTheme="minorHAnsi" w:hAnsiTheme="minorHAnsi" w:cstheme="minorHAnsi"/>
        </w:rPr>
        <w:t xml:space="preserve"> zgłoszeń wewnętrznych, następnie zaś w terminie na przekazanie informacji zwrotnej ustalonym w procedurze zgłaszania naruszeń prawa organowi publicznemu pracodawca, a następnie organ publiczny nie podejmą odpowiednich działań następczych lub nie przekażą zgłaszającemu informacji zwrotnej, lub </w:t>
      </w:r>
    </w:p>
    <w:p w14:paraId="022A3C43" w14:textId="77777777" w:rsidR="00064C88" w:rsidRPr="008073B9" w:rsidRDefault="00064C88" w:rsidP="00064C88">
      <w:pPr>
        <w:pStyle w:val="Akapitzlist"/>
        <w:numPr>
          <w:ilvl w:val="0"/>
          <w:numId w:val="27"/>
        </w:numPr>
        <w:shd w:val="clear" w:color="auto" w:fill="FFFFFF"/>
        <w:spacing w:line="288" w:lineRule="auto"/>
        <w:rPr>
          <w:rFonts w:asciiTheme="minorHAnsi" w:hAnsiTheme="minorHAnsi" w:cstheme="minorHAnsi"/>
        </w:rPr>
      </w:pPr>
      <w:r w:rsidRPr="008073B9">
        <w:rPr>
          <w:rFonts w:asciiTheme="minorHAnsi" w:hAnsiTheme="minorHAnsi" w:cstheme="minorHAnsi"/>
        </w:rPr>
        <w:t>dokona od razu zgłoszenia zewnętrznego i w terminie na przekazanie informacji zwrotnej ustalonym w procedurze zgłaszania naruszeń prawa organowi publicznemu organ publiczny nie podejmie odpowiednich działań następczych lub nie przekaże zgłaszającemu informacji zwrotnej.</w:t>
      </w:r>
    </w:p>
    <w:p w14:paraId="2956792F" w14:textId="77777777" w:rsidR="00064C88" w:rsidRDefault="00064C88" w:rsidP="00064C88">
      <w:pPr>
        <w:spacing w:line="288" w:lineRule="auto"/>
        <w:jc w:val="both"/>
        <w:rPr>
          <w:rFonts w:asciiTheme="minorHAnsi" w:hAnsiTheme="minorHAnsi" w:cstheme="minorHAnsi"/>
        </w:rPr>
      </w:pPr>
    </w:p>
    <w:p w14:paraId="7573C54F" w14:textId="77777777" w:rsidR="00064C88" w:rsidRDefault="00064C88" w:rsidP="00064C88">
      <w:pPr>
        <w:pStyle w:val="Nagwek2"/>
      </w:pPr>
      <w:bookmarkStart w:id="11" w:name="_Toc172877607"/>
      <w:r w:rsidRPr="00187392">
        <w:t>ZGŁASZANIE NARUSZEŃ</w:t>
      </w:r>
      <w:r>
        <w:t>.</w:t>
      </w:r>
      <w:bookmarkEnd w:id="11"/>
    </w:p>
    <w:p w14:paraId="7565523F" w14:textId="77777777" w:rsidR="00064C88" w:rsidRPr="004B61C9" w:rsidRDefault="00064C88" w:rsidP="00064C88"/>
    <w:p w14:paraId="4B11201D"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EA37AB">
        <w:rPr>
          <w:rFonts w:asciiTheme="minorHAnsi" w:hAnsiTheme="minorHAnsi" w:cstheme="minorHAnsi"/>
        </w:rPr>
        <w:t xml:space="preserve">Osoby, </w:t>
      </w:r>
      <w:r>
        <w:rPr>
          <w:rFonts w:asciiTheme="minorHAnsi" w:hAnsiTheme="minorHAnsi" w:cstheme="minorHAnsi"/>
        </w:rPr>
        <w:t>posiadające</w:t>
      </w:r>
      <w:r w:rsidRPr="00EA37AB">
        <w:rPr>
          <w:rFonts w:asciiTheme="minorHAnsi" w:hAnsiTheme="minorHAnsi" w:cstheme="minorHAnsi"/>
        </w:rPr>
        <w:t xml:space="preserve"> wiedzę o </w:t>
      </w:r>
      <w:r>
        <w:rPr>
          <w:rFonts w:asciiTheme="minorHAnsi" w:hAnsiTheme="minorHAnsi" w:cstheme="minorHAnsi"/>
        </w:rPr>
        <w:t>i</w:t>
      </w:r>
      <w:r w:rsidRPr="00EA37AB">
        <w:rPr>
          <w:rFonts w:asciiTheme="minorHAnsi" w:hAnsiTheme="minorHAnsi" w:cstheme="minorHAnsi"/>
        </w:rPr>
        <w:t xml:space="preserve">stotnych </w:t>
      </w:r>
      <w:r>
        <w:rPr>
          <w:rFonts w:asciiTheme="minorHAnsi" w:hAnsiTheme="minorHAnsi" w:cstheme="minorHAnsi"/>
        </w:rPr>
        <w:t>n</w:t>
      </w:r>
      <w:r w:rsidRPr="00EA37AB">
        <w:rPr>
          <w:rFonts w:asciiTheme="minorHAnsi" w:hAnsiTheme="minorHAnsi" w:cstheme="minorHAnsi"/>
        </w:rPr>
        <w:t xml:space="preserve">aruszeniach </w:t>
      </w:r>
      <w:r>
        <w:rPr>
          <w:rFonts w:asciiTheme="minorHAnsi" w:hAnsiTheme="minorHAnsi" w:cstheme="minorHAnsi"/>
        </w:rPr>
        <w:t>w obszarach wskazanych niniejszym dokumentem</w:t>
      </w:r>
      <w:r w:rsidRPr="00EA37AB">
        <w:rPr>
          <w:rFonts w:asciiTheme="minorHAnsi" w:hAnsiTheme="minorHAnsi" w:cstheme="minorHAnsi"/>
        </w:rPr>
        <w:t xml:space="preserve"> powinny bezzwłocznie dokonać </w:t>
      </w:r>
      <w:r>
        <w:rPr>
          <w:rFonts w:asciiTheme="minorHAnsi" w:hAnsiTheme="minorHAnsi" w:cstheme="minorHAnsi"/>
        </w:rPr>
        <w:t>z</w:t>
      </w:r>
      <w:r w:rsidRPr="00EA37AB">
        <w:rPr>
          <w:rFonts w:asciiTheme="minorHAnsi" w:hAnsiTheme="minorHAnsi" w:cstheme="minorHAnsi"/>
        </w:rPr>
        <w:t xml:space="preserve">głoszenia </w:t>
      </w:r>
      <w:r>
        <w:rPr>
          <w:rFonts w:asciiTheme="minorHAnsi" w:hAnsiTheme="minorHAnsi" w:cstheme="minorHAnsi"/>
        </w:rPr>
        <w:t xml:space="preserve">naruszenia </w:t>
      </w:r>
      <w:r w:rsidRPr="00EA37AB">
        <w:rPr>
          <w:rFonts w:asciiTheme="minorHAnsi" w:hAnsiTheme="minorHAnsi" w:cstheme="minorHAnsi"/>
        </w:rPr>
        <w:t>wskazując na fakty, zdarzenia i okoliczności im wiadome. Osoby te powinny działać w dobrej wierze oraz w oparciu o racjonalne elementy</w:t>
      </w:r>
      <w:r w:rsidRPr="00F52CD7">
        <w:rPr>
          <w:rFonts w:asciiTheme="minorHAnsi" w:hAnsiTheme="minorHAnsi" w:cstheme="minorHAnsi"/>
        </w:rPr>
        <w:t xml:space="preserve"> </w:t>
      </w:r>
      <w:r w:rsidRPr="00EA37AB">
        <w:rPr>
          <w:rFonts w:asciiTheme="minorHAnsi" w:hAnsiTheme="minorHAnsi" w:cstheme="minorHAnsi"/>
        </w:rPr>
        <w:t>faktyczne.</w:t>
      </w:r>
    </w:p>
    <w:p w14:paraId="6B09E1A8" w14:textId="77777777" w:rsidR="00064C88" w:rsidRPr="00723849" w:rsidRDefault="00064C88" w:rsidP="00064C88">
      <w:pPr>
        <w:pStyle w:val="Akapitzlist"/>
        <w:numPr>
          <w:ilvl w:val="1"/>
          <w:numId w:val="7"/>
        </w:numPr>
        <w:spacing w:line="288" w:lineRule="auto"/>
        <w:ind w:left="993" w:hanging="426"/>
        <w:rPr>
          <w:rFonts w:asciiTheme="minorHAnsi" w:hAnsiTheme="minorHAnsi" w:cstheme="minorHAnsi"/>
        </w:rPr>
      </w:pPr>
      <w:r w:rsidRPr="00EA37AB">
        <w:rPr>
          <w:rFonts w:asciiTheme="minorHAnsi" w:hAnsiTheme="minorHAnsi" w:cstheme="minorHAnsi"/>
        </w:rPr>
        <w:t xml:space="preserve">Osoba posiadająca informacje o naruszeniach ma możliwość zgłoszenia tej informacji nie tylko wewnątrz organizacji, ale również na zewnątrz organizacji. W pierwszej kolejności zgłoszenie należy dokonać </w:t>
      </w:r>
      <w:r>
        <w:rPr>
          <w:rFonts w:asciiTheme="minorHAnsi" w:hAnsiTheme="minorHAnsi" w:cstheme="minorHAnsi"/>
        </w:rPr>
        <w:br/>
      </w:r>
      <w:r w:rsidRPr="00EA37AB">
        <w:rPr>
          <w:rFonts w:asciiTheme="minorHAnsi" w:hAnsiTheme="minorHAnsi" w:cstheme="minorHAnsi"/>
        </w:rPr>
        <w:t>w ramach kanałów wewnętrznych. Zwłaszcza w przypadku, gdy jest możliwość skutecznego zaradzenia problemowi w ramach organizacji i nie zachodzi ryzyko działań odwetowych</w:t>
      </w:r>
      <w:r>
        <w:rPr>
          <w:rFonts w:asciiTheme="minorHAnsi" w:hAnsiTheme="minorHAnsi" w:cstheme="minorHAnsi"/>
        </w:rPr>
        <w:t>.</w:t>
      </w:r>
    </w:p>
    <w:p w14:paraId="7522E429" w14:textId="77777777" w:rsidR="00064C88" w:rsidRPr="001576D2" w:rsidRDefault="00064C88" w:rsidP="00064C88">
      <w:pPr>
        <w:pStyle w:val="Akapitzlist"/>
        <w:numPr>
          <w:ilvl w:val="1"/>
          <w:numId w:val="7"/>
        </w:numPr>
        <w:spacing w:line="288" w:lineRule="auto"/>
        <w:ind w:left="993" w:hanging="426"/>
        <w:rPr>
          <w:rFonts w:asciiTheme="minorHAnsi" w:hAnsiTheme="minorHAnsi" w:cstheme="minorHAnsi"/>
          <w:b/>
          <w:bCs/>
        </w:rPr>
      </w:pPr>
      <w:r w:rsidRPr="00BB06F1">
        <w:rPr>
          <w:rFonts w:asciiTheme="minorHAnsi" w:hAnsiTheme="minorHAnsi" w:cstheme="minorHAnsi"/>
        </w:rPr>
        <w:t xml:space="preserve">Kanały zgłaszania naruszeń – </w:t>
      </w:r>
      <w:r w:rsidRPr="001576D2">
        <w:rPr>
          <w:rFonts w:asciiTheme="minorHAnsi" w:hAnsiTheme="minorHAnsi" w:cstheme="minorHAnsi"/>
        </w:rPr>
        <w:t>to</w:t>
      </w:r>
      <w:r>
        <w:rPr>
          <w:rFonts w:asciiTheme="minorHAnsi" w:hAnsiTheme="minorHAnsi" w:cstheme="minorHAnsi"/>
        </w:rPr>
        <w:t xml:space="preserve"> </w:t>
      </w:r>
      <w:r w:rsidRPr="001576D2">
        <w:rPr>
          <w:rFonts w:asciiTheme="minorHAnsi" w:hAnsiTheme="minorHAnsi" w:cstheme="minorHAnsi"/>
        </w:rPr>
        <w:t>narzędzi</w:t>
      </w:r>
      <w:r>
        <w:rPr>
          <w:rFonts w:asciiTheme="minorHAnsi" w:hAnsiTheme="minorHAnsi" w:cstheme="minorHAnsi"/>
        </w:rPr>
        <w:t>a</w:t>
      </w:r>
      <w:r w:rsidRPr="001576D2">
        <w:rPr>
          <w:rFonts w:asciiTheme="minorHAnsi" w:hAnsiTheme="minorHAnsi" w:cstheme="minorHAnsi"/>
        </w:rPr>
        <w:t xml:space="preserve"> umożliwiające przyjęcie zgłoszenia naruszenia, które dzielą się na:</w:t>
      </w:r>
    </w:p>
    <w:p w14:paraId="5697FC18" w14:textId="77777777" w:rsidR="00064C88" w:rsidRPr="00866312" w:rsidRDefault="00064C88" w:rsidP="00064C88">
      <w:pPr>
        <w:widowControl w:val="0"/>
        <w:numPr>
          <w:ilvl w:val="0"/>
          <w:numId w:val="12"/>
        </w:numPr>
        <w:tabs>
          <w:tab w:val="left" w:pos="969"/>
        </w:tabs>
        <w:autoSpaceDE w:val="0"/>
        <w:autoSpaceDN w:val="0"/>
        <w:spacing w:line="288" w:lineRule="auto"/>
        <w:ind w:left="1329"/>
        <w:jc w:val="both"/>
        <w:rPr>
          <w:rFonts w:asciiTheme="minorHAnsi" w:hAnsiTheme="minorHAnsi" w:cstheme="minorHAnsi"/>
          <w:sz w:val="22"/>
          <w:szCs w:val="22"/>
        </w:rPr>
      </w:pPr>
      <w:r w:rsidRPr="00866312">
        <w:rPr>
          <w:rFonts w:asciiTheme="minorHAnsi" w:hAnsiTheme="minorHAnsi" w:cstheme="minorHAnsi"/>
          <w:sz w:val="22"/>
          <w:szCs w:val="22"/>
        </w:rPr>
        <w:t xml:space="preserve">Wewnętrzny kanał zgłoszeń – przyjęte przez </w:t>
      </w:r>
      <w:r>
        <w:rPr>
          <w:rFonts w:asciiTheme="minorHAnsi" w:hAnsiTheme="minorHAnsi" w:cstheme="minorHAnsi"/>
          <w:sz w:val="22"/>
          <w:szCs w:val="22"/>
        </w:rPr>
        <w:t>Urząd</w:t>
      </w:r>
      <w:r w:rsidRPr="00866312">
        <w:rPr>
          <w:rFonts w:asciiTheme="minorHAnsi" w:hAnsiTheme="minorHAnsi" w:cstheme="minorHAnsi"/>
          <w:sz w:val="22"/>
          <w:szCs w:val="22"/>
        </w:rPr>
        <w:t xml:space="preserve"> środki za pomocą, których Sygnaliści mogą zgłaszać</w:t>
      </w:r>
      <w:r>
        <w:rPr>
          <w:rFonts w:asciiTheme="minorHAnsi" w:hAnsiTheme="minorHAnsi" w:cstheme="minorHAnsi"/>
          <w:sz w:val="22"/>
          <w:szCs w:val="22"/>
        </w:rPr>
        <w:t xml:space="preserve"> Zespołowi</w:t>
      </w:r>
      <w:r w:rsidRPr="00866312">
        <w:rPr>
          <w:rFonts w:asciiTheme="minorHAnsi" w:hAnsiTheme="minorHAnsi" w:cstheme="minorHAnsi"/>
          <w:sz w:val="22"/>
          <w:szCs w:val="22"/>
        </w:rPr>
        <w:t xml:space="preserve"> naruszenia;</w:t>
      </w:r>
    </w:p>
    <w:p w14:paraId="1FAF00A8" w14:textId="77777777" w:rsidR="00064C88" w:rsidRPr="002200BE" w:rsidRDefault="00064C88" w:rsidP="00064C88">
      <w:pPr>
        <w:widowControl w:val="0"/>
        <w:numPr>
          <w:ilvl w:val="0"/>
          <w:numId w:val="12"/>
        </w:numPr>
        <w:tabs>
          <w:tab w:val="left" w:pos="969"/>
        </w:tabs>
        <w:autoSpaceDE w:val="0"/>
        <w:autoSpaceDN w:val="0"/>
        <w:spacing w:line="288" w:lineRule="auto"/>
        <w:ind w:left="1329"/>
        <w:jc w:val="both"/>
        <w:rPr>
          <w:rFonts w:asciiTheme="minorHAnsi" w:hAnsiTheme="minorHAnsi" w:cstheme="minorHAnsi"/>
          <w:sz w:val="22"/>
          <w:szCs w:val="22"/>
        </w:rPr>
      </w:pPr>
      <w:r w:rsidRPr="00866312">
        <w:rPr>
          <w:rFonts w:asciiTheme="minorHAnsi" w:hAnsiTheme="minorHAnsi" w:cstheme="minorHAnsi"/>
          <w:sz w:val="22"/>
          <w:szCs w:val="22"/>
        </w:rPr>
        <w:t xml:space="preserve">Zewnętrzny kanał zgłoszeń – przyjęte przez Organ Centralny oraz Organy publiczne środki za pomocą, których Sygnalista z pominięciem wewnętrznych kanałów zgłoszeń ustanowionych przez </w:t>
      </w:r>
      <w:r>
        <w:rPr>
          <w:rFonts w:asciiTheme="minorHAnsi" w:hAnsiTheme="minorHAnsi" w:cstheme="minorHAnsi"/>
          <w:sz w:val="22"/>
          <w:szCs w:val="22"/>
        </w:rPr>
        <w:t>Urząd</w:t>
      </w:r>
      <w:r w:rsidRPr="00866312">
        <w:rPr>
          <w:rFonts w:asciiTheme="minorHAnsi" w:hAnsiTheme="minorHAnsi" w:cstheme="minorHAnsi"/>
          <w:sz w:val="22"/>
          <w:szCs w:val="22"/>
        </w:rPr>
        <w:t xml:space="preserve"> może dokonać zgłoszenia naruszenia bezpośrednio do w/w organów.</w:t>
      </w:r>
    </w:p>
    <w:p w14:paraId="17B90201" w14:textId="77777777" w:rsidR="00064C88" w:rsidRPr="00866312" w:rsidRDefault="00064C88" w:rsidP="00064C88">
      <w:pPr>
        <w:pStyle w:val="Akapitzlist"/>
        <w:numPr>
          <w:ilvl w:val="1"/>
          <w:numId w:val="7"/>
        </w:numPr>
        <w:spacing w:line="288" w:lineRule="auto"/>
        <w:ind w:left="993" w:hanging="426"/>
        <w:rPr>
          <w:rFonts w:asciiTheme="minorHAnsi" w:hAnsiTheme="minorHAnsi" w:cstheme="minorHAnsi"/>
        </w:rPr>
      </w:pPr>
      <w:r w:rsidRPr="00866312">
        <w:rPr>
          <w:rFonts w:asciiTheme="minorHAnsi" w:hAnsiTheme="minorHAnsi" w:cstheme="minorHAnsi"/>
        </w:rPr>
        <w:t>Sygnalista może zgłosić naruszenie do właściwego organu w przypadkach.</w:t>
      </w:r>
    </w:p>
    <w:p w14:paraId="2F8E9317" w14:textId="77777777" w:rsidR="00064C88" w:rsidRPr="0022754D" w:rsidRDefault="00064C88" w:rsidP="00064C88">
      <w:pPr>
        <w:widowControl w:val="0"/>
        <w:numPr>
          <w:ilvl w:val="0"/>
          <w:numId w:val="13"/>
        </w:numPr>
        <w:tabs>
          <w:tab w:val="left" w:pos="969"/>
        </w:tabs>
        <w:autoSpaceDE w:val="0"/>
        <w:autoSpaceDN w:val="0"/>
        <w:spacing w:line="288" w:lineRule="auto"/>
        <w:jc w:val="both"/>
        <w:rPr>
          <w:rFonts w:asciiTheme="minorHAnsi" w:hAnsiTheme="minorHAnsi" w:cstheme="minorHAnsi"/>
          <w:sz w:val="22"/>
          <w:szCs w:val="22"/>
        </w:rPr>
      </w:pPr>
      <w:r w:rsidRPr="0022754D">
        <w:rPr>
          <w:rFonts w:asciiTheme="minorHAnsi" w:hAnsiTheme="minorHAnsi" w:cstheme="minorHAnsi"/>
          <w:sz w:val="22"/>
          <w:szCs w:val="22"/>
        </w:rPr>
        <w:t>Jeśli uprzednio dokonał zgłoszenia za pośrednictwem wewnętrznego kanału, ale mimo tego, problem nie został rozwiązany.</w:t>
      </w:r>
    </w:p>
    <w:p w14:paraId="0BADB213" w14:textId="77777777" w:rsidR="00064C88" w:rsidRPr="00F30346" w:rsidRDefault="00064C88" w:rsidP="00064C88">
      <w:pPr>
        <w:widowControl w:val="0"/>
        <w:numPr>
          <w:ilvl w:val="0"/>
          <w:numId w:val="13"/>
        </w:numPr>
        <w:tabs>
          <w:tab w:val="left" w:pos="969"/>
        </w:tabs>
        <w:autoSpaceDE w:val="0"/>
        <w:autoSpaceDN w:val="0"/>
        <w:spacing w:line="288" w:lineRule="auto"/>
        <w:jc w:val="both"/>
        <w:rPr>
          <w:rFonts w:asciiTheme="minorHAnsi" w:hAnsiTheme="minorHAnsi" w:cstheme="minorHAnsi"/>
          <w:sz w:val="22"/>
          <w:szCs w:val="22"/>
        </w:rPr>
      </w:pPr>
      <w:r w:rsidRPr="0022754D">
        <w:rPr>
          <w:rFonts w:asciiTheme="minorHAnsi" w:hAnsiTheme="minorHAnsi" w:cstheme="minorHAnsi"/>
          <w:sz w:val="22"/>
          <w:szCs w:val="22"/>
        </w:rPr>
        <w:t xml:space="preserve">Jeśli </w:t>
      </w:r>
      <w:r>
        <w:rPr>
          <w:rFonts w:asciiTheme="minorHAnsi" w:hAnsiTheme="minorHAnsi" w:cstheme="minorHAnsi"/>
          <w:sz w:val="22"/>
          <w:szCs w:val="22"/>
        </w:rPr>
        <w:t>S</w:t>
      </w:r>
      <w:r w:rsidRPr="0022754D">
        <w:rPr>
          <w:rFonts w:asciiTheme="minorHAnsi" w:hAnsiTheme="minorHAnsi" w:cstheme="minorHAnsi"/>
          <w:sz w:val="22"/>
          <w:szCs w:val="22"/>
        </w:rPr>
        <w:t>ygnalista ma uzasadnione powody by sądzić, że w wyniku wewnętrznego zgłoszenia doświadczy działań odwetowych lub że właściwe organy byłyby bardziej odpowiednie do podjęcia działań wyjaśniających. Może wtedy dokonać zgłoszenia bezpośrednio w ramach kanału zewnętrznego. Taka sytuacja będzie miała miejsce, zwłaszcza gdy istnieje ryzyko ukrycia, naruszenia lub zniszczenia dowodów wewnątrz organizacji.</w:t>
      </w:r>
    </w:p>
    <w:p w14:paraId="490EE724"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sidRPr="00C65C14">
        <w:rPr>
          <w:rFonts w:asciiTheme="minorHAnsi" w:hAnsiTheme="minorHAnsi" w:cstheme="minorHAnsi"/>
        </w:rPr>
        <w:t xml:space="preserve">Zgłoszenia </w:t>
      </w:r>
      <w:r w:rsidRPr="00977A3E">
        <w:rPr>
          <w:rFonts w:asciiTheme="minorHAnsi" w:hAnsiTheme="minorHAnsi" w:cstheme="minorHAnsi"/>
        </w:rPr>
        <w:t>nie mogą być dokonywane w sposób anonimowy.</w:t>
      </w:r>
      <w:r w:rsidRPr="00C65C14">
        <w:rPr>
          <w:rFonts w:asciiTheme="minorHAnsi" w:hAnsiTheme="minorHAnsi" w:cstheme="minorHAnsi"/>
        </w:rPr>
        <w:t xml:space="preserve"> Zgłoszenie powinno być udokumentowane </w:t>
      </w:r>
      <w:r>
        <w:rPr>
          <w:rFonts w:asciiTheme="minorHAnsi" w:hAnsiTheme="minorHAnsi" w:cstheme="minorHAnsi"/>
        </w:rPr>
        <w:t xml:space="preserve"> </w:t>
      </w:r>
      <w:r w:rsidRPr="00C65C14">
        <w:rPr>
          <w:rFonts w:asciiTheme="minorHAnsi" w:hAnsiTheme="minorHAnsi" w:cstheme="minorHAnsi"/>
        </w:rPr>
        <w:t>i szczegółowo opisane w celu umożliwienia zbadania zasadności zgłoszonych faktów.</w:t>
      </w:r>
      <w:r>
        <w:rPr>
          <w:rFonts w:asciiTheme="minorHAnsi" w:hAnsiTheme="minorHAnsi" w:cstheme="minorHAnsi"/>
        </w:rPr>
        <w:t xml:space="preserve"> Zgłoszenie anonimowe nie wywołuje skutków prawnych i nie będzie rozpatrywane stosownie do Procedury.</w:t>
      </w:r>
    </w:p>
    <w:p w14:paraId="5BC635C1" w14:textId="77777777" w:rsidR="00064C88" w:rsidRDefault="00064C88" w:rsidP="00064C88">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t>Z</w:t>
      </w:r>
      <w:r w:rsidRPr="00866312">
        <w:rPr>
          <w:rFonts w:asciiTheme="minorHAnsi" w:hAnsiTheme="minorHAnsi" w:cstheme="minorHAnsi"/>
        </w:rPr>
        <w:t xml:space="preserve">głoszenie może w każdym przypadku nastąpić również do organu publicznego lub organu centralnego z pominięciem procedury przewidzianej w </w:t>
      </w:r>
      <w:r>
        <w:rPr>
          <w:rFonts w:asciiTheme="minorHAnsi" w:hAnsiTheme="minorHAnsi" w:cstheme="minorHAnsi"/>
        </w:rPr>
        <w:t>Procedurze</w:t>
      </w:r>
      <w:r w:rsidRPr="00866312">
        <w:rPr>
          <w:rFonts w:asciiTheme="minorHAnsi" w:hAnsiTheme="minorHAnsi" w:cstheme="minorHAnsi"/>
        </w:rPr>
        <w:t xml:space="preserve"> zgłoszeń wewnętrznych, w szczególności, gdy: </w:t>
      </w:r>
    </w:p>
    <w:p w14:paraId="5E09199C" w14:textId="77777777" w:rsidR="00064C88" w:rsidRPr="00866312" w:rsidRDefault="00064C88" w:rsidP="00064C88">
      <w:pPr>
        <w:pStyle w:val="Akapitzlist"/>
        <w:widowControl w:val="0"/>
        <w:numPr>
          <w:ilvl w:val="0"/>
          <w:numId w:val="29"/>
        </w:numPr>
        <w:tabs>
          <w:tab w:val="left" w:pos="969"/>
        </w:tabs>
        <w:autoSpaceDE w:val="0"/>
        <w:autoSpaceDN w:val="0"/>
        <w:spacing w:line="288" w:lineRule="auto"/>
        <w:rPr>
          <w:rFonts w:asciiTheme="minorHAnsi" w:hAnsiTheme="minorHAnsi" w:cstheme="minorHAnsi"/>
        </w:rPr>
      </w:pPr>
      <w:r w:rsidRPr="00866312">
        <w:rPr>
          <w:rFonts w:asciiTheme="minorHAnsi" w:hAnsiTheme="minorHAnsi" w:cstheme="minorHAnsi"/>
        </w:rPr>
        <w:lastRenderedPageBreak/>
        <w:t xml:space="preserve">w terminie na przekazanie informacji zwrotnej ustalonym w </w:t>
      </w:r>
      <w:r>
        <w:rPr>
          <w:rFonts w:asciiTheme="minorHAnsi" w:hAnsiTheme="minorHAnsi" w:cstheme="minorHAnsi"/>
        </w:rPr>
        <w:t>Procedurze</w:t>
      </w:r>
      <w:r w:rsidRPr="00866312">
        <w:rPr>
          <w:rFonts w:asciiTheme="minorHAnsi" w:hAnsiTheme="minorHAnsi" w:cstheme="minorHAnsi"/>
        </w:rPr>
        <w:t xml:space="preserve"> zgłoszeń wewnętrznych </w:t>
      </w:r>
      <w:r>
        <w:rPr>
          <w:rFonts w:asciiTheme="minorHAnsi" w:hAnsiTheme="minorHAnsi" w:cstheme="minorHAnsi"/>
        </w:rPr>
        <w:t>Urząd</w:t>
      </w:r>
      <w:r w:rsidRPr="00866312">
        <w:rPr>
          <w:rFonts w:asciiTheme="minorHAnsi" w:hAnsiTheme="minorHAnsi" w:cstheme="minorHAnsi"/>
        </w:rPr>
        <w:t xml:space="preserve"> nie podejmie działań następczych lub nie przekaże zgłaszającemu informacji zwrotnej</w:t>
      </w:r>
      <w:r>
        <w:rPr>
          <w:rFonts w:asciiTheme="minorHAnsi" w:hAnsiTheme="minorHAnsi" w:cstheme="minorHAnsi"/>
        </w:rPr>
        <w:t>;</w:t>
      </w:r>
    </w:p>
    <w:p w14:paraId="1E28501D" w14:textId="77777777" w:rsidR="00064C88" w:rsidRPr="00866312" w:rsidRDefault="00064C88" w:rsidP="00064C88">
      <w:pPr>
        <w:pStyle w:val="Akapitzlist"/>
        <w:widowControl w:val="0"/>
        <w:numPr>
          <w:ilvl w:val="0"/>
          <w:numId w:val="29"/>
        </w:numPr>
        <w:tabs>
          <w:tab w:val="left" w:pos="969"/>
        </w:tabs>
        <w:autoSpaceDE w:val="0"/>
        <w:autoSpaceDN w:val="0"/>
        <w:spacing w:line="288" w:lineRule="auto"/>
        <w:rPr>
          <w:rFonts w:asciiTheme="minorHAnsi" w:hAnsiTheme="minorHAnsi" w:cstheme="minorHAnsi"/>
        </w:rPr>
      </w:pPr>
      <w:r w:rsidRPr="00866312">
        <w:rPr>
          <w:rFonts w:asciiTheme="minorHAnsi" w:hAnsiTheme="minorHAnsi" w:cstheme="minorHAnsi"/>
        </w:rPr>
        <w:t xml:space="preserve">zgłaszający ma uzasadnione podstawy by sadzić, </w:t>
      </w:r>
      <w:r>
        <w:rPr>
          <w:rFonts w:asciiTheme="minorHAnsi" w:hAnsiTheme="minorHAnsi" w:cstheme="minorHAnsi"/>
        </w:rPr>
        <w:t>że</w:t>
      </w:r>
      <w:r w:rsidRPr="00866312">
        <w:rPr>
          <w:rFonts w:asciiTheme="minorHAnsi" w:hAnsiTheme="minorHAnsi" w:cstheme="minorHAnsi"/>
        </w:rPr>
        <w:t xml:space="preserve"> naruszenie prawa może stanowić bezpośrednie lub oczywiste zagrożenie dla interesu publicznego, w szczególności istnieje ryzyko nieodwracalnej szkody, lub dokonanie zgłoszenia wewnętrznego narazi zgłaszającego na działania odwetowe</w:t>
      </w:r>
      <w:r>
        <w:rPr>
          <w:rFonts w:asciiTheme="minorHAnsi" w:hAnsiTheme="minorHAnsi" w:cstheme="minorHAnsi"/>
        </w:rPr>
        <w:t>;</w:t>
      </w:r>
    </w:p>
    <w:p w14:paraId="0B96253B" w14:textId="77777777" w:rsidR="00064C88" w:rsidRPr="00866312" w:rsidRDefault="00064C88" w:rsidP="00064C88">
      <w:pPr>
        <w:pStyle w:val="Akapitzlist"/>
        <w:widowControl w:val="0"/>
        <w:numPr>
          <w:ilvl w:val="0"/>
          <w:numId w:val="29"/>
        </w:numPr>
        <w:tabs>
          <w:tab w:val="left" w:pos="969"/>
        </w:tabs>
        <w:autoSpaceDE w:val="0"/>
        <w:autoSpaceDN w:val="0"/>
        <w:spacing w:line="288" w:lineRule="auto"/>
        <w:rPr>
          <w:rFonts w:asciiTheme="minorHAnsi" w:hAnsiTheme="minorHAnsi" w:cstheme="minorHAnsi"/>
        </w:rPr>
      </w:pPr>
      <w:r w:rsidRPr="00866312">
        <w:rPr>
          <w:rFonts w:asciiTheme="minorHAnsi" w:hAnsiTheme="minorHAnsi" w:cstheme="minorHAnsi"/>
        </w:rPr>
        <w:t>w przypadku dokonania zgłoszenia wewnętrznego istnieje niewielkie</w:t>
      </w:r>
      <w:r>
        <w:rPr>
          <w:rFonts w:asciiTheme="minorHAnsi" w:hAnsiTheme="minorHAnsi" w:cstheme="minorHAnsi"/>
        </w:rPr>
        <w:t xml:space="preserve"> </w:t>
      </w:r>
      <w:r w:rsidRPr="00866312">
        <w:rPr>
          <w:rFonts w:asciiTheme="minorHAnsi" w:hAnsiTheme="minorHAnsi" w:cstheme="minorHAnsi"/>
        </w:rPr>
        <w:t xml:space="preserve">prawdopodobieństwo skutecznego przeciwdziałania naruszeniu prawa przez </w:t>
      </w:r>
      <w:r>
        <w:rPr>
          <w:rFonts w:asciiTheme="minorHAnsi" w:hAnsiTheme="minorHAnsi" w:cstheme="minorHAnsi"/>
        </w:rPr>
        <w:t>Urząd</w:t>
      </w:r>
      <w:r w:rsidRPr="00866312">
        <w:rPr>
          <w:rFonts w:asciiTheme="minorHAnsi" w:hAnsiTheme="minorHAnsi" w:cstheme="minorHAnsi"/>
        </w:rPr>
        <w:t xml:space="preserve"> z uwagi na szczególne okoliczności sprawy, takie jak możliwość ukrycia lub zniszczenia dowodów lub możliwość istnienia zmowy mi</w:t>
      </w:r>
      <w:r>
        <w:rPr>
          <w:rFonts w:asciiTheme="minorHAnsi" w:hAnsiTheme="minorHAnsi" w:cstheme="minorHAnsi"/>
        </w:rPr>
        <w:t>ę</w:t>
      </w:r>
      <w:r w:rsidRPr="00866312">
        <w:rPr>
          <w:rFonts w:asciiTheme="minorHAnsi" w:hAnsiTheme="minorHAnsi" w:cstheme="minorHAnsi"/>
        </w:rPr>
        <w:t xml:space="preserve">dzy </w:t>
      </w:r>
      <w:r>
        <w:rPr>
          <w:rFonts w:asciiTheme="minorHAnsi" w:hAnsiTheme="minorHAnsi" w:cstheme="minorHAnsi"/>
        </w:rPr>
        <w:t>Urzędem</w:t>
      </w:r>
      <w:r w:rsidRPr="00866312">
        <w:rPr>
          <w:rFonts w:asciiTheme="minorHAnsi" w:hAnsiTheme="minorHAnsi" w:cstheme="minorHAnsi"/>
        </w:rPr>
        <w:t xml:space="preserve"> a sprawcą naruszenia prawa lub udziału </w:t>
      </w:r>
      <w:r>
        <w:rPr>
          <w:rFonts w:asciiTheme="minorHAnsi" w:hAnsiTheme="minorHAnsi" w:cstheme="minorHAnsi"/>
        </w:rPr>
        <w:t>Urzędu</w:t>
      </w:r>
      <w:r w:rsidRPr="00866312">
        <w:rPr>
          <w:rFonts w:asciiTheme="minorHAnsi" w:hAnsiTheme="minorHAnsi" w:cstheme="minorHAnsi"/>
        </w:rPr>
        <w:t xml:space="preserve"> w naruszeniu prawa. </w:t>
      </w:r>
    </w:p>
    <w:p w14:paraId="1A1F00DB" w14:textId="77777777" w:rsidR="00064C88" w:rsidRPr="00C65C14" w:rsidRDefault="00064C88" w:rsidP="00064C88">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t xml:space="preserve">Sposoby dokonywania zgłoszeń oraz przyjęte przez Urząd wewnętrzne kanały zgłoszeń opisane są </w:t>
      </w:r>
      <w:r>
        <w:rPr>
          <w:rFonts w:asciiTheme="minorHAnsi" w:hAnsiTheme="minorHAnsi" w:cstheme="minorHAnsi"/>
        </w:rPr>
        <w:br/>
        <w:t xml:space="preserve">w </w:t>
      </w:r>
      <w:r w:rsidRPr="00977A3E">
        <w:rPr>
          <w:rFonts w:asciiTheme="minorHAnsi" w:hAnsiTheme="minorHAnsi" w:cstheme="minorHAnsi"/>
        </w:rPr>
        <w:t>Aneksie A</w:t>
      </w:r>
      <w:r>
        <w:rPr>
          <w:rFonts w:asciiTheme="minorHAnsi" w:hAnsiTheme="minorHAnsi" w:cstheme="minorHAnsi"/>
        </w:rPr>
        <w:t xml:space="preserve"> do niniejszej Procedury.</w:t>
      </w:r>
    </w:p>
    <w:p w14:paraId="2621A89A" w14:textId="77777777" w:rsidR="00064C88" w:rsidRDefault="00064C88" w:rsidP="00064C88"/>
    <w:p w14:paraId="744DDC88" w14:textId="77777777" w:rsidR="00064C88" w:rsidRDefault="00064C88" w:rsidP="00064C88">
      <w:pPr>
        <w:pStyle w:val="Nagwek2"/>
      </w:pPr>
      <w:bookmarkStart w:id="12" w:name="_Toc172877608"/>
      <w:r w:rsidRPr="00053279">
        <w:t>ZASADY OBSŁUGI ZGŁOSZEŃ</w:t>
      </w:r>
      <w:r>
        <w:t>.</w:t>
      </w:r>
      <w:bookmarkEnd w:id="12"/>
    </w:p>
    <w:p w14:paraId="6A123D46" w14:textId="77777777" w:rsidR="00064C88" w:rsidRPr="004B61C9" w:rsidRDefault="00064C88" w:rsidP="00064C88"/>
    <w:p w14:paraId="58C5879C" w14:textId="75B3014D" w:rsidR="00064C88" w:rsidRPr="004605ED" w:rsidRDefault="00064C88" w:rsidP="00064C88">
      <w:pPr>
        <w:pStyle w:val="Akapitzlist"/>
        <w:numPr>
          <w:ilvl w:val="1"/>
          <w:numId w:val="7"/>
        </w:numPr>
        <w:spacing w:line="288" w:lineRule="auto"/>
        <w:ind w:left="993" w:hanging="426"/>
        <w:rPr>
          <w:rFonts w:asciiTheme="minorHAnsi" w:hAnsiTheme="minorHAnsi" w:cstheme="minorHAnsi"/>
        </w:rPr>
      </w:pPr>
      <w:r w:rsidRPr="004605ED">
        <w:rPr>
          <w:rFonts w:asciiTheme="minorHAnsi" w:hAnsiTheme="minorHAnsi" w:cstheme="minorHAnsi"/>
        </w:rPr>
        <w:t>Każde zgłoszenie o naruszeniu rejestrowane jest w rejestrze zgłoszeń wewnętrznych</w:t>
      </w:r>
      <w:r w:rsidR="003F4CAD" w:rsidRPr="004605ED">
        <w:rPr>
          <w:rFonts w:asciiTheme="minorHAnsi" w:hAnsiTheme="minorHAnsi" w:cstheme="minorHAnsi"/>
        </w:rPr>
        <w:t xml:space="preserve"> – załącznik do procedury</w:t>
      </w:r>
      <w:r w:rsidR="005E7B9A" w:rsidRPr="004605ED">
        <w:rPr>
          <w:rFonts w:asciiTheme="minorHAnsi" w:hAnsiTheme="minorHAnsi" w:cstheme="minorHAnsi"/>
        </w:rPr>
        <w:t xml:space="preserve">, o którym mowa w </w:t>
      </w:r>
      <w:r w:rsidR="00A152C3" w:rsidRPr="004605ED">
        <w:rPr>
          <w:rFonts w:asciiTheme="minorHAnsi" w:hAnsiTheme="minorHAnsi" w:cstheme="minorHAnsi"/>
        </w:rPr>
        <w:t>A</w:t>
      </w:r>
      <w:r w:rsidR="005E7B9A" w:rsidRPr="004605ED">
        <w:rPr>
          <w:rFonts w:asciiTheme="minorHAnsi" w:hAnsiTheme="minorHAnsi" w:cstheme="minorHAnsi"/>
        </w:rPr>
        <w:t xml:space="preserve">neksie </w:t>
      </w:r>
      <w:r w:rsidR="00A152C3" w:rsidRPr="004605ED">
        <w:rPr>
          <w:rFonts w:asciiTheme="minorHAnsi" w:hAnsiTheme="minorHAnsi" w:cstheme="minorHAnsi"/>
        </w:rPr>
        <w:t>B</w:t>
      </w:r>
      <w:r w:rsidR="005E7B9A" w:rsidRPr="004605ED">
        <w:rPr>
          <w:rFonts w:asciiTheme="minorHAnsi" w:hAnsiTheme="minorHAnsi" w:cstheme="minorHAnsi"/>
        </w:rPr>
        <w:t>.</w:t>
      </w:r>
    </w:p>
    <w:p w14:paraId="2CF05C11" w14:textId="536F8F30" w:rsidR="00064C88" w:rsidRPr="00C82DCD" w:rsidRDefault="00064C88" w:rsidP="00064C88">
      <w:pPr>
        <w:pStyle w:val="Akapitzlist"/>
        <w:numPr>
          <w:ilvl w:val="1"/>
          <w:numId w:val="7"/>
        </w:numPr>
        <w:spacing w:line="288" w:lineRule="auto"/>
        <w:ind w:left="993" w:hanging="426"/>
        <w:rPr>
          <w:rFonts w:asciiTheme="minorHAnsi" w:hAnsiTheme="minorHAnsi" w:cstheme="minorHAnsi"/>
          <w:b/>
          <w:bCs/>
        </w:rPr>
      </w:pPr>
      <w:r>
        <w:rPr>
          <w:rFonts w:asciiTheme="minorHAnsi" w:hAnsiTheme="minorHAnsi" w:cstheme="minorHAnsi"/>
        </w:rPr>
        <w:t>Zespół</w:t>
      </w:r>
      <w:r w:rsidRPr="006550E3">
        <w:rPr>
          <w:rFonts w:asciiTheme="minorHAnsi" w:hAnsiTheme="minorHAnsi" w:cstheme="minorHAnsi"/>
        </w:rPr>
        <w:t xml:space="preserve"> ma obowiązek potwierdzenia zgłaszającemu przyjęcia zgłoszenia w terminie 7 dni od dnia jego otrzymania</w:t>
      </w:r>
      <w:r w:rsidR="005E7B9A">
        <w:rPr>
          <w:rFonts w:asciiTheme="minorHAnsi" w:hAnsiTheme="minorHAnsi" w:cstheme="minorHAnsi"/>
        </w:rPr>
        <w:t>.</w:t>
      </w:r>
      <w:r w:rsidR="00C82DCD">
        <w:rPr>
          <w:rFonts w:asciiTheme="minorHAnsi" w:hAnsiTheme="minorHAnsi" w:cstheme="minorHAnsi"/>
        </w:rPr>
        <w:t xml:space="preserve"> </w:t>
      </w:r>
    </w:p>
    <w:p w14:paraId="1C08BD56" w14:textId="79D503F8" w:rsidR="00064C88" w:rsidRPr="006550E3" w:rsidRDefault="00064C88" w:rsidP="00064C88">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t>Zespół</w:t>
      </w:r>
      <w:r w:rsidRPr="006550E3">
        <w:rPr>
          <w:rFonts w:asciiTheme="minorHAnsi" w:hAnsiTheme="minorHAnsi" w:cstheme="minorHAnsi"/>
        </w:rPr>
        <w:t xml:space="preserve"> ma obowiązek podjęcia, z zachowaniem należytej staranności, działań następczych</w:t>
      </w:r>
      <w:r w:rsidR="005E7B9A">
        <w:rPr>
          <w:rFonts w:asciiTheme="minorHAnsi" w:hAnsiTheme="minorHAnsi" w:cstheme="minorHAnsi"/>
        </w:rPr>
        <w:t>.</w:t>
      </w:r>
    </w:p>
    <w:p w14:paraId="165458D2" w14:textId="77777777" w:rsidR="00064C88" w:rsidRPr="006550E3" w:rsidRDefault="00064C88" w:rsidP="00064C88">
      <w:pPr>
        <w:pStyle w:val="Akapitzlist"/>
        <w:numPr>
          <w:ilvl w:val="1"/>
          <w:numId w:val="7"/>
        </w:numPr>
        <w:spacing w:line="288" w:lineRule="auto"/>
        <w:ind w:left="993" w:hanging="426"/>
        <w:rPr>
          <w:rFonts w:asciiTheme="minorHAnsi" w:hAnsiTheme="minorHAnsi" w:cstheme="minorHAnsi"/>
        </w:rPr>
      </w:pPr>
      <w:r w:rsidRPr="006550E3">
        <w:rPr>
          <w:rFonts w:asciiTheme="minorHAnsi" w:hAnsiTheme="minorHAnsi" w:cstheme="minorHAnsi"/>
        </w:rPr>
        <w:t xml:space="preserve"> Działania następcze</w:t>
      </w:r>
      <w:r>
        <w:rPr>
          <w:rFonts w:asciiTheme="minorHAnsi" w:hAnsiTheme="minorHAnsi" w:cstheme="minorHAnsi"/>
        </w:rPr>
        <w:t xml:space="preserve"> </w:t>
      </w:r>
      <w:r w:rsidRPr="006550E3">
        <w:rPr>
          <w:rFonts w:asciiTheme="minorHAnsi" w:hAnsiTheme="minorHAnsi" w:cstheme="minorHAnsi"/>
        </w:rPr>
        <w:t xml:space="preserve">podejmowane są przez </w:t>
      </w:r>
      <w:r>
        <w:rPr>
          <w:rFonts w:asciiTheme="minorHAnsi" w:hAnsiTheme="minorHAnsi" w:cstheme="minorHAnsi"/>
        </w:rPr>
        <w:t>Urząd za pośrednictwem Zespołu</w:t>
      </w:r>
      <w:r w:rsidRPr="006550E3">
        <w:rPr>
          <w:rFonts w:asciiTheme="minorHAnsi" w:hAnsiTheme="minorHAnsi" w:cstheme="minorHAnsi"/>
        </w:rPr>
        <w:t xml:space="preserve"> w celu zweryfikowania informacji o naruszeniach prawa oraz</w:t>
      </w:r>
      <w:r>
        <w:rPr>
          <w:rFonts w:asciiTheme="minorHAnsi" w:hAnsiTheme="minorHAnsi" w:cstheme="minorHAnsi"/>
        </w:rPr>
        <w:t xml:space="preserve"> wskazują</w:t>
      </w:r>
      <w:r w:rsidRPr="006550E3">
        <w:rPr>
          <w:rFonts w:asciiTheme="minorHAnsi" w:hAnsiTheme="minorHAnsi" w:cstheme="minorHAnsi"/>
        </w:rPr>
        <w:t xml:space="preserve"> środki, jakie mogą zostać zastosowane w przypadku stwierdzenia naruszenia prawa</w:t>
      </w:r>
      <w:r>
        <w:rPr>
          <w:rFonts w:asciiTheme="minorHAnsi" w:hAnsiTheme="minorHAnsi" w:cstheme="minorHAnsi"/>
        </w:rPr>
        <w:t>.</w:t>
      </w:r>
    </w:p>
    <w:p w14:paraId="3CE03C31" w14:textId="77777777" w:rsidR="00064C88" w:rsidRPr="006550E3" w:rsidRDefault="00064C88" w:rsidP="00064C88">
      <w:pPr>
        <w:pStyle w:val="Akapitzlist"/>
        <w:numPr>
          <w:ilvl w:val="1"/>
          <w:numId w:val="7"/>
        </w:numPr>
        <w:spacing w:line="288" w:lineRule="auto"/>
        <w:ind w:left="993" w:hanging="426"/>
        <w:rPr>
          <w:rFonts w:asciiTheme="minorHAnsi" w:hAnsiTheme="minorHAnsi" w:cstheme="minorHAnsi"/>
        </w:rPr>
      </w:pPr>
      <w:r w:rsidRPr="006550E3">
        <w:rPr>
          <w:rFonts w:asciiTheme="minorHAnsi" w:hAnsiTheme="minorHAnsi" w:cstheme="minorHAnsi"/>
        </w:rPr>
        <w:t xml:space="preserve">W przypadku potwierdzenia wiarygodności zgłoszenia o naruszeniach </w:t>
      </w:r>
      <w:r>
        <w:rPr>
          <w:rFonts w:asciiTheme="minorHAnsi" w:hAnsiTheme="minorHAnsi" w:cstheme="minorHAnsi"/>
        </w:rPr>
        <w:t>Urząd</w:t>
      </w:r>
      <w:r w:rsidRPr="006550E3">
        <w:rPr>
          <w:rFonts w:asciiTheme="minorHAnsi" w:hAnsiTheme="minorHAnsi" w:cstheme="minorHAnsi"/>
        </w:rPr>
        <w:t xml:space="preserve"> ma obowiązek powiadomienia stosownych organów w przypadku zgłoszeń mających znamiona przestępstwa </w:t>
      </w:r>
      <w:r>
        <w:rPr>
          <w:rFonts w:asciiTheme="minorHAnsi" w:hAnsiTheme="minorHAnsi" w:cstheme="minorHAnsi"/>
        </w:rPr>
        <w:t xml:space="preserve">lub </w:t>
      </w:r>
      <w:r w:rsidRPr="006550E3">
        <w:rPr>
          <w:rFonts w:asciiTheme="minorHAnsi" w:hAnsiTheme="minorHAnsi" w:cstheme="minorHAnsi"/>
        </w:rPr>
        <w:t>wykroczenia (stosownie do art. 304 Kodeksu postępowania karnego) lub podjęcia postepowania dyscyplinarnego w stosunku do naruszeń niemających znamion przestępstwa</w:t>
      </w:r>
      <w:r>
        <w:rPr>
          <w:rFonts w:asciiTheme="minorHAnsi" w:hAnsiTheme="minorHAnsi" w:cstheme="minorHAnsi"/>
        </w:rPr>
        <w:t xml:space="preserve"> lub wykroczenia.</w:t>
      </w:r>
    </w:p>
    <w:p w14:paraId="0D1F2E20" w14:textId="77BF27D1" w:rsidR="00064C88" w:rsidRPr="005E7B9A" w:rsidRDefault="00064C88" w:rsidP="003560C3">
      <w:pPr>
        <w:pStyle w:val="Akapitzlist"/>
        <w:numPr>
          <w:ilvl w:val="1"/>
          <w:numId w:val="7"/>
        </w:numPr>
        <w:spacing w:line="288" w:lineRule="auto"/>
        <w:ind w:left="993" w:hanging="426"/>
        <w:rPr>
          <w:rFonts w:asciiTheme="minorHAnsi" w:hAnsiTheme="minorHAnsi" w:cstheme="minorHAnsi"/>
          <w:b/>
          <w:bCs/>
        </w:rPr>
      </w:pPr>
      <w:r w:rsidRPr="005E7B9A">
        <w:rPr>
          <w:rFonts w:asciiTheme="minorHAnsi" w:hAnsiTheme="minorHAnsi" w:cstheme="minorHAnsi"/>
        </w:rPr>
        <w:t xml:space="preserve">Maksymalny termin na przekazanie zgłaszającemu informacji zwrotnej, nieprzekraczający 3 miesięcy od potwierdzenia przyjęcia zgłoszenia lub w przypadku nieprzekazania potwierdzenia zgłaszającemu, </w:t>
      </w:r>
      <w:r w:rsidRPr="005E7B9A">
        <w:rPr>
          <w:rFonts w:asciiTheme="minorHAnsi" w:hAnsiTheme="minorHAnsi" w:cstheme="minorHAnsi"/>
        </w:rPr>
        <w:br/>
        <w:t>3 miesięcy od upływu 7 dni od dokonania zgłoszenia</w:t>
      </w:r>
      <w:r w:rsidR="005E7B9A">
        <w:rPr>
          <w:rFonts w:asciiTheme="minorHAnsi" w:hAnsiTheme="minorHAnsi" w:cstheme="minorHAnsi"/>
        </w:rPr>
        <w:t>.</w:t>
      </w:r>
    </w:p>
    <w:p w14:paraId="00393089" w14:textId="77777777" w:rsidR="00064C88" w:rsidRDefault="00064C88" w:rsidP="00064C88">
      <w:pPr>
        <w:pStyle w:val="Nagwek2"/>
      </w:pPr>
      <w:bookmarkStart w:id="13" w:name="_Toc172877609"/>
      <w:r>
        <w:t>OCHRONA DANYCH OSOBOWYCH.</w:t>
      </w:r>
      <w:bookmarkEnd w:id="13"/>
    </w:p>
    <w:p w14:paraId="2D07AB82" w14:textId="77777777" w:rsidR="00064C88" w:rsidRPr="004B61C9" w:rsidRDefault="00064C88" w:rsidP="00064C88"/>
    <w:p w14:paraId="1A4B711C" w14:textId="77777777" w:rsidR="00064C88" w:rsidRPr="00ED09E6" w:rsidRDefault="00064C88" w:rsidP="00064C88">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t xml:space="preserve">Burmistrz Kcyni - Administrator </w:t>
      </w:r>
      <w:r w:rsidRPr="00ED09E6">
        <w:rPr>
          <w:rFonts w:asciiTheme="minorHAnsi" w:hAnsiTheme="minorHAnsi" w:cstheme="minorHAnsi"/>
        </w:rPr>
        <w:t xml:space="preserve"> stosuje wobec danych osobowych zawartych w zgłoszeniach naruszeń, ujawnionych danych osobowych Sygnalisty oraz danych osobowych uzyskanych lub wykorzystanych w prowadzonych postępowaniach wyjaśniających następujące przepisy prawa:</w:t>
      </w:r>
    </w:p>
    <w:p w14:paraId="5B3F0557" w14:textId="77777777" w:rsidR="00064C88" w:rsidRDefault="00064C88" w:rsidP="00064C88">
      <w:pPr>
        <w:widowControl w:val="0"/>
        <w:numPr>
          <w:ilvl w:val="0"/>
          <w:numId w:val="15"/>
        </w:numPr>
        <w:tabs>
          <w:tab w:val="left" w:pos="969"/>
        </w:tabs>
        <w:autoSpaceDE w:val="0"/>
        <w:autoSpaceDN w:val="0"/>
        <w:spacing w:line="288" w:lineRule="auto"/>
        <w:jc w:val="both"/>
        <w:rPr>
          <w:rFonts w:asciiTheme="minorHAnsi" w:hAnsiTheme="minorHAnsi" w:cstheme="minorHAnsi"/>
          <w:sz w:val="22"/>
          <w:szCs w:val="22"/>
        </w:rPr>
      </w:pPr>
      <w:r w:rsidRPr="00ED5627">
        <w:rPr>
          <w:rFonts w:asciiTheme="minorHAnsi" w:hAnsiTheme="minorHAnsi" w:cstheme="minorHAnsi"/>
          <w:sz w:val="22"/>
          <w:szCs w:val="22"/>
        </w:rPr>
        <w:t xml:space="preserve">Rozporządzenie Parlamentu Europejskiego i Rady (UE) 2016/679 z dnia 27 kwietnia 2016 r.  </w:t>
      </w:r>
      <w:r>
        <w:rPr>
          <w:rFonts w:asciiTheme="minorHAnsi" w:hAnsiTheme="minorHAnsi" w:cstheme="minorHAnsi"/>
          <w:sz w:val="22"/>
          <w:szCs w:val="22"/>
        </w:rPr>
        <w:br/>
      </w:r>
      <w:r w:rsidRPr="00ED5627">
        <w:rPr>
          <w:rFonts w:asciiTheme="minorHAnsi" w:hAnsiTheme="minorHAnsi" w:cstheme="minorHAnsi"/>
          <w:sz w:val="22"/>
          <w:szCs w:val="22"/>
        </w:rPr>
        <w:t>w sprawie ochrony osób fizycznych w związku z przetwarzaniem danych osobowych i w sprawie swobodnego przepływu takich danych oraz uchylenia dyrektywy 95/46/WE</w:t>
      </w:r>
      <w:r>
        <w:rPr>
          <w:rFonts w:asciiTheme="minorHAnsi" w:hAnsiTheme="minorHAnsi" w:cstheme="minorHAnsi"/>
          <w:sz w:val="22"/>
          <w:szCs w:val="22"/>
        </w:rPr>
        <w:t xml:space="preserve"> – RODO;</w:t>
      </w:r>
    </w:p>
    <w:p w14:paraId="1BBCCBB6" w14:textId="77777777" w:rsidR="00064C88" w:rsidRPr="00ED5627" w:rsidRDefault="00064C88" w:rsidP="00064C88">
      <w:pPr>
        <w:widowControl w:val="0"/>
        <w:numPr>
          <w:ilvl w:val="0"/>
          <w:numId w:val="15"/>
        </w:numPr>
        <w:tabs>
          <w:tab w:val="left" w:pos="969"/>
        </w:tabs>
        <w:autoSpaceDE w:val="0"/>
        <w:autoSpaceDN w:val="0"/>
        <w:spacing w:line="288" w:lineRule="auto"/>
        <w:jc w:val="both"/>
        <w:rPr>
          <w:rFonts w:asciiTheme="minorHAnsi" w:hAnsiTheme="minorHAnsi" w:cstheme="minorHAnsi"/>
          <w:sz w:val="22"/>
          <w:szCs w:val="22"/>
        </w:rPr>
      </w:pPr>
      <w:r>
        <w:rPr>
          <w:rFonts w:asciiTheme="minorHAnsi" w:hAnsiTheme="minorHAnsi" w:cstheme="minorHAnsi"/>
          <w:sz w:val="22"/>
          <w:szCs w:val="22"/>
        </w:rPr>
        <w:t>Ustawę o ochronie danych osobowych z dnia 10 maja 2018 roku.</w:t>
      </w:r>
    </w:p>
    <w:p w14:paraId="34DFD2E5" w14:textId="3F960760" w:rsidR="00064C88" w:rsidRPr="0067527E" w:rsidRDefault="00064C88" w:rsidP="00064C88">
      <w:pPr>
        <w:pStyle w:val="Akapitzlist"/>
        <w:numPr>
          <w:ilvl w:val="1"/>
          <w:numId w:val="7"/>
        </w:numPr>
        <w:spacing w:line="288" w:lineRule="auto"/>
        <w:ind w:left="993" w:hanging="426"/>
        <w:rPr>
          <w:rFonts w:asciiTheme="minorHAnsi" w:hAnsiTheme="minorHAnsi" w:cstheme="minorHAnsi"/>
        </w:rPr>
      </w:pPr>
      <w:r w:rsidRPr="0067527E">
        <w:rPr>
          <w:rFonts w:asciiTheme="minorHAnsi" w:hAnsiTheme="minorHAnsi" w:cstheme="minorHAnsi"/>
        </w:rPr>
        <w:t xml:space="preserve">W celu zapewnienia zabezpieczenia i ochrony danych osobowych pozyskanych w trakcie stosowania </w:t>
      </w:r>
      <w:r>
        <w:rPr>
          <w:rFonts w:asciiTheme="minorHAnsi" w:hAnsiTheme="minorHAnsi" w:cstheme="minorHAnsi"/>
        </w:rPr>
        <w:t>Zespół</w:t>
      </w:r>
      <w:r w:rsidRPr="0067527E">
        <w:rPr>
          <w:rFonts w:asciiTheme="minorHAnsi" w:hAnsiTheme="minorHAnsi" w:cstheme="minorHAnsi"/>
        </w:rPr>
        <w:t xml:space="preserve"> stosuje </w:t>
      </w:r>
      <w:r>
        <w:rPr>
          <w:rFonts w:asciiTheme="minorHAnsi" w:hAnsiTheme="minorHAnsi" w:cstheme="minorHAnsi"/>
        </w:rPr>
        <w:t>kanały zgłoszeń</w:t>
      </w:r>
      <w:r w:rsidRPr="0067527E">
        <w:rPr>
          <w:rFonts w:asciiTheme="minorHAnsi" w:hAnsiTheme="minorHAnsi" w:cstheme="minorHAnsi"/>
        </w:rPr>
        <w:t xml:space="preserve">, które gwarantują </w:t>
      </w:r>
      <w:r>
        <w:rPr>
          <w:rFonts w:asciiTheme="minorHAnsi" w:hAnsiTheme="minorHAnsi" w:cstheme="minorHAnsi"/>
        </w:rPr>
        <w:t xml:space="preserve">poufność danych Sygnalisty, </w:t>
      </w:r>
      <w:r w:rsidRPr="0067527E">
        <w:rPr>
          <w:rFonts w:asciiTheme="minorHAnsi" w:hAnsiTheme="minorHAnsi" w:cstheme="minorHAnsi"/>
        </w:rPr>
        <w:t>ochronę danych osobowych zgodną z postanowieniami RODO</w:t>
      </w:r>
      <w:r>
        <w:rPr>
          <w:rFonts w:asciiTheme="minorHAnsi" w:hAnsiTheme="minorHAnsi" w:cstheme="minorHAnsi"/>
        </w:rPr>
        <w:t>, obiektywizm w postępowaniach wyjaśniających i następczych</w:t>
      </w:r>
      <w:r w:rsidR="00460C24">
        <w:rPr>
          <w:rFonts w:asciiTheme="minorHAnsi" w:hAnsiTheme="minorHAnsi" w:cstheme="minorHAnsi"/>
        </w:rPr>
        <w:t>.</w:t>
      </w:r>
    </w:p>
    <w:p w14:paraId="09AA6380" w14:textId="2AA5726B" w:rsidR="00064C88" w:rsidRPr="0067527E" w:rsidRDefault="00064C88" w:rsidP="00064C88">
      <w:pPr>
        <w:pStyle w:val="Akapitzlist"/>
        <w:numPr>
          <w:ilvl w:val="1"/>
          <w:numId w:val="7"/>
        </w:numPr>
        <w:spacing w:line="288" w:lineRule="auto"/>
        <w:ind w:left="993" w:hanging="426"/>
        <w:rPr>
          <w:rFonts w:asciiTheme="minorHAnsi" w:hAnsiTheme="minorHAnsi" w:cstheme="minorHAnsi"/>
        </w:rPr>
      </w:pPr>
      <w:r w:rsidRPr="005E7B9A">
        <w:rPr>
          <w:rFonts w:asciiTheme="minorHAnsi" w:hAnsiTheme="minorHAnsi" w:cstheme="minorHAnsi"/>
        </w:rPr>
        <w:t>Burmistrz Kcyni</w:t>
      </w:r>
      <w:r>
        <w:rPr>
          <w:rFonts w:asciiTheme="minorHAnsi" w:hAnsiTheme="minorHAnsi" w:cstheme="minorHAnsi"/>
        </w:rPr>
        <w:t xml:space="preserve"> z siedzibą w </w:t>
      </w:r>
      <w:r w:rsidRPr="005E7B9A">
        <w:rPr>
          <w:rFonts w:asciiTheme="minorHAnsi" w:hAnsiTheme="minorHAnsi" w:cstheme="minorHAnsi"/>
        </w:rPr>
        <w:t>Urz</w:t>
      </w:r>
      <w:r w:rsidR="003C5352" w:rsidRPr="005E7B9A">
        <w:rPr>
          <w:rFonts w:asciiTheme="minorHAnsi" w:hAnsiTheme="minorHAnsi" w:cstheme="minorHAnsi"/>
        </w:rPr>
        <w:t>ędzie</w:t>
      </w:r>
      <w:r w:rsidRPr="005E7B9A">
        <w:rPr>
          <w:rFonts w:asciiTheme="minorHAnsi" w:hAnsiTheme="minorHAnsi" w:cstheme="minorHAnsi"/>
        </w:rPr>
        <w:t xml:space="preserve"> Miejski</w:t>
      </w:r>
      <w:r w:rsidR="003C5352" w:rsidRPr="005E7B9A">
        <w:rPr>
          <w:rFonts w:asciiTheme="minorHAnsi" w:hAnsiTheme="minorHAnsi" w:cstheme="minorHAnsi"/>
        </w:rPr>
        <w:t>m w Kcyni</w:t>
      </w:r>
      <w:r w:rsidRPr="005E7B9A">
        <w:rPr>
          <w:rFonts w:asciiTheme="minorHAnsi" w:hAnsiTheme="minorHAnsi" w:cstheme="minorHAnsi"/>
        </w:rPr>
        <w:t xml:space="preserve">  89-240 Kcynia ul. Rynek 23</w:t>
      </w:r>
      <w:r w:rsidRPr="00086430">
        <w:rPr>
          <w:rFonts w:asciiTheme="minorHAnsi" w:hAnsiTheme="minorHAnsi" w:cstheme="minorHAnsi"/>
          <w:b/>
          <w:bCs/>
        </w:rPr>
        <w:t xml:space="preserve"> </w:t>
      </w:r>
      <w:r w:rsidRPr="0067527E">
        <w:rPr>
          <w:rFonts w:asciiTheme="minorHAnsi" w:hAnsiTheme="minorHAnsi" w:cstheme="minorHAnsi"/>
        </w:rPr>
        <w:t xml:space="preserve"> jest Administratorem Danych zgromadzonych w rejestrze oraz zgłoszeniach naruszenia.</w:t>
      </w:r>
    </w:p>
    <w:p w14:paraId="68B7E3D7" w14:textId="77777777" w:rsidR="00064C88" w:rsidRPr="0067527E" w:rsidRDefault="00064C88" w:rsidP="00064C88">
      <w:pPr>
        <w:pStyle w:val="Akapitzlist"/>
        <w:numPr>
          <w:ilvl w:val="1"/>
          <w:numId w:val="7"/>
        </w:numPr>
        <w:spacing w:line="288" w:lineRule="auto"/>
        <w:ind w:left="993" w:hanging="426"/>
        <w:rPr>
          <w:rFonts w:asciiTheme="minorHAnsi" w:hAnsiTheme="minorHAnsi" w:cstheme="minorHAnsi"/>
        </w:rPr>
      </w:pPr>
      <w:r>
        <w:rPr>
          <w:rFonts w:asciiTheme="minorHAnsi" w:hAnsiTheme="minorHAnsi" w:cstheme="minorHAnsi"/>
        </w:rPr>
        <w:t xml:space="preserve">Zakres przetwarzanych danych osobowych uzależniony jest od zakresu podanego przez Sygnalistę </w:t>
      </w:r>
      <w:r>
        <w:rPr>
          <w:rFonts w:asciiTheme="minorHAnsi" w:hAnsiTheme="minorHAnsi" w:cstheme="minorHAnsi"/>
        </w:rPr>
        <w:br/>
        <w:t xml:space="preserve">w zgłoszeniu naruszenia i może zawierać katalog danych osobowych wskazanych w ustawie w tym </w:t>
      </w:r>
      <w:r>
        <w:rPr>
          <w:rFonts w:asciiTheme="minorHAnsi" w:hAnsiTheme="minorHAnsi" w:cstheme="minorHAnsi"/>
        </w:rPr>
        <w:lastRenderedPageBreak/>
        <w:t>przede wszystkim dane identyfikujące sygnalistę, dane świadków, dane osób udzielających pomocy Sygnaliści w zgłoszeniu. Zgłoszenia anonimowe nie będą rodziły skutków prawnych i pozostaną bez rozpatrzenia</w:t>
      </w:r>
    </w:p>
    <w:p w14:paraId="71AC8DBD" w14:textId="77777777" w:rsidR="00064C88" w:rsidRPr="00E5265B" w:rsidRDefault="00064C88" w:rsidP="00064C88">
      <w:pPr>
        <w:pStyle w:val="Akapitzlist"/>
        <w:numPr>
          <w:ilvl w:val="1"/>
          <w:numId w:val="7"/>
        </w:numPr>
        <w:spacing w:line="288" w:lineRule="auto"/>
        <w:ind w:left="993" w:hanging="426"/>
        <w:rPr>
          <w:rFonts w:asciiTheme="minorHAnsi" w:hAnsiTheme="minorHAnsi" w:cstheme="minorHAnsi"/>
        </w:rPr>
      </w:pPr>
      <w:r w:rsidRPr="00E5265B">
        <w:rPr>
          <w:rFonts w:asciiTheme="minorHAnsi" w:hAnsiTheme="minorHAnsi" w:cstheme="minorHAnsi"/>
        </w:rPr>
        <w:t>Dane osobowe będą przetwarzane przez Administratora na podstawie art. 6 ust. 1 pkt c RODO</w:t>
      </w:r>
      <w:r>
        <w:rPr>
          <w:rFonts w:asciiTheme="minorHAnsi" w:hAnsiTheme="minorHAnsi" w:cstheme="minorHAnsi"/>
        </w:rPr>
        <w:t xml:space="preserve"> w związku z ustawą o ochronie sygnalistów</w:t>
      </w:r>
      <w:r w:rsidRPr="00E5265B">
        <w:rPr>
          <w:rFonts w:asciiTheme="minorHAnsi" w:hAnsiTheme="minorHAnsi" w:cstheme="minorHAnsi"/>
        </w:rPr>
        <w:t>, w celu wypełnienia obowiązku prawnego ciążącego na Administratorze.</w:t>
      </w:r>
    </w:p>
    <w:p w14:paraId="03C67550" w14:textId="77777777" w:rsidR="00064C88" w:rsidRPr="00E5265B" w:rsidRDefault="00064C88" w:rsidP="00064C88">
      <w:pPr>
        <w:pStyle w:val="Akapitzlist"/>
        <w:numPr>
          <w:ilvl w:val="1"/>
          <w:numId w:val="7"/>
        </w:numPr>
        <w:spacing w:line="288" w:lineRule="auto"/>
        <w:ind w:left="993" w:hanging="426"/>
        <w:rPr>
          <w:rFonts w:asciiTheme="minorHAnsi" w:hAnsiTheme="minorHAnsi" w:cstheme="minorHAnsi"/>
        </w:rPr>
      </w:pPr>
      <w:r w:rsidRPr="00E5265B">
        <w:rPr>
          <w:rFonts w:asciiTheme="minorHAnsi" w:hAnsiTheme="minorHAnsi" w:cstheme="minorHAnsi"/>
        </w:rPr>
        <w:t xml:space="preserve">Zgromadzone i przetwarzane dane osobowe są udostępniane wyłącznie uprawnionym </w:t>
      </w:r>
      <w:r>
        <w:rPr>
          <w:rFonts w:asciiTheme="minorHAnsi" w:hAnsiTheme="minorHAnsi" w:cstheme="minorHAnsi"/>
        </w:rPr>
        <w:t>podmiotom wskazanym w prawie powszechnym (np. prokuraturze sadom)</w:t>
      </w:r>
      <w:r w:rsidRPr="00E5265B">
        <w:rPr>
          <w:rFonts w:asciiTheme="minorHAnsi" w:hAnsiTheme="minorHAnsi" w:cstheme="minorHAnsi"/>
        </w:rPr>
        <w:t xml:space="preserve">osobom w rozumieniu </w:t>
      </w:r>
      <w:r>
        <w:rPr>
          <w:rFonts w:asciiTheme="minorHAnsi" w:hAnsiTheme="minorHAnsi" w:cstheme="minorHAnsi"/>
        </w:rPr>
        <w:t xml:space="preserve">niniejszego </w:t>
      </w:r>
      <w:r w:rsidRPr="00E5265B">
        <w:rPr>
          <w:rFonts w:asciiTheme="minorHAnsi" w:hAnsiTheme="minorHAnsi" w:cstheme="minorHAnsi"/>
        </w:rPr>
        <w:t xml:space="preserve"> w zakresie w jakim jest konieczne do wykonywania przez nich obowiązków określonych w </w:t>
      </w:r>
      <w:r>
        <w:rPr>
          <w:rFonts w:asciiTheme="minorHAnsi" w:hAnsiTheme="minorHAnsi" w:cstheme="minorHAnsi"/>
        </w:rPr>
        <w:t>Procedurze.</w:t>
      </w:r>
    </w:p>
    <w:p w14:paraId="6F8F3608" w14:textId="77777777" w:rsidR="00064C88" w:rsidRPr="00E5265B" w:rsidRDefault="00064C88" w:rsidP="00064C88">
      <w:pPr>
        <w:pStyle w:val="Akapitzlist"/>
        <w:numPr>
          <w:ilvl w:val="1"/>
          <w:numId w:val="7"/>
        </w:numPr>
        <w:spacing w:line="288" w:lineRule="auto"/>
        <w:ind w:left="993" w:hanging="426"/>
        <w:rPr>
          <w:rFonts w:asciiTheme="minorHAnsi" w:hAnsiTheme="minorHAnsi" w:cstheme="minorHAnsi"/>
        </w:rPr>
      </w:pPr>
      <w:r w:rsidRPr="00E5265B">
        <w:rPr>
          <w:rFonts w:asciiTheme="minorHAnsi" w:hAnsiTheme="minorHAnsi" w:cstheme="minorHAnsi"/>
        </w:rPr>
        <w:t>Zgromadzone i przetwarzane dane osobowe mogą być udostępniane innym odbiorcom wyłącznie w celu realizacji przez te podmioty zadań związanych z zapobieganiem i zwalczaniem przestępczości lub realizacji zadań związanych z koniecznością zapewnienia przestrzegania obowiązujących przepisów prawa, to jest w szczególności sądom, prokuraturze, policji lub innym organom realizującym zadania zwalczania przestępczości oraz organom administracji państwowej.</w:t>
      </w:r>
    </w:p>
    <w:p w14:paraId="6418C50B" w14:textId="77777777" w:rsidR="00064C88" w:rsidRPr="00E44AE6" w:rsidRDefault="00064C88" w:rsidP="00064C88">
      <w:pPr>
        <w:pStyle w:val="Akapitzlist"/>
        <w:numPr>
          <w:ilvl w:val="1"/>
          <w:numId w:val="7"/>
        </w:numPr>
        <w:spacing w:line="288" w:lineRule="auto"/>
        <w:ind w:left="993" w:hanging="426"/>
        <w:rPr>
          <w:rFonts w:asciiTheme="minorHAnsi" w:hAnsiTheme="minorHAnsi" w:cstheme="minorHAnsi"/>
        </w:rPr>
      </w:pPr>
      <w:r w:rsidRPr="00E5265B">
        <w:rPr>
          <w:rFonts w:asciiTheme="minorHAnsi" w:hAnsiTheme="minorHAnsi" w:cstheme="minorHAnsi"/>
        </w:rPr>
        <w:t xml:space="preserve">Każda osoba, której dane osobowe są gromadzone i przetwarzane ma prawo do żądania od </w:t>
      </w:r>
      <w:r>
        <w:rPr>
          <w:rFonts w:asciiTheme="minorHAnsi" w:hAnsiTheme="minorHAnsi" w:cstheme="minorHAnsi"/>
        </w:rPr>
        <w:t>AD</w:t>
      </w:r>
      <w:r w:rsidRPr="00E5265B">
        <w:rPr>
          <w:rFonts w:asciiTheme="minorHAnsi" w:hAnsiTheme="minorHAnsi" w:cstheme="minorHAnsi"/>
        </w:rPr>
        <w:t xml:space="preserve"> dostępu do swoich danych osobowych w celu ich sprostowania, </w:t>
      </w:r>
      <w:r>
        <w:rPr>
          <w:rFonts w:asciiTheme="minorHAnsi" w:hAnsiTheme="minorHAnsi" w:cstheme="minorHAnsi"/>
        </w:rPr>
        <w:t>ograniczenia przetwarzania</w:t>
      </w:r>
      <w:r w:rsidRPr="00E5265B">
        <w:rPr>
          <w:rFonts w:asciiTheme="minorHAnsi" w:hAnsiTheme="minorHAnsi" w:cstheme="minorHAnsi"/>
        </w:rPr>
        <w:t xml:space="preserve">, a także prawo do </w:t>
      </w:r>
      <w:r>
        <w:rPr>
          <w:rFonts w:asciiTheme="minorHAnsi" w:hAnsiTheme="minorHAnsi" w:cstheme="minorHAnsi"/>
        </w:rPr>
        <w:t xml:space="preserve"> </w:t>
      </w:r>
      <w:r w:rsidRPr="00E5265B">
        <w:rPr>
          <w:rFonts w:asciiTheme="minorHAnsi" w:hAnsiTheme="minorHAnsi" w:cstheme="minorHAnsi"/>
        </w:rPr>
        <w:t xml:space="preserve">wniesienia skargi do Prezesa </w:t>
      </w:r>
      <w:r>
        <w:rPr>
          <w:rFonts w:asciiTheme="minorHAnsi" w:hAnsiTheme="minorHAnsi" w:cstheme="minorHAnsi"/>
        </w:rPr>
        <w:t>Urzędu</w:t>
      </w:r>
      <w:r w:rsidRPr="00E5265B">
        <w:rPr>
          <w:rFonts w:asciiTheme="minorHAnsi" w:hAnsiTheme="minorHAnsi" w:cstheme="minorHAnsi"/>
        </w:rPr>
        <w:t xml:space="preserve"> Ochrony Danych Osobowych.</w:t>
      </w:r>
    </w:p>
    <w:p w14:paraId="254C25D1" w14:textId="77777777" w:rsidR="00064C88" w:rsidRDefault="00064C88" w:rsidP="00064C88">
      <w:pPr>
        <w:pStyle w:val="Nagwek2"/>
        <w:numPr>
          <w:ilvl w:val="0"/>
          <w:numId w:val="0"/>
        </w:numPr>
        <w:ind w:left="720"/>
      </w:pPr>
    </w:p>
    <w:p w14:paraId="75538F33" w14:textId="77777777" w:rsidR="00064C88" w:rsidRDefault="00064C88" w:rsidP="00064C88">
      <w:pPr>
        <w:pStyle w:val="Nagwek2"/>
      </w:pPr>
      <w:bookmarkStart w:id="14" w:name="_Toc172877610"/>
      <w:r>
        <w:t>PRZEPISY KARNE</w:t>
      </w:r>
      <w:bookmarkEnd w:id="14"/>
    </w:p>
    <w:p w14:paraId="21A99449" w14:textId="77777777" w:rsidR="00064C88" w:rsidRDefault="00064C88" w:rsidP="00064C88"/>
    <w:p w14:paraId="01AA78A2" w14:textId="77777777" w:rsidR="00064C88" w:rsidRPr="005E7B9A" w:rsidRDefault="00064C88" w:rsidP="00064C88">
      <w:pPr>
        <w:shd w:val="clear" w:color="auto" w:fill="FFFFFF"/>
        <w:spacing w:line="288" w:lineRule="auto"/>
        <w:ind w:left="567"/>
        <w:jc w:val="both"/>
        <w:textAlignment w:val="baseline"/>
        <w:rPr>
          <w:rFonts w:ascii="Calibri" w:hAnsi="Calibri" w:cs="Calibri"/>
          <w:sz w:val="22"/>
          <w:szCs w:val="22"/>
        </w:rPr>
      </w:pPr>
      <w:r w:rsidRPr="005E7B9A">
        <w:rPr>
          <w:rFonts w:ascii="Calibri" w:hAnsi="Calibri" w:cs="Calibri"/>
          <w:sz w:val="22"/>
          <w:szCs w:val="22"/>
          <w:bdr w:val="none" w:sz="0" w:space="0" w:color="auto" w:frame="1"/>
        </w:rPr>
        <w:t>Art. 57.</w:t>
      </w:r>
      <w:r w:rsidRPr="005E7B9A">
        <w:rPr>
          <w:rFonts w:ascii="Calibri" w:hAnsi="Calibri" w:cs="Calibri"/>
          <w:sz w:val="22"/>
          <w:szCs w:val="22"/>
        </w:rPr>
        <w:t> </w:t>
      </w:r>
      <w:r w:rsidRPr="005E7B9A">
        <w:rPr>
          <w:rFonts w:ascii="Calibri" w:hAnsi="Calibri" w:cs="Calibri"/>
          <w:sz w:val="22"/>
          <w:szCs w:val="22"/>
          <w:bdr w:val="none" w:sz="0" w:space="0" w:color="auto" w:frame="1"/>
        </w:rPr>
        <w:t>[Przepisy karne dotyczące zgłoszenia lub ujawienia publicznego w przypadku równoczesnego posiadania wiedzy, że do naruszenia prawa nie doszło – ustawa o ochronie sygnalistów]</w:t>
      </w:r>
    </w:p>
    <w:p w14:paraId="03E2969A" w14:textId="77777777" w:rsidR="00064C88" w:rsidRPr="00FE0683" w:rsidRDefault="00064C88" w:rsidP="00064C88">
      <w:pPr>
        <w:shd w:val="clear" w:color="auto" w:fill="FFFFFF"/>
        <w:spacing w:line="288" w:lineRule="auto"/>
        <w:ind w:left="567"/>
        <w:jc w:val="both"/>
        <w:textAlignment w:val="baseline"/>
        <w:rPr>
          <w:rFonts w:ascii="Calibri" w:hAnsi="Calibri" w:cs="Calibri"/>
          <w:sz w:val="22"/>
          <w:szCs w:val="22"/>
        </w:rPr>
      </w:pPr>
      <w:r w:rsidRPr="00FE0683">
        <w:rPr>
          <w:rFonts w:ascii="Calibri" w:hAnsi="Calibri" w:cs="Calibri"/>
          <w:sz w:val="22"/>
          <w:szCs w:val="22"/>
        </w:rPr>
        <w:t>Kto dokonuje zgłoszenia lub ujawnienia publicznego, wiedząc, że do naruszenia prawa nie doszło, podlega grzywnie, karze ograniczenia wolności albo pozbawienia wolności do lat 2.</w:t>
      </w:r>
    </w:p>
    <w:p w14:paraId="26B84AD2" w14:textId="77777777" w:rsidR="00064C88" w:rsidRDefault="00064C88" w:rsidP="00064C88">
      <w:pPr>
        <w:shd w:val="clear" w:color="auto" w:fill="FFFFFF"/>
        <w:spacing w:line="288" w:lineRule="auto"/>
        <w:ind w:left="567"/>
        <w:rPr>
          <w:rFonts w:ascii="Calibri" w:hAnsi="Calibri" w:cs="Calibri"/>
          <w:b/>
          <w:bCs/>
          <w:sz w:val="22"/>
          <w:szCs w:val="22"/>
        </w:rPr>
      </w:pPr>
    </w:p>
    <w:p w14:paraId="071B1F98" w14:textId="77777777" w:rsidR="00064C88" w:rsidRPr="005E7B9A" w:rsidRDefault="00064C88" w:rsidP="00064C88">
      <w:pPr>
        <w:shd w:val="clear" w:color="auto" w:fill="FFFFFF"/>
        <w:spacing w:line="288" w:lineRule="auto"/>
        <w:ind w:left="567"/>
        <w:rPr>
          <w:rFonts w:ascii="Calibri" w:hAnsi="Calibri" w:cs="Calibri"/>
          <w:sz w:val="22"/>
          <w:szCs w:val="22"/>
        </w:rPr>
      </w:pPr>
      <w:r w:rsidRPr="005E7B9A">
        <w:rPr>
          <w:rFonts w:ascii="Calibri" w:hAnsi="Calibri" w:cs="Calibri"/>
          <w:sz w:val="22"/>
          <w:szCs w:val="22"/>
        </w:rPr>
        <w:t>Art.  234.  [Fałszywe oskarżenie]</w:t>
      </w:r>
    </w:p>
    <w:p w14:paraId="3697AF1F" w14:textId="77777777" w:rsidR="00064C88" w:rsidRPr="00FE0683" w:rsidRDefault="00064C88" w:rsidP="008D30E6">
      <w:pPr>
        <w:shd w:val="clear" w:color="auto" w:fill="FFFFFF"/>
        <w:spacing w:line="288" w:lineRule="auto"/>
        <w:ind w:left="567"/>
        <w:jc w:val="both"/>
        <w:rPr>
          <w:rFonts w:ascii="Calibri" w:hAnsi="Calibri" w:cs="Calibri"/>
          <w:sz w:val="22"/>
          <w:szCs w:val="22"/>
        </w:rPr>
      </w:pPr>
      <w:r w:rsidRPr="00FE0683">
        <w:rPr>
          <w:rFonts w:ascii="Calibri" w:hAnsi="Calibri" w:cs="Calibri"/>
          <w:sz w:val="22"/>
          <w:szCs w:val="22"/>
        </w:rPr>
        <w:t>Kto, przed organem powołanym do ścigania lub orzekania w sprawach o przestępstwo, w tym i przestępstwo skarbowe, wykroczenie, wykroczenie skarbowe lub przewinienie dyscyplinarne, fałszywie oskarża inną osobę o popełnienie tych czynów zabronionych lub przewinienia dyscyplinarnego,</w:t>
      </w:r>
      <w:r>
        <w:rPr>
          <w:rFonts w:ascii="Calibri" w:hAnsi="Calibri" w:cs="Calibri"/>
        </w:rPr>
        <w:t xml:space="preserve"> </w:t>
      </w:r>
      <w:r w:rsidRPr="00FE0683">
        <w:rPr>
          <w:rFonts w:ascii="Calibri" w:hAnsi="Calibri" w:cs="Calibri"/>
          <w:sz w:val="22"/>
          <w:szCs w:val="22"/>
        </w:rPr>
        <w:t>podlega karze pozbawienia wolności od 3 miesięcy do lat 5</w:t>
      </w:r>
    </w:p>
    <w:p w14:paraId="7426107D" w14:textId="77777777" w:rsidR="00064C88" w:rsidRPr="005E7B9A" w:rsidRDefault="00064C88" w:rsidP="00064C88">
      <w:pPr>
        <w:shd w:val="clear" w:color="auto" w:fill="FFFFFF"/>
        <w:spacing w:line="336" w:lineRule="atLeast"/>
        <w:ind w:left="567"/>
        <w:rPr>
          <w:rFonts w:ascii="Calibri" w:hAnsi="Calibri" w:cs="Calibri"/>
          <w:sz w:val="22"/>
          <w:szCs w:val="22"/>
        </w:rPr>
      </w:pPr>
      <w:r w:rsidRPr="005E7B9A">
        <w:rPr>
          <w:rFonts w:ascii="Calibri" w:hAnsi="Calibri" w:cs="Calibri"/>
          <w:sz w:val="22"/>
          <w:szCs w:val="22"/>
        </w:rPr>
        <w:t>Art.  212.  [Zniesławienie]</w:t>
      </w:r>
    </w:p>
    <w:p w14:paraId="735373DB" w14:textId="77777777" w:rsidR="00064C88" w:rsidRPr="00FE0683" w:rsidRDefault="00064C88" w:rsidP="008D30E6">
      <w:pPr>
        <w:shd w:val="clear" w:color="auto" w:fill="FFFFFF"/>
        <w:spacing w:line="336" w:lineRule="atLeast"/>
        <w:ind w:left="567"/>
        <w:jc w:val="both"/>
        <w:rPr>
          <w:rFonts w:ascii="Calibri" w:hAnsi="Calibri" w:cs="Calibri"/>
          <w:sz w:val="22"/>
          <w:szCs w:val="22"/>
        </w:rPr>
      </w:pPr>
      <w:r w:rsidRPr="00FE0683">
        <w:rPr>
          <w:rFonts w:ascii="Calibri" w:hAnsi="Calibri" w:cs="Calibri"/>
          <w:sz w:val="22"/>
          <w:szCs w:val="22"/>
        </w:rPr>
        <w:t>§  1. </w:t>
      </w:r>
      <w:r>
        <w:rPr>
          <w:rFonts w:ascii="Calibri" w:hAnsi="Calibri" w:cs="Calibri"/>
        </w:rPr>
        <w:t xml:space="preserve"> </w:t>
      </w:r>
      <w:r w:rsidRPr="00FE0683">
        <w:rPr>
          <w:rFonts w:ascii="Calibri" w:hAnsi="Calibri" w:cs="Calibri"/>
          <w:sz w:val="22"/>
          <w:szCs w:val="22"/>
        </w:rPr>
        <w:t> Kto pomawia inną osobę, grupę osób, instytucję, osobę prawną lub jednostkę organizacyjną niemającą osobowości prawnej o takie postępowanie lub właściwości, które mogą poniżyć ją w opinii publicznej lub narazić na utratę zaufania potrzebnego dla danego stanowiska, zawodu lub rodzaju działalności,</w:t>
      </w:r>
      <w:r>
        <w:rPr>
          <w:rFonts w:ascii="Calibri" w:hAnsi="Calibri" w:cs="Calibri"/>
        </w:rPr>
        <w:t xml:space="preserve"> </w:t>
      </w:r>
      <w:r w:rsidRPr="00FE0683">
        <w:rPr>
          <w:rFonts w:ascii="Calibri" w:hAnsi="Calibri" w:cs="Calibri"/>
          <w:sz w:val="22"/>
          <w:szCs w:val="22"/>
        </w:rPr>
        <w:t>podlega grzywnie albo karze ograniczenia wolności.</w:t>
      </w:r>
    </w:p>
    <w:p w14:paraId="6390A0DA" w14:textId="77777777" w:rsidR="00064C88" w:rsidRPr="00FE0683" w:rsidRDefault="00064C88" w:rsidP="00064C88">
      <w:pPr>
        <w:shd w:val="clear" w:color="auto" w:fill="FFFFFF"/>
        <w:spacing w:line="336" w:lineRule="atLeast"/>
        <w:ind w:left="567"/>
        <w:rPr>
          <w:rFonts w:ascii="Calibri" w:hAnsi="Calibri" w:cs="Calibri"/>
          <w:sz w:val="22"/>
          <w:szCs w:val="22"/>
        </w:rPr>
      </w:pPr>
      <w:r w:rsidRPr="00FE0683">
        <w:rPr>
          <w:rFonts w:ascii="Calibri" w:hAnsi="Calibri" w:cs="Calibri"/>
          <w:sz w:val="22"/>
          <w:szCs w:val="22"/>
        </w:rPr>
        <w:t>§  2. </w:t>
      </w:r>
      <w:r>
        <w:rPr>
          <w:rFonts w:ascii="Calibri" w:hAnsi="Calibri" w:cs="Calibri"/>
        </w:rPr>
        <w:t xml:space="preserve"> </w:t>
      </w:r>
      <w:r w:rsidRPr="00FE0683">
        <w:rPr>
          <w:rFonts w:ascii="Calibri" w:hAnsi="Calibri" w:cs="Calibri"/>
          <w:sz w:val="22"/>
          <w:szCs w:val="22"/>
        </w:rPr>
        <w:t>Jeżeli sprawca dopuszcza się czynu określonego w § 1 za pomocą środków masowego komunikowania,</w:t>
      </w:r>
      <w:r>
        <w:rPr>
          <w:rFonts w:ascii="Calibri" w:hAnsi="Calibri" w:cs="Calibri"/>
        </w:rPr>
        <w:t xml:space="preserve"> </w:t>
      </w:r>
      <w:r w:rsidRPr="00FE0683">
        <w:rPr>
          <w:rFonts w:ascii="Calibri" w:hAnsi="Calibri" w:cs="Calibri"/>
          <w:sz w:val="22"/>
          <w:szCs w:val="22"/>
        </w:rPr>
        <w:t>podlega grzywnie, karze ograniczenia wolności albo pozbawienia wolności do roku.</w:t>
      </w:r>
    </w:p>
    <w:p w14:paraId="3E77B49F" w14:textId="77777777" w:rsidR="00064C88" w:rsidRPr="00FE0683" w:rsidRDefault="00064C88" w:rsidP="008D30E6">
      <w:pPr>
        <w:shd w:val="clear" w:color="auto" w:fill="FFFFFF"/>
        <w:spacing w:line="336" w:lineRule="atLeast"/>
        <w:ind w:left="567"/>
        <w:jc w:val="both"/>
        <w:rPr>
          <w:rFonts w:ascii="Calibri" w:hAnsi="Calibri" w:cs="Calibri"/>
          <w:sz w:val="22"/>
          <w:szCs w:val="22"/>
        </w:rPr>
      </w:pPr>
      <w:r w:rsidRPr="00FE0683">
        <w:rPr>
          <w:rFonts w:ascii="Calibri" w:hAnsi="Calibri" w:cs="Calibri"/>
          <w:sz w:val="22"/>
          <w:szCs w:val="22"/>
        </w:rPr>
        <w:t>§  3. </w:t>
      </w:r>
      <w:r>
        <w:rPr>
          <w:rFonts w:ascii="Calibri" w:hAnsi="Calibri" w:cs="Calibri"/>
        </w:rPr>
        <w:t xml:space="preserve"> </w:t>
      </w:r>
      <w:r w:rsidRPr="00FE0683">
        <w:rPr>
          <w:rFonts w:ascii="Calibri" w:hAnsi="Calibri" w:cs="Calibri"/>
          <w:sz w:val="22"/>
          <w:szCs w:val="22"/>
        </w:rPr>
        <w:t>W razie skazania za przestępstwo określone w § 1 lub 2 sąd może orzec nawiązkę na rzecz pokrzywdzonego, Polskiego Czerwonego Krzyża albo na inny cel społeczny wskazany przez pokrzywdzonego.</w:t>
      </w:r>
    </w:p>
    <w:p w14:paraId="1159010B" w14:textId="77777777" w:rsidR="00064C88" w:rsidRDefault="00064C88" w:rsidP="008D30E6">
      <w:pPr>
        <w:ind w:left="567"/>
        <w:jc w:val="both"/>
      </w:pPr>
    </w:p>
    <w:p w14:paraId="1E89CF33" w14:textId="77777777" w:rsidR="00064C88" w:rsidRPr="00350936" w:rsidRDefault="00064C88" w:rsidP="00064C88"/>
    <w:p w14:paraId="27DEA6F4" w14:textId="77777777" w:rsidR="00064C88" w:rsidRDefault="00064C88" w:rsidP="00064C88"/>
    <w:p w14:paraId="23B7A6CC" w14:textId="77777777" w:rsidR="00064C88" w:rsidRDefault="00064C88" w:rsidP="00064C88"/>
    <w:p w14:paraId="5786B6E0" w14:textId="77777777" w:rsidR="00064C88" w:rsidRDefault="00064C88" w:rsidP="00064C88"/>
    <w:p w14:paraId="66229640" w14:textId="77777777" w:rsidR="00064C88" w:rsidRDefault="00064C88" w:rsidP="00064C88"/>
    <w:p w14:paraId="57EAFE26" w14:textId="77777777" w:rsidR="00064C88" w:rsidRDefault="00064C88" w:rsidP="00064C88"/>
    <w:p w14:paraId="58DD90F1" w14:textId="77777777" w:rsidR="00064C88" w:rsidRPr="00E44AE6" w:rsidRDefault="00064C88" w:rsidP="00064C88">
      <w:pPr>
        <w:pStyle w:val="Nagwek2"/>
        <w:numPr>
          <w:ilvl w:val="0"/>
          <w:numId w:val="0"/>
        </w:numPr>
        <w:ind w:left="720"/>
      </w:pPr>
      <w:bookmarkStart w:id="15" w:name="_Toc172877611"/>
      <w:r w:rsidRPr="00E44AE6">
        <w:lastRenderedPageBreak/>
        <w:t>Aneks A</w:t>
      </w:r>
      <w:bookmarkEnd w:id="15"/>
    </w:p>
    <w:p w14:paraId="470E5793" w14:textId="77777777" w:rsidR="00064C88" w:rsidRPr="00E44AE6" w:rsidRDefault="00064C88" w:rsidP="00064C88">
      <w:pPr>
        <w:pStyle w:val="Nagwek2"/>
        <w:numPr>
          <w:ilvl w:val="0"/>
          <w:numId w:val="0"/>
        </w:numPr>
        <w:ind w:left="720"/>
      </w:pPr>
      <w:bookmarkStart w:id="16" w:name="_Toc172877612"/>
      <w:r w:rsidRPr="00E44AE6">
        <w:t xml:space="preserve">Sposoby dokonywania zgłoszeń oraz przyjęte przez </w:t>
      </w:r>
      <w:r>
        <w:t>Urząd</w:t>
      </w:r>
      <w:r w:rsidRPr="00E44AE6">
        <w:t xml:space="preserve"> wewnętrzne kanały zgłoszeń</w:t>
      </w:r>
      <w:bookmarkEnd w:id="16"/>
    </w:p>
    <w:p w14:paraId="0C427D12" w14:textId="77777777" w:rsidR="00064C88" w:rsidRDefault="00064C88" w:rsidP="00064C88">
      <w:pPr>
        <w:pStyle w:val="Akapitzlist"/>
        <w:widowControl w:val="0"/>
        <w:autoSpaceDE w:val="0"/>
        <w:autoSpaceDN w:val="0"/>
        <w:spacing w:line="288" w:lineRule="auto"/>
        <w:ind w:left="927"/>
        <w:contextualSpacing w:val="0"/>
        <w:rPr>
          <w:rFonts w:asciiTheme="minorHAnsi" w:hAnsiTheme="minorHAnsi" w:cstheme="minorHAnsi"/>
          <w:b/>
          <w:bCs/>
          <w:u w:val="single"/>
        </w:rPr>
      </w:pPr>
    </w:p>
    <w:p w14:paraId="6DC4C6C5" w14:textId="77777777" w:rsidR="00064C88" w:rsidRPr="002501BD" w:rsidRDefault="00064C88" w:rsidP="00064C88">
      <w:pPr>
        <w:pStyle w:val="Akapitzlist"/>
        <w:widowControl w:val="0"/>
        <w:numPr>
          <w:ilvl w:val="0"/>
          <w:numId w:val="16"/>
        </w:numPr>
        <w:autoSpaceDE w:val="0"/>
        <w:autoSpaceDN w:val="0"/>
        <w:spacing w:line="288" w:lineRule="auto"/>
        <w:contextualSpacing w:val="0"/>
        <w:rPr>
          <w:rFonts w:asciiTheme="minorHAnsi" w:hAnsiTheme="minorHAnsi" w:cstheme="minorHAnsi"/>
          <w:b/>
          <w:bCs/>
          <w:u w:val="single"/>
        </w:rPr>
      </w:pPr>
      <w:r w:rsidRPr="002501BD">
        <w:rPr>
          <w:rFonts w:asciiTheme="minorHAnsi" w:hAnsiTheme="minorHAnsi" w:cstheme="minorHAnsi"/>
          <w:b/>
          <w:bCs/>
          <w:u w:val="single"/>
        </w:rPr>
        <w:t>Kanały zgłoszeń wewnętrznych:</w:t>
      </w:r>
    </w:p>
    <w:p w14:paraId="310A6C5A" w14:textId="77777777" w:rsidR="00064C88" w:rsidRPr="009B5887" w:rsidRDefault="00064C88" w:rsidP="00064C88">
      <w:pPr>
        <w:pStyle w:val="Akapitzlist"/>
        <w:widowControl w:val="0"/>
        <w:tabs>
          <w:tab w:val="left" w:pos="477"/>
          <w:tab w:val="left" w:pos="2103"/>
        </w:tabs>
        <w:autoSpaceDE w:val="0"/>
        <w:autoSpaceDN w:val="0"/>
        <w:spacing w:line="288" w:lineRule="auto"/>
        <w:ind w:left="476"/>
        <w:contextualSpacing w:val="0"/>
        <w:rPr>
          <w:rFonts w:asciiTheme="minorHAnsi" w:hAnsiTheme="minorHAnsi" w:cstheme="minorHAnsi"/>
          <w:b/>
          <w:bCs/>
          <w:color w:val="C00000"/>
          <w:sz w:val="16"/>
          <w:szCs w:val="16"/>
        </w:rPr>
      </w:pPr>
      <w:r>
        <w:rPr>
          <w:rFonts w:asciiTheme="minorHAnsi" w:hAnsiTheme="minorHAnsi" w:cstheme="minorHAnsi"/>
          <w:b/>
          <w:bCs/>
          <w:color w:val="C00000"/>
          <w:sz w:val="24"/>
          <w:szCs w:val="24"/>
        </w:rPr>
        <w:tab/>
      </w:r>
    </w:p>
    <w:tbl>
      <w:tblPr>
        <w:tblStyle w:val="Tabela-Siatka"/>
        <w:tblW w:w="0" w:type="auto"/>
        <w:tblInd w:w="-147" w:type="dxa"/>
        <w:tblLook w:val="04A0" w:firstRow="1" w:lastRow="0" w:firstColumn="1" w:lastColumn="0" w:noHBand="0" w:noVBand="1"/>
      </w:tblPr>
      <w:tblGrid>
        <w:gridCol w:w="2673"/>
        <w:gridCol w:w="3509"/>
        <w:gridCol w:w="4163"/>
      </w:tblGrid>
      <w:tr w:rsidR="00D91B1C" w:rsidRPr="00EC2CD6" w14:paraId="42D19A44" w14:textId="77777777" w:rsidTr="00565952">
        <w:tc>
          <w:tcPr>
            <w:tcW w:w="10345" w:type="dxa"/>
            <w:gridSpan w:val="3"/>
            <w:shd w:val="clear" w:color="auto" w:fill="D9D9D9" w:themeFill="background1" w:themeFillShade="D9"/>
          </w:tcPr>
          <w:p w14:paraId="4DC612F2" w14:textId="77777777" w:rsidR="00D91B1C" w:rsidRPr="00EC2CD6" w:rsidRDefault="00D91B1C" w:rsidP="00565952">
            <w:pPr>
              <w:pStyle w:val="Akapitzlist"/>
              <w:widowControl w:val="0"/>
              <w:tabs>
                <w:tab w:val="left" w:pos="477"/>
                <w:tab w:val="left" w:pos="2103"/>
              </w:tabs>
              <w:autoSpaceDE w:val="0"/>
              <w:autoSpaceDN w:val="0"/>
              <w:spacing w:line="288" w:lineRule="auto"/>
              <w:contextualSpacing w:val="0"/>
              <w:jc w:val="center"/>
              <w:rPr>
                <w:rFonts w:asciiTheme="majorHAnsi" w:hAnsiTheme="majorHAnsi" w:cstheme="majorHAnsi"/>
                <w:b/>
                <w:bCs/>
                <w:color w:val="C00000"/>
                <w:sz w:val="18"/>
                <w:szCs w:val="18"/>
              </w:rPr>
            </w:pPr>
            <w:r w:rsidRPr="00EC2CD6">
              <w:rPr>
                <w:rFonts w:asciiTheme="majorHAnsi" w:hAnsiTheme="majorHAnsi" w:cstheme="majorHAnsi"/>
                <w:b/>
                <w:bCs/>
                <w:color w:val="C00000"/>
                <w:sz w:val="18"/>
                <w:szCs w:val="18"/>
              </w:rPr>
              <w:t>WEWNĘTRZNE KANAŁY DOKONYWANIA ZGŁOSZEŃ</w:t>
            </w:r>
          </w:p>
        </w:tc>
      </w:tr>
      <w:tr w:rsidR="00D91B1C" w:rsidRPr="00EC2CD6" w14:paraId="3D363D5C" w14:textId="77777777" w:rsidTr="00565952">
        <w:tc>
          <w:tcPr>
            <w:tcW w:w="2836" w:type="dxa"/>
          </w:tcPr>
          <w:p w14:paraId="7E18000F" w14:textId="77777777" w:rsidR="00D91B1C" w:rsidRPr="00EC2CD6" w:rsidRDefault="00D91B1C" w:rsidP="00565952">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sidRPr="00EC2CD6">
              <w:rPr>
                <w:rFonts w:asciiTheme="majorHAnsi" w:hAnsiTheme="majorHAnsi" w:cstheme="majorHAnsi"/>
                <w:b/>
                <w:bCs/>
                <w:color w:val="000000" w:themeColor="text1"/>
                <w:sz w:val="18"/>
                <w:szCs w:val="18"/>
              </w:rPr>
              <w:t xml:space="preserve">Adres </w:t>
            </w:r>
            <w:r>
              <w:rPr>
                <w:rFonts w:asciiTheme="majorHAnsi" w:hAnsiTheme="majorHAnsi" w:cstheme="majorHAnsi"/>
                <w:b/>
                <w:bCs/>
                <w:color w:val="000000" w:themeColor="text1"/>
                <w:sz w:val="18"/>
                <w:szCs w:val="18"/>
              </w:rPr>
              <w:t>platformy zgłoszeniowej</w:t>
            </w:r>
          </w:p>
        </w:tc>
        <w:tc>
          <w:tcPr>
            <w:tcW w:w="2976" w:type="dxa"/>
          </w:tcPr>
          <w:p w14:paraId="7FE18985" w14:textId="77777777" w:rsidR="007D77D5" w:rsidRPr="00515A25" w:rsidRDefault="00CD56DC" w:rsidP="007D77D5">
            <w:pPr>
              <w:spacing w:line="288" w:lineRule="auto"/>
              <w:jc w:val="both"/>
              <w:rPr>
                <w:rFonts w:asciiTheme="majorHAnsi" w:hAnsiTheme="majorHAnsi" w:cstheme="majorHAnsi"/>
                <w:b/>
                <w:bCs/>
                <w:color w:val="000000" w:themeColor="text1"/>
                <w:sz w:val="20"/>
                <w:szCs w:val="20"/>
              </w:rPr>
            </w:pPr>
            <w:hyperlink r:id="rId9" w:history="1">
              <w:r w:rsidR="007D77D5" w:rsidRPr="00515A25">
                <w:rPr>
                  <w:rFonts w:asciiTheme="majorHAnsi" w:hAnsiTheme="majorHAnsi" w:cstheme="majorHAnsi"/>
                  <w:b/>
                  <w:bCs/>
                  <w:color w:val="000000" w:themeColor="text1"/>
                  <w:sz w:val="20"/>
                  <w:szCs w:val="20"/>
                </w:rPr>
                <w:t>https://app.gwizdek.legal/SygnalisciKDPS</w:t>
              </w:r>
            </w:hyperlink>
          </w:p>
          <w:p w14:paraId="6DBEE5F2" w14:textId="77777777" w:rsidR="00D91B1C" w:rsidRPr="00A407FC" w:rsidRDefault="00D91B1C" w:rsidP="00565952">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8"/>
                <w:szCs w:val="18"/>
              </w:rPr>
            </w:pPr>
          </w:p>
        </w:tc>
        <w:tc>
          <w:tcPr>
            <w:tcW w:w="4533" w:type="dxa"/>
          </w:tcPr>
          <w:p w14:paraId="4F885BCA" w14:textId="77777777" w:rsidR="00D91B1C" w:rsidRPr="00EC2CD6" w:rsidRDefault="00D91B1C" w:rsidP="00565952">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C00000"/>
                <w:sz w:val="18"/>
                <w:szCs w:val="18"/>
              </w:rPr>
            </w:pPr>
            <w:r w:rsidRPr="0087284F">
              <w:rPr>
                <w:rFonts w:asciiTheme="majorHAnsi" w:hAnsiTheme="majorHAnsi" w:cstheme="majorHAnsi"/>
                <w:color w:val="000000" w:themeColor="text1"/>
                <w:sz w:val="18"/>
                <w:szCs w:val="18"/>
              </w:rPr>
              <w:t xml:space="preserve">Zaleca się korzystanie z </w:t>
            </w:r>
            <w:r>
              <w:rPr>
                <w:rFonts w:asciiTheme="majorHAnsi" w:hAnsiTheme="majorHAnsi" w:cstheme="majorHAnsi"/>
                <w:color w:val="000000" w:themeColor="text1"/>
                <w:sz w:val="18"/>
                <w:szCs w:val="18"/>
              </w:rPr>
              <w:t>f</w:t>
            </w:r>
            <w:r w:rsidRPr="0087284F">
              <w:rPr>
                <w:rFonts w:asciiTheme="majorHAnsi" w:hAnsiTheme="majorHAnsi" w:cstheme="majorHAnsi"/>
                <w:color w:val="000000" w:themeColor="text1"/>
                <w:sz w:val="18"/>
                <w:szCs w:val="18"/>
              </w:rPr>
              <w:t>ormularza zgłoszenia, przy czym nie jest to obowiązkowe i nie wpływa na tryb przyjęcia naruszenia</w:t>
            </w:r>
            <w:r>
              <w:rPr>
                <w:rFonts w:asciiTheme="majorHAnsi" w:hAnsiTheme="majorHAnsi" w:cstheme="majorHAnsi"/>
                <w:color w:val="000000" w:themeColor="text1"/>
                <w:sz w:val="18"/>
                <w:szCs w:val="18"/>
              </w:rPr>
              <w:t>.</w:t>
            </w:r>
          </w:p>
        </w:tc>
      </w:tr>
      <w:tr w:rsidR="00D91B1C" w:rsidRPr="00EC2CD6" w14:paraId="3D1AF34F" w14:textId="77777777" w:rsidTr="00565952">
        <w:tc>
          <w:tcPr>
            <w:tcW w:w="2836" w:type="dxa"/>
          </w:tcPr>
          <w:p w14:paraId="64DCB841" w14:textId="77777777" w:rsidR="00D91B1C" w:rsidRPr="00EC2CD6" w:rsidRDefault="00D91B1C" w:rsidP="00565952">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sidRPr="00EC2CD6">
              <w:rPr>
                <w:rFonts w:asciiTheme="majorHAnsi" w:hAnsiTheme="majorHAnsi" w:cstheme="majorHAnsi"/>
                <w:b/>
                <w:bCs/>
                <w:color w:val="000000" w:themeColor="text1"/>
                <w:sz w:val="18"/>
                <w:szCs w:val="18"/>
              </w:rPr>
              <w:t>Adres do korespondencji pocztowej</w:t>
            </w:r>
          </w:p>
        </w:tc>
        <w:tc>
          <w:tcPr>
            <w:tcW w:w="2976" w:type="dxa"/>
          </w:tcPr>
          <w:p w14:paraId="0758467A" w14:textId="77777777" w:rsidR="007D77D5" w:rsidRDefault="007D77D5" w:rsidP="007D77D5">
            <w:pPr>
              <w:spacing w:line="288" w:lineRule="auto"/>
              <w:jc w:val="both"/>
              <w:rPr>
                <w:rFonts w:asciiTheme="majorHAnsi" w:hAnsiTheme="majorHAnsi" w:cstheme="majorHAnsi"/>
                <w:b/>
                <w:bCs/>
                <w:color w:val="000000" w:themeColor="text1"/>
                <w:sz w:val="16"/>
                <w:szCs w:val="16"/>
              </w:rPr>
            </w:pPr>
            <w:r w:rsidRPr="00931E15">
              <w:rPr>
                <w:rFonts w:asciiTheme="majorHAnsi" w:hAnsiTheme="majorHAnsi" w:cstheme="majorHAnsi"/>
                <w:b/>
                <w:bCs/>
                <w:color w:val="000000" w:themeColor="text1"/>
                <w:sz w:val="16"/>
                <w:szCs w:val="16"/>
              </w:rPr>
              <w:t>Kancelaria Doradcza Partner-System</w:t>
            </w:r>
            <w:r>
              <w:rPr>
                <w:rFonts w:asciiTheme="majorHAnsi" w:hAnsiTheme="majorHAnsi" w:cstheme="majorHAnsi"/>
                <w:b/>
                <w:bCs/>
                <w:color w:val="000000" w:themeColor="text1"/>
                <w:sz w:val="16"/>
                <w:szCs w:val="16"/>
              </w:rPr>
              <w:t xml:space="preserve"> </w:t>
            </w:r>
          </w:p>
          <w:p w14:paraId="60945B8F" w14:textId="77777777" w:rsidR="007D77D5" w:rsidRDefault="007D77D5" w:rsidP="007D77D5">
            <w:pPr>
              <w:spacing w:line="288" w:lineRule="auto"/>
              <w:jc w:val="both"/>
              <w:rPr>
                <w:rFonts w:asciiTheme="minorHAnsi" w:hAnsiTheme="minorHAnsi" w:cstheme="minorHAnsi"/>
                <w:sz w:val="16"/>
                <w:szCs w:val="16"/>
                <w:lang w:eastAsia="ar-SA"/>
              </w:rPr>
            </w:pPr>
            <w:r w:rsidRPr="00931E15">
              <w:rPr>
                <w:rFonts w:asciiTheme="majorHAnsi" w:hAnsiTheme="majorHAnsi" w:cstheme="majorHAnsi"/>
                <w:b/>
                <w:bCs/>
                <w:color w:val="000000" w:themeColor="text1"/>
                <w:sz w:val="16"/>
                <w:szCs w:val="16"/>
              </w:rPr>
              <w:t>ul. Łużycka 32</w:t>
            </w:r>
            <w:r>
              <w:rPr>
                <w:rFonts w:asciiTheme="majorHAnsi" w:hAnsiTheme="majorHAnsi" w:cstheme="majorHAnsi"/>
                <w:b/>
                <w:bCs/>
                <w:color w:val="000000" w:themeColor="text1"/>
                <w:sz w:val="16"/>
                <w:szCs w:val="16"/>
              </w:rPr>
              <w:t xml:space="preserve"> </w:t>
            </w:r>
            <w:r w:rsidRPr="00931E15">
              <w:rPr>
                <w:rFonts w:asciiTheme="majorHAnsi" w:hAnsiTheme="majorHAnsi" w:cstheme="majorHAnsi"/>
                <w:color w:val="000000" w:themeColor="text1"/>
                <w:sz w:val="16"/>
                <w:szCs w:val="16"/>
              </w:rPr>
              <w:t>85 – 046 Bydgoszcz</w:t>
            </w:r>
            <w:r w:rsidRPr="00931E15">
              <w:rPr>
                <w:rFonts w:asciiTheme="minorHAnsi" w:hAnsiTheme="minorHAnsi" w:cstheme="minorHAnsi"/>
                <w:sz w:val="16"/>
                <w:szCs w:val="16"/>
                <w:lang w:eastAsia="ar-SA"/>
              </w:rPr>
              <w:t xml:space="preserve"> </w:t>
            </w:r>
          </w:p>
          <w:p w14:paraId="5CB2EAC5" w14:textId="3689615B" w:rsidR="00D91B1C" w:rsidRPr="001A0079" w:rsidRDefault="007D77D5" w:rsidP="007D77D5">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8"/>
                <w:szCs w:val="18"/>
              </w:rPr>
            </w:pPr>
            <w:r w:rsidRPr="00931E15">
              <w:rPr>
                <w:rFonts w:asciiTheme="minorHAnsi" w:hAnsiTheme="minorHAnsi" w:cstheme="minorHAnsi"/>
                <w:sz w:val="16"/>
                <w:szCs w:val="16"/>
                <w:lang w:eastAsia="ar-SA"/>
              </w:rPr>
              <w:t>(“</w:t>
            </w:r>
            <w:r w:rsidRPr="00931E15">
              <w:rPr>
                <w:rFonts w:asciiTheme="minorHAnsi" w:hAnsiTheme="minorHAnsi" w:cstheme="minorHAnsi"/>
                <w:b/>
                <w:bCs/>
                <w:sz w:val="16"/>
                <w:szCs w:val="16"/>
                <w:lang w:eastAsia="ar-SA"/>
              </w:rPr>
              <w:t>do rąk własnych”</w:t>
            </w:r>
            <w:r w:rsidRPr="00931E15">
              <w:rPr>
                <w:rFonts w:asciiTheme="minorHAnsi" w:hAnsiTheme="minorHAnsi" w:cstheme="minorHAnsi"/>
                <w:sz w:val="16"/>
                <w:szCs w:val="16"/>
                <w:lang w:eastAsia="ar-SA"/>
              </w:rPr>
              <w:t>)</w:t>
            </w:r>
          </w:p>
        </w:tc>
        <w:tc>
          <w:tcPr>
            <w:tcW w:w="4533" w:type="dxa"/>
          </w:tcPr>
          <w:p w14:paraId="56E57DE1" w14:textId="77777777" w:rsidR="00D91B1C" w:rsidRPr="0087284F" w:rsidRDefault="00D91B1C" w:rsidP="00565952">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 kopercie należy dodać zapis „Do rąk własnych’.</w:t>
            </w:r>
          </w:p>
        </w:tc>
      </w:tr>
      <w:tr w:rsidR="00D91B1C" w:rsidRPr="00EC2CD6" w14:paraId="0B14F1B8" w14:textId="77777777" w:rsidTr="00565952">
        <w:tc>
          <w:tcPr>
            <w:tcW w:w="2836" w:type="dxa"/>
          </w:tcPr>
          <w:p w14:paraId="4DF4FDFB" w14:textId="77777777" w:rsidR="00D91B1C" w:rsidRPr="00EC2CD6" w:rsidRDefault="00D91B1C" w:rsidP="00565952">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Infolinia</w:t>
            </w:r>
          </w:p>
        </w:tc>
        <w:tc>
          <w:tcPr>
            <w:tcW w:w="2976" w:type="dxa"/>
          </w:tcPr>
          <w:p w14:paraId="3D49C378" w14:textId="77777777" w:rsidR="007D77D5" w:rsidRPr="00515A25" w:rsidRDefault="007D77D5" w:rsidP="007D77D5">
            <w:pPr>
              <w:rPr>
                <w:rFonts w:asciiTheme="majorHAnsi" w:hAnsiTheme="majorHAnsi" w:cstheme="majorHAnsi"/>
                <w:b/>
                <w:bCs/>
                <w:color w:val="000000" w:themeColor="text1"/>
                <w:sz w:val="20"/>
                <w:szCs w:val="20"/>
              </w:rPr>
            </w:pPr>
            <w:r w:rsidRPr="00515A25">
              <w:rPr>
                <w:rFonts w:asciiTheme="majorHAnsi" w:hAnsiTheme="majorHAnsi" w:cstheme="majorHAnsi"/>
                <w:b/>
                <w:bCs/>
                <w:color w:val="000000" w:themeColor="text1"/>
                <w:sz w:val="20"/>
                <w:szCs w:val="20"/>
              </w:rPr>
              <w:t>222 692 344</w:t>
            </w:r>
          </w:p>
          <w:p w14:paraId="57BAD2BB" w14:textId="77777777" w:rsidR="00D91B1C" w:rsidRPr="00515A25" w:rsidRDefault="00D91B1C" w:rsidP="00565952">
            <w:pPr>
              <w:pStyle w:val="Akapitzlist"/>
              <w:widowControl w:val="0"/>
              <w:tabs>
                <w:tab w:val="left" w:pos="477"/>
                <w:tab w:val="left" w:pos="2103"/>
              </w:tabs>
              <w:autoSpaceDE w:val="0"/>
              <w:autoSpaceDN w:val="0"/>
              <w:spacing w:line="288" w:lineRule="auto"/>
              <w:contextualSpacing w:val="0"/>
              <w:rPr>
                <w:rFonts w:asciiTheme="majorHAnsi" w:eastAsia="Times New Roman" w:hAnsiTheme="majorHAnsi" w:cstheme="majorHAnsi"/>
                <w:b/>
                <w:bCs/>
                <w:color w:val="000000" w:themeColor="text1"/>
                <w:sz w:val="20"/>
                <w:szCs w:val="20"/>
              </w:rPr>
            </w:pPr>
          </w:p>
        </w:tc>
        <w:tc>
          <w:tcPr>
            <w:tcW w:w="4533" w:type="dxa"/>
          </w:tcPr>
          <w:p w14:paraId="35334619" w14:textId="77777777" w:rsidR="00D91B1C" w:rsidRPr="0087284F" w:rsidRDefault="00D91B1C" w:rsidP="00565952">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p>
        </w:tc>
      </w:tr>
      <w:tr w:rsidR="00D91B1C" w:rsidRPr="00EC2CD6" w14:paraId="5D727378" w14:textId="77777777" w:rsidTr="00565952">
        <w:tc>
          <w:tcPr>
            <w:tcW w:w="2836" w:type="dxa"/>
          </w:tcPr>
          <w:p w14:paraId="3D89E202" w14:textId="77777777" w:rsidR="00D91B1C" w:rsidRPr="00EC2CD6" w:rsidRDefault="00D91B1C" w:rsidP="00565952">
            <w:pPr>
              <w:pStyle w:val="Akapitzlist"/>
              <w:widowControl w:val="0"/>
              <w:tabs>
                <w:tab w:val="left" w:pos="477"/>
                <w:tab w:val="left" w:pos="2103"/>
              </w:tabs>
              <w:autoSpaceDE w:val="0"/>
              <w:autoSpaceDN w:val="0"/>
              <w:spacing w:line="288" w:lineRule="auto"/>
              <w:contextualSpacing w:val="0"/>
              <w:jc w:val="left"/>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Umówienie b</w:t>
            </w:r>
            <w:r w:rsidRPr="00EC2CD6">
              <w:rPr>
                <w:rFonts w:asciiTheme="majorHAnsi" w:hAnsiTheme="majorHAnsi" w:cstheme="majorHAnsi"/>
                <w:b/>
                <w:bCs/>
                <w:color w:val="000000" w:themeColor="text1"/>
                <w:sz w:val="18"/>
                <w:szCs w:val="18"/>
              </w:rPr>
              <w:t>ezpośrednie</w:t>
            </w:r>
            <w:r>
              <w:rPr>
                <w:rFonts w:asciiTheme="majorHAnsi" w:hAnsiTheme="majorHAnsi" w:cstheme="majorHAnsi"/>
                <w:b/>
                <w:bCs/>
                <w:color w:val="000000" w:themeColor="text1"/>
                <w:sz w:val="18"/>
                <w:szCs w:val="18"/>
              </w:rPr>
              <w:t>go</w:t>
            </w:r>
            <w:r w:rsidRPr="00EC2CD6">
              <w:rPr>
                <w:rFonts w:asciiTheme="majorHAnsi" w:hAnsiTheme="majorHAnsi" w:cstheme="majorHAnsi"/>
                <w:b/>
                <w:bCs/>
                <w:color w:val="000000" w:themeColor="text1"/>
                <w:sz w:val="18"/>
                <w:szCs w:val="18"/>
              </w:rPr>
              <w:t xml:space="preserve"> spotkanie z </w:t>
            </w:r>
            <w:r>
              <w:rPr>
                <w:rFonts w:asciiTheme="majorHAnsi" w:hAnsiTheme="majorHAnsi" w:cstheme="majorHAnsi"/>
                <w:b/>
                <w:bCs/>
                <w:color w:val="000000" w:themeColor="text1"/>
                <w:sz w:val="18"/>
                <w:szCs w:val="18"/>
              </w:rPr>
              <w:t>członkiem Zespołu</w:t>
            </w:r>
          </w:p>
        </w:tc>
        <w:tc>
          <w:tcPr>
            <w:tcW w:w="2976" w:type="dxa"/>
          </w:tcPr>
          <w:p w14:paraId="7EB307B1" w14:textId="77777777" w:rsidR="007D77D5" w:rsidRPr="00515A25" w:rsidRDefault="007D77D5" w:rsidP="007D77D5">
            <w:pPr>
              <w:rPr>
                <w:rFonts w:asciiTheme="majorHAnsi" w:hAnsiTheme="majorHAnsi" w:cstheme="majorHAnsi"/>
                <w:b/>
                <w:bCs/>
                <w:color w:val="000000" w:themeColor="text1"/>
                <w:sz w:val="20"/>
                <w:szCs w:val="20"/>
              </w:rPr>
            </w:pPr>
            <w:r w:rsidRPr="00515A25">
              <w:rPr>
                <w:rFonts w:asciiTheme="majorHAnsi" w:hAnsiTheme="majorHAnsi" w:cstheme="majorHAnsi"/>
                <w:b/>
                <w:bCs/>
                <w:color w:val="000000" w:themeColor="text1"/>
                <w:sz w:val="20"/>
                <w:szCs w:val="20"/>
              </w:rPr>
              <w:t>222 692 344</w:t>
            </w:r>
          </w:p>
          <w:p w14:paraId="41F9D405" w14:textId="77777777" w:rsidR="00D91B1C" w:rsidRPr="00515A25" w:rsidRDefault="00D91B1C" w:rsidP="00565952">
            <w:pPr>
              <w:pStyle w:val="Akapitzlist"/>
              <w:widowControl w:val="0"/>
              <w:tabs>
                <w:tab w:val="left" w:pos="477"/>
                <w:tab w:val="left" w:pos="2103"/>
              </w:tabs>
              <w:autoSpaceDE w:val="0"/>
              <w:autoSpaceDN w:val="0"/>
              <w:spacing w:line="288" w:lineRule="auto"/>
              <w:contextualSpacing w:val="0"/>
              <w:rPr>
                <w:rFonts w:asciiTheme="majorHAnsi" w:eastAsia="Times New Roman" w:hAnsiTheme="majorHAnsi" w:cstheme="majorHAnsi"/>
                <w:b/>
                <w:bCs/>
                <w:color w:val="000000" w:themeColor="text1"/>
                <w:sz w:val="20"/>
                <w:szCs w:val="20"/>
              </w:rPr>
            </w:pPr>
          </w:p>
        </w:tc>
        <w:tc>
          <w:tcPr>
            <w:tcW w:w="4533" w:type="dxa"/>
          </w:tcPr>
          <w:p w14:paraId="284796D7" w14:textId="77777777" w:rsidR="00D91B1C" w:rsidRPr="0087284F" w:rsidRDefault="00D91B1C" w:rsidP="00565952">
            <w:pPr>
              <w:pStyle w:val="Akapitzlist"/>
              <w:widowControl w:val="0"/>
              <w:tabs>
                <w:tab w:val="left" w:pos="477"/>
                <w:tab w:val="left" w:pos="2103"/>
              </w:tabs>
              <w:autoSpaceDE w:val="0"/>
              <w:autoSpaceDN w:val="0"/>
              <w:spacing w:line="288" w:lineRule="auto"/>
              <w:contextualSpacing w:val="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 żądanie Sygnalisty</w:t>
            </w:r>
          </w:p>
        </w:tc>
      </w:tr>
    </w:tbl>
    <w:p w14:paraId="0AC4B9BC" w14:textId="77777777" w:rsidR="00D91B1C" w:rsidRDefault="00D91B1C" w:rsidP="00D91B1C">
      <w:pPr>
        <w:spacing w:line="288" w:lineRule="auto"/>
        <w:jc w:val="both"/>
        <w:rPr>
          <w:rFonts w:asciiTheme="minorHAnsi" w:hAnsiTheme="minorHAnsi" w:cstheme="minorHAnsi"/>
          <w:b/>
          <w:bCs/>
          <w:sz w:val="22"/>
          <w:szCs w:val="22"/>
        </w:rPr>
      </w:pPr>
    </w:p>
    <w:p w14:paraId="38160D6E" w14:textId="77777777" w:rsidR="00D91B1C" w:rsidRDefault="00D91B1C" w:rsidP="00D91B1C">
      <w:pPr>
        <w:spacing w:line="288" w:lineRule="auto"/>
        <w:jc w:val="both"/>
        <w:rPr>
          <w:rFonts w:asciiTheme="minorHAnsi" w:hAnsiTheme="minorHAnsi" w:cstheme="minorHAnsi"/>
          <w:b/>
          <w:bCs/>
          <w:sz w:val="22"/>
          <w:szCs w:val="22"/>
        </w:rPr>
      </w:pPr>
    </w:p>
    <w:p w14:paraId="62F46C26" w14:textId="77777777" w:rsidR="00064C88" w:rsidRDefault="00064C88" w:rsidP="00064C88">
      <w:pPr>
        <w:spacing w:line="288" w:lineRule="auto"/>
        <w:jc w:val="both"/>
        <w:rPr>
          <w:rFonts w:asciiTheme="minorHAnsi" w:hAnsiTheme="minorHAnsi" w:cstheme="minorHAnsi"/>
          <w:b/>
          <w:bCs/>
          <w:sz w:val="22"/>
          <w:szCs w:val="22"/>
        </w:rPr>
      </w:pPr>
    </w:p>
    <w:p w14:paraId="55E5E384" w14:textId="77777777" w:rsidR="00064C88" w:rsidRDefault="00064C88" w:rsidP="00064C88">
      <w:pPr>
        <w:spacing w:line="288" w:lineRule="auto"/>
        <w:jc w:val="both"/>
        <w:rPr>
          <w:rFonts w:asciiTheme="minorHAnsi" w:hAnsiTheme="minorHAnsi" w:cstheme="minorHAnsi"/>
          <w:b/>
          <w:bCs/>
          <w:sz w:val="22"/>
          <w:szCs w:val="22"/>
        </w:rPr>
      </w:pPr>
    </w:p>
    <w:p w14:paraId="6F5634E3" w14:textId="77777777" w:rsidR="00064C88" w:rsidRDefault="00064C88" w:rsidP="00064C88">
      <w:pPr>
        <w:spacing w:line="288" w:lineRule="auto"/>
        <w:jc w:val="both"/>
        <w:rPr>
          <w:rFonts w:asciiTheme="minorHAnsi" w:hAnsiTheme="minorHAnsi" w:cstheme="minorHAnsi"/>
          <w:b/>
          <w:bCs/>
          <w:sz w:val="22"/>
          <w:szCs w:val="22"/>
        </w:rPr>
      </w:pPr>
    </w:p>
    <w:p w14:paraId="5937E4EB" w14:textId="77777777" w:rsidR="00064C88" w:rsidRDefault="00064C88" w:rsidP="00064C88">
      <w:pPr>
        <w:spacing w:line="288" w:lineRule="auto"/>
        <w:jc w:val="both"/>
        <w:rPr>
          <w:rFonts w:asciiTheme="minorHAnsi" w:hAnsiTheme="minorHAnsi" w:cstheme="minorHAnsi"/>
          <w:b/>
          <w:bCs/>
          <w:sz w:val="22"/>
          <w:szCs w:val="22"/>
        </w:rPr>
      </w:pPr>
    </w:p>
    <w:p w14:paraId="50560055" w14:textId="77777777" w:rsidR="00064C88" w:rsidRDefault="00064C88" w:rsidP="00064C88">
      <w:pPr>
        <w:spacing w:line="288" w:lineRule="auto"/>
        <w:jc w:val="both"/>
        <w:rPr>
          <w:rFonts w:asciiTheme="minorHAnsi" w:hAnsiTheme="minorHAnsi" w:cstheme="minorHAnsi"/>
          <w:b/>
          <w:bCs/>
          <w:sz w:val="22"/>
          <w:szCs w:val="22"/>
        </w:rPr>
      </w:pPr>
    </w:p>
    <w:p w14:paraId="0E57AB7A" w14:textId="77777777" w:rsidR="00064C88" w:rsidRDefault="00064C88" w:rsidP="00064C88">
      <w:pPr>
        <w:spacing w:line="288" w:lineRule="auto"/>
        <w:jc w:val="both"/>
        <w:rPr>
          <w:rFonts w:asciiTheme="minorHAnsi" w:hAnsiTheme="minorHAnsi" w:cstheme="minorHAnsi"/>
          <w:b/>
          <w:bCs/>
          <w:sz w:val="22"/>
          <w:szCs w:val="22"/>
        </w:rPr>
      </w:pPr>
    </w:p>
    <w:p w14:paraId="545A1EB1" w14:textId="77777777" w:rsidR="00064C88" w:rsidRDefault="00064C88" w:rsidP="00064C88">
      <w:pPr>
        <w:spacing w:line="288" w:lineRule="auto"/>
        <w:jc w:val="both"/>
        <w:rPr>
          <w:rFonts w:asciiTheme="minorHAnsi" w:hAnsiTheme="minorHAnsi" w:cstheme="minorHAnsi"/>
          <w:b/>
          <w:bCs/>
          <w:sz w:val="22"/>
          <w:szCs w:val="22"/>
        </w:rPr>
      </w:pPr>
    </w:p>
    <w:p w14:paraId="20584F0F" w14:textId="77777777" w:rsidR="00064C88" w:rsidRDefault="00064C88" w:rsidP="00064C88">
      <w:pPr>
        <w:spacing w:line="288" w:lineRule="auto"/>
        <w:jc w:val="both"/>
        <w:rPr>
          <w:rFonts w:asciiTheme="minorHAnsi" w:hAnsiTheme="minorHAnsi" w:cstheme="minorHAnsi"/>
          <w:b/>
          <w:bCs/>
          <w:sz w:val="22"/>
          <w:szCs w:val="22"/>
        </w:rPr>
      </w:pPr>
    </w:p>
    <w:p w14:paraId="76DDB55B" w14:textId="77777777" w:rsidR="00064C88" w:rsidRDefault="00064C88" w:rsidP="00064C88">
      <w:pPr>
        <w:spacing w:line="288" w:lineRule="auto"/>
        <w:jc w:val="both"/>
        <w:rPr>
          <w:rFonts w:asciiTheme="minorHAnsi" w:hAnsiTheme="minorHAnsi" w:cstheme="minorHAnsi"/>
          <w:b/>
          <w:bCs/>
          <w:sz w:val="22"/>
          <w:szCs w:val="22"/>
        </w:rPr>
      </w:pPr>
    </w:p>
    <w:p w14:paraId="32836C21" w14:textId="77777777" w:rsidR="00064C88" w:rsidRDefault="00064C88" w:rsidP="00064C88">
      <w:pPr>
        <w:spacing w:line="288" w:lineRule="auto"/>
        <w:jc w:val="both"/>
        <w:rPr>
          <w:rFonts w:asciiTheme="minorHAnsi" w:hAnsiTheme="minorHAnsi" w:cstheme="minorHAnsi"/>
          <w:b/>
          <w:bCs/>
          <w:sz w:val="22"/>
          <w:szCs w:val="22"/>
        </w:rPr>
      </w:pPr>
    </w:p>
    <w:p w14:paraId="76D8026E" w14:textId="77777777" w:rsidR="00064C88" w:rsidRDefault="00064C88" w:rsidP="00064C88">
      <w:pPr>
        <w:spacing w:line="288" w:lineRule="auto"/>
        <w:jc w:val="both"/>
        <w:rPr>
          <w:rFonts w:asciiTheme="minorHAnsi" w:hAnsiTheme="minorHAnsi" w:cstheme="minorHAnsi"/>
          <w:b/>
          <w:bCs/>
          <w:sz w:val="22"/>
          <w:szCs w:val="22"/>
        </w:rPr>
      </w:pPr>
    </w:p>
    <w:p w14:paraId="57E22AFF" w14:textId="77777777" w:rsidR="00064C88" w:rsidRDefault="00064C88" w:rsidP="00064C88">
      <w:pPr>
        <w:spacing w:line="288" w:lineRule="auto"/>
        <w:jc w:val="both"/>
        <w:rPr>
          <w:rFonts w:asciiTheme="minorHAnsi" w:hAnsiTheme="minorHAnsi" w:cstheme="minorHAnsi"/>
          <w:b/>
          <w:bCs/>
          <w:sz w:val="22"/>
          <w:szCs w:val="22"/>
        </w:rPr>
      </w:pPr>
    </w:p>
    <w:p w14:paraId="1A986E5A" w14:textId="77777777" w:rsidR="00064C88" w:rsidRDefault="00064C88" w:rsidP="00064C88">
      <w:pPr>
        <w:spacing w:line="288" w:lineRule="auto"/>
        <w:jc w:val="both"/>
        <w:rPr>
          <w:rFonts w:asciiTheme="minorHAnsi" w:hAnsiTheme="minorHAnsi" w:cstheme="minorHAnsi"/>
          <w:b/>
          <w:bCs/>
          <w:sz w:val="22"/>
          <w:szCs w:val="22"/>
        </w:rPr>
      </w:pPr>
    </w:p>
    <w:p w14:paraId="64CE33E2" w14:textId="77777777" w:rsidR="00064C88" w:rsidRDefault="00064C88" w:rsidP="00064C88">
      <w:pPr>
        <w:spacing w:line="288" w:lineRule="auto"/>
        <w:jc w:val="both"/>
        <w:rPr>
          <w:rFonts w:asciiTheme="minorHAnsi" w:hAnsiTheme="minorHAnsi" w:cstheme="minorHAnsi"/>
          <w:b/>
          <w:bCs/>
          <w:sz w:val="22"/>
          <w:szCs w:val="22"/>
        </w:rPr>
      </w:pPr>
    </w:p>
    <w:p w14:paraId="55A93FFD" w14:textId="77777777" w:rsidR="00064C88" w:rsidRDefault="00064C88" w:rsidP="00064C88">
      <w:pPr>
        <w:spacing w:line="288" w:lineRule="auto"/>
        <w:jc w:val="both"/>
        <w:rPr>
          <w:rFonts w:asciiTheme="minorHAnsi" w:hAnsiTheme="minorHAnsi" w:cstheme="minorHAnsi"/>
          <w:b/>
          <w:bCs/>
          <w:sz w:val="22"/>
          <w:szCs w:val="22"/>
        </w:rPr>
      </w:pPr>
    </w:p>
    <w:p w14:paraId="5908B369" w14:textId="77777777" w:rsidR="00064C88" w:rsidRDefault="00064C88" w:rsidP="00064C88">
      <w:pPr>
        <w:spacing w:line="288" w:lineRule="auto"/>
        <w:jc w:val="both"/>
        <w:rPr>
          <w:rFonts w:asciiTheme="minorHAnsi" w:hAnsiTheme="minorHAnsi" w:cstheme="minorHAnsi"/>
          <w:b/>
          <w:bCs/>
          <w:sz w:val="22"/>
          <w:szCs w:val="22"/>
        </w:rPr>
      </w:pPr>
    </w:p>
    <w:p w14:paraId="551A0E50" w14:textId="77777777" w:rsidR="00977A3E" w:rsidRDefault="00977A3E" w:rsidP="00064C88">
      <w:pPr>
        <w:spacing w:line="288" w:lineRule="auto"/>
        <w:jc w:val="both"/>
        <w:rPr>
          <w:rFonts w:asciiTheme="minorHAnsi" w:hAnsiTheme="minorHAnsi" w:cstheme="minorHAnsi"/>
          <w:b/>
          <w:bCs/>
          <w:sz w:val="22"/>
          <w:szCs w:val="22"/>
        </w:rPr>
      </w:pPr>
    </w:p>
    <w:p w14:paraId="222332D6" w14:textId="77777777" w:rsidR="00977A3E" w:rsidRDefault="00977A3E" w:rsidP="00064C88">
      <w:pPr>
        <w:spacing w:line="288" w:lineRule="auto"/>
        <w:jc w:val="both"/>
        <w:rPr>
          <w:rFonts w:asciiTheme="minorHAnsi" w:hAnsiTheme="minorHAnsi" w:cstheme="minorHAnsi"/>
          <w:b/>
          <w:bCs/>
          <w:sz w:val="22"/>
          <w:szCs w:val="22"/>
        </w:rPr>
      </w:pPr>
    </w:p>
    <w:p w14:paraId="3728C8C2" w14:textId="77777777" w:rsidR="00977A3E" w:rsidRDefault="00977A3E" w:rsidP="00064C88">
      <w:pPr>
        <w:spacing w:line="288" w:lineRule="auto"/>
        <w:jc w:val="both"/>
        <w:rPr>
          <w:rFonts w:asciiTheme="minorHAnsi" w:hAnsiTheme="minorHAnsi" w:cstheme="minorHAnsi"/>
          <w:b/>
          <w:bCs/>
          <w:sz w:val="22"/>
          <w:szCs w:val="22"/>
        </w:rPr>
      </w:pPr>
    </w:p>
    <w:p w14:paraId="53BB4819" w14:textId="77777777" w:rsidR="00977A3E" w:rsidRDefault="00977A3E" w:rsidP="00064C88">
      <w:pPr>
        <w:spacing w:line="288" w:lineRule="auto"/>
        <w:jc w:val="both"/>
        <w:rPr>
          <w:rFonts w:asciiTheme="minorHAnsi" w:hAnsiTheme="minorHAnsi" w:cstheme="minorHAnsi"/>
          <w:b/>
          <w:bCs/>
          <w:sz w:val="22"/>
          <w:szCs w:val="22"/>
        </w:rPr>
      </w:pPr>
    </w:p>
    <w:p w14:paraId="239011AA" w14:textId="77777777" w:rsidR="00977A3E" w:rsidRDefault="00977A3E" w:rsidP="00064C88">
      <w:pPr>
        <w:spacing w:line="288" w:lineRule="auto"/>
        <w:jc w:val="both"/>
        <w:rPr>
          <w:rFonts w:asciiTheme="minorHAnsi" w:hAnsiTheme="minorHAnsi" w:cstheme="minorHAnsi"/>
          <w:b/>
          <w:bCs/>
          <w:sz w:val="22"/>
          <w:szCs w:val="22"/>
        </w:rPr>
      </w:pPr>
    </w:p>
    <w:p w14:paraId="1BEA6ED9" w14:textId="77777777" w:rsidR="00977A3E" w:rsidRDefault="00977A3E" w:rsidP="00064C88">
      <w:pPr>
        <w:spacing w:line="288" w:lineRule="auto"/>
        <w:jc w:val="both"/>
        <w:rPr>
          <w:rFonts w:asciiTheme="minorHAnsi" w:hAnsiTheme="minorHAnsi" w:cstheme="minorHAnsi"/>
          <w:b/>
          <w:bCs/>
          <w:sz w:val="22"/>
          <w:szCs w:val="22"/>
        </w:rPr>
      </w:pPr>
    </w:p>
    <w:p w14:paraId="4418FBF8" w14:textId="77777777" w:rsidR="00977A3E" w:rsidRDefault="00977A3E" w:rsidP="00064C88">
      <w:pPr>
        <w:spacing w:line="288" w:lineRule="auto"/>
        <w:jc w:val="both"/>
        <w:rPr>
          <w:rFonts w:asciiTheme="minorHAnsi" w:hAnsiTheme="minorHAnsi" w:cstheme="minorHAnsi"/>
          <w:b/>
          <w:bCs/>
          <w:sz w:val="22"/>
          <w:szCs w:val="22"/>
        </w:rPr>
      </w:pPr>
    </w:p>
    <w:p w14:paraId="191B3115" w14:textId="77777777" w:rsidR="00977A3E" w:rsidRDefault="00977A3E" w:rsidP="00064C88">
      <w:pPr>
        <w:spacing w:line="288" w:lineRule="auto"/>
        <w:jc w:val="both"/>
        <w:rPr>
          <w:rFonts w:asciiTheme="minorHAnsi" w:hAnsiTheme="minorHAnsi" w:cstheme="minorHAnsi"/>
          <w:b/>
          <w:bCs/>
          <w:sz w:val="22"/>
          <w:szCs w:val="22"/>
        </w:rPr>
      </w:pPr>
    </w:p>
    <w:p w14:paraId="23CB5D42" w14:textId="77777777" w:rsidR="00977A3E" w:rsidRDefault="00977A3E" w:rsidP="00064C88">
      <w:pPr>
        <w:spacing w:line="288" w:lineRule="auto"/>
        <w:jc w:val="both"/>
        <w:rPr>
          <w:rFonts w:asciiTheme="minorHAnsi" w:hAnsiTheme="minorHAnsi" w:cstheme="minorHAnsi"/>
          <w:b/>
          <w:bCs/>
          <w:sz w:val="22"/>
          <w:szCs w:val="22"/>
        </w:rPr>
      </w:pPr>
    </w:p>
    <w:p w14:paraId="6F0F086E" w14:textId="77777777" w:rsidR="00977A3E" w:rsidRDefault="00977A3E" w:rsidP="00064C88">
      <w:pPr>
        <w:spacing w:line="288" w:lineRule="auto"/>
        <w:jc w:val="both"/>
        <w:rPr>
          <w:rFonts w:asciiTheme="minorHAnsi" w:hAnsiTheme="minorHAnsi" w:cstheme="minorHAnsi"/>
          <w:b/>
          <w:bCs/>
          <w:sz w:val="22"/>
          <w:szCs w:val="22"/>
        </w:rPr>
      </w:pPr>
    </w:p>
    <w:p w14:paraId="163A4FC9" w14:textId="77777777" w:rsidR="00977A3E" w:rsidRDefault="00977A3E" w:rsidP="00064C88">
      <w:pPr>
        <w:spacing w:line="288" w:lineRule="auto"/>
        <w:jc w:val="both"/>
        <w:rPr>
          <w:rFonts w:asciiTheme="minorHAnsi" w:hAnsiTheme="minorHAnsi" w:cstheme="minorHAnsi"/>
          <w:b/>
          <w:bCs/>
          <w:sz w:val="22"/>
          <w:szCs w:val="22"/>
        </w:rPr>
      </w:pPr>
    </w:p>
    <w:p w14:paraId="4A30DA0D" w14:textId="77777777" w:rsidR="00977A3E" w:rsidRDefault="00977A3E" w:rsidP="00064C88">
      <w:pPr>
        <w:spacing w:line="288" w:lineRule="auto"/>
        <w:jc w:val="both"/>
        <w:rPr>
          <w:rFonts w:asciiTheme="minorHAnsi" w:hAnsiTheme="minorHAnsi" w:cstheme="minorHAnsi"/>
          <w:b/>
          <w:bCs/>
          <w:sz w:val="22"/>
          <w:szCs w:val="22"/>
        </w:rPr>
      </w:pPr>
    </w:p>
    <w:p w14:paraId="3DD7AF91" w14:textId="77777777" w:rsidR="00064C88" w:rsidRDefault="00064C88" w:rsidP="00064C88">
      <w:pPr>
        <w:spacing w:line="288" w:lineRule="auto"/>
        <w:jc w:val="both"/>
        <w:rPr>
          <w:rFonts w:asciiTheme="minorHAnsi" w:hAnsiTheme="minorHAnsi" w:cstheme="minorHAnsi"/>
          <w:b/>
          <w:bCs/>
          <w:sz w:val="22"/>
          <w:szCs w:val="22"/>
        </w:rPr>
      </w:pPr>
    </w:p>
    <w:p w14:paraId="16772126" w14:textId="77777777" w:rsidR="00064C88" w:rsidRDefault="00064C88" w:rsidP="00064C88">
      <w:pPr>
        <w:spacing w:line="288" w:lineRule="auto"/>
        <w:jc w:val="both"/>
        <w:rPr>
          <w:rFonts w:asciiTheme="minorHAnsi" w:hAnsiTheme="minorHAnsi" w:cstheme="minorHAnsi"/>
          <w:b/>
          <w:bCs/>
          <w:sz w:val="22"/>
          <w:szCs w:val="22"/>
        </w:rPr>
      </w:pPr>
    </w:p>
    <w:p w14:paraId="7E6D3F57" w14:textId="77777777" w:rsidR="00064C88" w:rsidRPr="008E17BF" w:rsidRDefault="00064C88" w:rsidP="00064C88">
      <w:pPr>
        <w:pStyle w:val="Nagwek1"/>
      </w:pPr>
      <w:bookmarkStart w:id="17" w:name="_Toc172877613"/>
      <w:r w:rsidRPr="008E17BF">
        <w:lastRenderedPageBreak/>
        <w:t xml:space="preserve">KLAUZULA INFORMACYJNA DOTYCZĄCA PRZETWARZANIA DANYCH OSOBOWYCH </w:t>
      </w:r>
      <w:r w:rsidRPr="008E17BF">
        <w:br/>
        <w:t>W ZWIĄZKU ZE ZGŁASZANIEM NIEPRAWIDŁOWOSCI</w:t>
      </w:r>
      <w:bookmarkEnd w:id="17"/>
    </w:p>
    <w:p w14:paraId="4023EB62" w14:textId="77777777" w:rsidR="00064C88" w:rsidRPr="0007249A" w:rsidRDefault="00064C88" w:rsidP="00064C88">
      <w:pPr>
        <w:spacing w:line="288" w:lineRule="auto"/>
        <w:contextualSpacing/>
        <w:jc w:val="both"/>
        <w:rPr>
          <w:rFonts w:asciiTheme="minorHAnsi" w:eastAsia="Calibri" w:hAnsiTheme="minorHAnsi" w:cstheme="minorHAnsi"/>
          <w:sz w:val="16"/>
          <w:szCs w:val="16"/>
        </w:rPr>
      </w:pPr>
    </w:p>
    <w:p w14:paraId="3D09F554" w14:textId="77777777" w:rsidR="00064C88" w:rsidRPr="00DF5AAC" w:rsidRDefault="00064C88" w:rsidP="00064C88">
      <w:pPr>
        <w:spacing w:line="288" w:lineRule="auto"/>
        <w:contextualSpacing/>
        <w:jc w:val="both"/>
        <w:rPr>
          <w:rFonts w:asciiTheme="minorHAnsi" w:hAnsiTheme="minorHAnsi" w:cstheme="minorHAnsi"/>
          <w:sz w:val="16"/>
          <w:szCs w:val="16"/>
        </w:rPr>
      </w:pPr>
      <w:r w:rsidRPr="00DF5AAC">
        <w:rPr>
          <w:rFonts w:asciiTheme="minorHAnsi" w:eastAsia="Calibri" w:hAnsiTheme="minorHAnsi" w:cstheme="minorHAnsi"/>
          <w:sz w:val="16"/>
          <w:szCs w:val="16"/>
        </w:rPr>
        <w:t>Na podstawie art. 13</w:t>
      </w:r>
      <w:r w:rsidRPr="00DF5AAC">
        <w:rPr>
          <w:rFonts w:asciiTheme="minorHAnsi" w:eastAsia="Calibri" w:hAnsiTheme="minorHAnsi" w:cstheme="minorHAnsi"/>
          <w:b/>
          <w:sz w:val="16"/>
          <w:szCs w:val="16"/>
        </w:rPr>
        <w:t xml:space="preserve"> </w:t>
      </w:r>
      <w:r w:rsidRPr="00DF5AAC">
        <w:rPr>
          <w:rFonts w:asciiTheme="minorHAnsi" w:hAnsiTheme="minorHAnsi" w:cstheme="minorHAnsi"/>
          <w:sz w:val="16"/>
          <w:szCs w:val="1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heme="minorHAnsi" w:hAnsiTheme="minorHAnsi" w:cstheme="minorHAnsi"/>
          <w:sz w:val="16"/>
          <w:szCs w:val="16"/>
        </w:rPr>
        <w:br/>
      </w:r>
      <w:r w:rsidRPr="00DF5AAC">
        <w:rPr>
          <w:rFonts w:asciiTheme="minorHAnsi" w:hAnsiTheme="minorHAnsi" w:cstheme="minorHAnsi"/>
          <w:sz w:val="16"/>
          <w:szCs w:val="16"/>
        </w:rPr>
        <w:t>o ochronie danych), przekazujemy Pani/Panu poniższe informacje związane z przetwarzaniem Pani/Pana danych osobowych.</w:t>
      </w:r>
    </w:p>
    <w:p w14:paraId="4215727B" w14:textId="77777777" w:rsidR="00064C88" w:rsidRPr="00EA37AB" w:rsidRDefault="00064C88" w:rsidP="00064C88">
      <w:pPr>
        <w:tabs>
          <w:tab w:val="left" w:pos="567"/>
        </w:tabs>
        <w:spacing w:line="288" w:lineRule="auto"/>
        <w:contextualSpacing/>
        <w:jc w:val="both"/>
        <w:rPr>
          <w:rFonts w:asciiTheme="minorHAnsi" w:hAnsiTheme="minorHAnsi" w:cstheme="minorHAnsi"/>
          <w:sz w:val="20"/>
          <w:szCs w:val="20"/>
        </w:rPr>
      </w:pPr>
    </w:p>
    <w:tbl>
      <w:tblPr>
        <w:tblW w:w="10212" w:type="dxa"/>
        <w:jc w:val="right"/>
        <w:tblCellMar>
          <w:left w:w="10" w:type="dxa"/>
          <w:right w:w="10" w:type="dxa"/>
        </w:tblCellMar>
        <w:tblLook w:val="04A0" w:firstRow="1" w:lastRow="0" w:firstColumn="1" w:lastColumn="0" w:noHBand="0" w:noVBand="1"/>
      </w:tblPr>
      <w:tblGrid>
        <w:gridCol w:w="2123"/>
        <w:gridCol w:w="8089"/>
      </w:tblGrid>
      <w:tr w:rsidR="00064C88" w14:paraId="78BE1586" w14:textId="77777777" w:rsidTr="00AB5483">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59FCA"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Administrator danych osobowych</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FF0AE" w14:textId="77777777" w:rsidR="00064C88" w:rsidRPr="00D55BAB" w:rsidRDefault="00064C88" w:rsidP="00AB5483">
            <w:pPr>
              <w:pStyle w:val="Akapitzlist"/>
              <w:spacing w:line="240" w:lineRule="auto"/>
              <w:jc w:val="left"/>
              <w:rPr>
                <w:rFonts w:ascii="Calibri" w:eastAsia="Times New Roman" w:hAnsi="Calibri" w:cs="Calibri"/>
                <w:b/>
                <w:bCs/>
                <w:sz w:val="16"/>
                <w:szCs w:val="16"/>
                <w:shd w:val="clear" w:color="auto" w:fill="FFFFFF"/>
              </w:rPr>
            </w:pPr>
            <w:r w:rsidRPr="00D55BAB">
              <w:rPr>
                <w:rFonts w:ascii="Calibri" w:eastAsia="Times New Roman" w:hAnsi="Calibri" w:cs="Calibri"/>
                <w:b/>
                <w:bCs/>
                <w:sz w:val="16"/>
                <w:szCs w:val="16"/>
                <w:shd w:val="clear" w:color="auto" w:fill="FFFFFF"/>
              </w:rPr>
              <w:t>Administratorem Pani/Pana danych osobowych jest:</w:t>
            </w:r>
          </w:p>
          <w:p w14:paraId="44A13D6B" w14:textId="77777777" w:rsidR="00064C88" w:rsidRPr="00D55BAB" w:rsidRDefault="00064C88" w:rsidP="00AB5483">
            <w:pPr>
              <w:pStyle w:val="Akapitzlist"/>
              <w:spacing w:line="240" w:lineRule="auto"/>
              <w:jc w:val="left"/>
              <w:rPr>
                <w:rFonts w:ascii="Calibri" w:eastAsia="Times New Roman" w:hAnsi="Calibri" w:cs="Calibri"/>
                <w:b/>
                <w:bCs/>
                <w:sz w:val="16"/>
                <w:szCs w:val="16"/>
                <w:shd w:val="clear" w:color="auto" w:fill="FFFFFF"/>
              </w:rPr>
            </w:pPr>
            <w:r w:rsidRPr="00CD5009">
              <w:rPr>
                <w:rFonts w:ascii="Calibri" w:eastAsia="Times New Roman" w:hAnsi="Calibri" w:cs="Calibri"/>
                <w:b/>
                <w:bCs/>
                <w:sz w:val="16"/>
                <w:szCs w:val="16"/>
                <w:shd w:val="clear" w:color="auto" w:fill="FFFFFF"/>
              </w:rPr>
              <w:t xml:space="preserve">Burmistrz </w:t>
            </w:r>
            <w:r>
              <w:rPr>
                <w:rFonts w:ascii="Calibri" w:eastAsia="Times New Roman" w:hAnsi="Calibri" w:cs="Calibri"/>
                <w:b/>
                <w:bCs/>
                <w:sz w:val="16"/>
                <w:szCs w:val="16"/>
                <w:shd w:val="clear" w:color="auto" w:fill="FFFFFF"/>
              </w:rPr>
              <w:t xml:space="preserve">Kcyni z siedzibą </w:t>
            </w:r>
            <w:r w:rsidRPr="00086430">
              <w:rPr>
                <w:rFonts w:ascii="Calibri" w:eastAsia="Times New Roman" w:hAnsi="Calibri" w:cs="Calibri"/>
                <w:b/>
                <w:bCs/>
                <w:sz w:val="16"/>
                <w:szCs w:val="16"/>
                <w:shd w:val="clear" w:color="auto" w:fill="FFFFFF"/>
              </w:rPr>
              <w:t xml:space="preserve">Urząd Miejski w Kcyni  89-240 Kcynia ul. Rynek 23 </w:t>
            </w:r>
            <w:r>
              <w:rPr>
                <w:rFonts w:ascii="Calibri" w:eastAsia="Times New Roman" w:hAnsi="Calibri" w:cs="Calibri"/>
                <w:b/>
                <w:bCs/>
                <w:sz w:val="16"/>
                <w:szCs w:val="16"/>
                <w:shd w:val="clear" w:color="auto" w:fill="FFFFFF"/>
              </w:rPr>
              <w:t xml:space="preserve"> </w:t>
            </w:r>
          </w:p>
        </w:tc>
      </w:tr>
      <w:tr w:rsidR="00064C88" w14:paraId="7FB3389E" w14:textId="77777777" w:rsidTr="00AB5483">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4CA5D9"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Dane kontaktowe AD / IOD</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34C87" w14:textId="77777777" w:rsidR="00064C88" w:rsidRPr="00BA5952" w:rsidRDefault="00064C88" w:rsidP="00AB5483">
            <w:pPr>
              <w:tabs>
                <w:tab w:val="left" w:pos="310"/>
              </w:tabs>
              <w:spacing w:line="288" w:lineRule="auto"/>
              <w:rPr>
                <w:rFonts w:asciiTheme="minorHAnsi" w:eastAsia="Calibri" w:hAnsiTheme="minorHAnsi" w:cstheme="minorHAnsi"/>
                <w:b/>
                <w:bCs/>
                <w:sz w:val="16"/>
                <w:szCs w:val="16"/>
                <w:lang w:val="en-US" w:eastAsia="ar-SA"/>
              </w:rPr>
            </w:pPr>
            <w:r w:rsidRPr="00BA5952">
              <w:rPr>
                <w:rFonts w:asciiTheme="minorHAnsi" w:eastAsia="Calibri" w:hAnsiTheme="minorHAnsi" w:cstheme="minorHAnsi"/>
                <w:b/>
                <w:bCs/>
                <w:sz w:val="16"/>
                <w:szCs w:val="16"/>
                <w:lang w:eastAsia="ar-SA"/>
              </w:rPr>
              <w:t xml:space="preserve">Burmistrz Kcyni  z siedzibą Urząd Miejski w Kcyni 89-240 Kcynia ul. Rynek 23 </w:t>
            </w:r>
            <w:r w:rsidRPr="00BA5952">
              <w:rPr>
                <w:rFonts w:asciiTheme="minorHAnsi" w:eastAsia="Calibri" w:hAnsiTheme="minorHAnsi" w:cstheme="minorHAnsi"/>
                <w:b/>
                <w:bCs/>
                <w:sz w:val="16"/>
                <w:szCs w:val="16"/>
                <w:lang w:val="en-US" w:eastAsia="ar-SA"/>
              </w:rPr>
              <w:t xml:space="preserve"> </w:t>
            </w:r>
          </w:p>
          <w:p w14:paraId="0A1B9097" w14:textId="3CE8D640" w:rsidR="00064C88" w:rsidRPr="00BA5952" w:rsidRDefault="00064C88" w:rsidP="00AB5483">
            <w:pPr>
              <w:tabs>
                <w:tab w:val="left" w:pos="310"/>
              </w:tabs>
              <w:spacing w:line="288" w:lineRule="auto"/>
              <w:rPr>
                <w:rFonts w:asciiTheme="minorHAnsi" w:eastAsia="Calibri" w:hAnsiTheme="minorHAnsi" w:cstheme="minorHAnsi"/>
                <w:b/>
                <w:bCs/>
                <w:sz w:val="16"/>
                <w:szCs w:val="16"/>
                <w:lang w:val="en-US" w:eastAsia="ar-SA"/>
              </w:rPr>
            </w:pPr>
            <w:r w:rsidRPr="00BA5952">
              <w:rPr>
                <w:rFonts w:asciiTheme="minorHAnsi" w:eastAsia="Calibri" w:hAnsiTheme="minorHAnsi" w:cstheme="minorHAnsi"/>
                <w:b/>
                <w:bCs/>
                <w:sz w:val="16"/>
                <w:szCs w:val="16"/>
                <w:lang w:val="en-US" w:eastAsia="ar-SA"/>
              </w:rPr>
              <w:t xml:space="preserve">Inspektor </w:t>
            </w:r>
            <w:proofErr w:type="spellStart"/>
            <w:r w:rsidRPr="00BA5952">
              <w:rPr>
                <w:rFonts w:asciiTheme="minorHAnsi" w:eastAsia="Calibri" w:hAnsiTheme="minorHAnsi" w:cstheme="minorHAnsi"/>
                <w:b/>
                <w:bCs/>
                <w:sz w:val="16"/>
                <w:szCs w:val="16"/>
                <w:lang w:val="en-US" w:eastAsia="ar-SA"/>
              </w:rPr>
              <w:t>Ochrony</w:t>
            </w:r>
            <w:proofErr w:type="spellEnd"/>
            <w:r w:rsidRPr="00BA5952">
              <w:rPr>
                <w:rFonts w:asciiTheme="minorHAnsi" w:eastAsia="Calibri" w:hAnsiTheme="minorHAnsi" w:cstheme="minorHAnsi"/>
                <w:b/>
                <w:bCs/>
                <w:sz w:val="16"/>
                <w:szCs w:val="16"/>
                <w:lang w:val="en-US" w:eastAsia="ar-SA"/>
              </w:rPr>
              <w:t xml:space="preserve"> </w:t>
            </w:r>
            <w:proofErr w:type="spellStart"/>
            <w:r w:rsidRPr="00BA5952">
              <w:rPr>
                <w:rFonts w:asciiTheme="minorHAnsi" w:eastAsia="Calibri" w:hAnsiTheme="minorHAnsi" w:cstheme="minorHAnsi"/>
                <w:b/>
                <w:bCs/>
                <w:sz w:val="16"/>
                <w:szCs w:val="16"/>
                <w:lang w:val="en-US" w:eastAsia="ar-SA"/>
              </w:rPr>
              <w:t>Danych</w:t>
            </w:r>
            <w:proofErr w:type="spellEnd"/>
            <w:r w:rsidRPr="00BA5952">
              <w:rPr>
                <w:rFonts w:asciiTheme="minorHAnsi" w:eastAsia="Calibri" w:hAnsiTheme="minorHAnsi" w:cstheme="minorHAnsi"/>
                <w:b/>
                <w:bCs/>
                <w:sz w:val="16"/>
                <w:szCs w:val="16"/>
                <w:lang w:val="en-US" w:eastAsia="ar-SA"/>
              </w:rPr>
              <w:t xml:space="preserve"> </w:t>
            </w:r>
          </w:p>
          <w:p w14:paraId="5E86B783" w14:textId="2ADF1050" w:rsidR="00064C88" w:rsidRPr="00BA5952" w:rsidRDefault="00BA5952" w:rsidP="00064C88">
            <w:pPr>
              <w:pStyle w:val="Akapitzlist"/>
              <w:numPr>
                <w:ilvl w:val="0"/>
                <w:numId w:val="2"/>
              </w:numPr>
              <w:tabs>
                <w:tab w:val="left" w:pos="310"/>
              </w:tabs>
              <w:spacing w:line="288" w:lineRule="auto"/>
              <w:jc w:val="left"/>
              <w:rPr>
                <w:rFonts w:asciiTheme="minorHAnsi" w:hAnsiTheme="minorHAnsi" w:cstheme="minorHAnsi"/>
                <w:sz w:val="16"/>
                <w:szCs w:val="16"/>
                <w:lang w:val="en-US" w:eastAsia="ar-SA"/>
              </w:rPr>
            </w:pPr>
            <w:r w:rsidRPr="00BA5952">
              <w:rPr>
                <w:rFonts w:asciiTheme="minorHAnsi" w:hAnsiTheme="minorHAnsi" w:cstheme="minorHAnsi"/>
                <w:sz w:val="16"/>
                <w:szCs w:val="16"/>
                <w:lang w:val="en-US" w:eastAsia="ar-SA"/>
              </w:rPr>
              <w:t>T</w:t>
            </w:r>
            <w:r w:rsidR="00064C88" w:rsidRPr="00BA5952">
              <w:rPr>
                <w:rFonts w:asciiTheme="minorHAnsi" w:hAnsiTheme="minorHAnsi" w:cstheme="minorHAnsi"/>
                <w:sz w:val="16"/>
                <w:szCs w:val="16"/>
                <w:lang w:val="en-US" w:eastAsia="ar-SA"/>
              </w:rPr>
              <w:t>e</w:t>
            </w:r>
            <w:r>
              <w:rPr>
                <w:rFonts w:asciiTheme="minorHAnsi" w:hAnsiTheme="minorHAnsi" w:cstheme="minorHAnsi"/>
                <w:sz w:val="16"/>
                <w:szCs w:val="16"/>
                <w:lang w:val="en-US" w:eastAsia="ar-SA"/>
              </w:rPr>
              <w:t>l. 52 589 37 20</w:t>
            </w:r>
          </w:p>
          <w:p w14:paraId="713B0171" w14:textId="21EE6284" w:rsidR="00064C88" w:rsidRPr="00BA5952" w:rsidRDefault="00064C88" w:rsidP="00064C88">
            <w:pPr>
              <w:pStyle w:val="Akapitzlist"/>
              <w:numPr>
                <w:ilvl w:val="0"/>
                <w:numId w:val="2"/>
              </w:numPr>
              <w:tabs>
                <w:tab w:val="left" w:pos="310"/>
              </w:tabs>
              <w:spacing w:line="288" w:lineRule="auto"/>
              <w:jc w:val="left"/>
              <w:rPr>
                <w:rFonts w:asciiTheme="minorHAnsi" w:hAnsiTheme="minorHAnsi" w:cstheme="minorHAnsi"/>
                <w:sz w:val="16"/>
                <w:szCs w:val="16"/>
                <w:lang w:val="en-US" w:eastAsia="ar-SA"/>
              </w:rPr>
            </w:pPr>
            <w:r w:rsidRPr="00BA5952">
              <w:rPr>
                <w:rFonts w:asciiTheme="minorHAnsi" w:hAnsiTheme="minorHAnsi" w:cstheme="minorHAnsi"/>
                <w:sz w:val="16"/>
                <w:szCs w:val="16"/>
                <w:lang w:val="en-US" w:eastAsia="ar-SA"/>
              </w:rPr>
              <w:t>mail:</w:t>
            </w:r>
            <w:r w:rsidR="00BA5952">
              <w:rPr>
                <w:rFonts w:asciiTheme="minorHAnsi" w:hAnsiTheme="minorHAnsi" w:cstheme="minorHAnsi"/>
                <w:sz w:val="16"/>
                <w:szCs w:val="16"/>
                <w:lang w:val="en-US" w:eastAsia="ar-SA"/>
              </w:rPr>
              <w:t xml:space="preserve"> iod@kcynia.pl</w:t>
            </w:r>
          </w:p>
        </w:tc>
      </w:tr>
      <w:tr w:rsidR="00064C88" w14:paraId="232346B0" w14:textId="77777777" w:rsidTr="00AB5483">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900D3F"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 xml:space="preserve">Dane kontaktowe </w:t>
            </w:r>
          </w:p>
          <w:p w14:paraId="4658E980"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 xml:space="preserve">Zespołu </w:t>
            </w:r>
            <w:r>
              <w:rPr>
                <w:rFonts w:asciiTheme="minorHAnsi" w:hAnsiTheme="minorHAnsi" w:cstheme="minorHAnsi"/>
                <w:b/>
                <w:bCs/>
                <w:sz w:val="16"/>
                <w:szCs w:val="16"/>
                <w:lang w:eastAsia="en-US"/>
              </w:rPr>
              <w:t>ds. przyjmowania zgłoszeń</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2B581" w14:textId="77777777" w:rsidR="00064C88" w:rsidRPr="00BA5952" w:rsidRDefault="00064C88" w:rsidP="00AB5483">
            <w:pPr>
              <w:spacing w:line="288" w:lineRule="auto"/>
              <w:rPr>
                <w:rFonts w:asciiTheme="minorHAnsi" w:hAnsiTheme="minorHAnsi" w:cstheme="minorHAnsi"/>
                <w:sz w:val="16"/>
                <w:szCs w:val="16"/>
                <w:lang w:eastAsia="ar-SA"/>
              </w:rPr>
            </w:pPr>
            <w:r w:rsidRPr="00BA5952">
              <w:rPr>
                <w:rFonts w:asciiTheme="minorHAnsi" w:hAnsiTheme="minorHAnsi" w:cstheme="minorHAnsi"/>
                <w:sz w:val="16"/>
                <w:szCs w:val="16"/>
                <w:lang w:eastAsia="ar-SA"/>
              </w:rPr>
              <w:t>Z Zespołem można się skontaktować:</w:t>
            </w:r>
          </w:p>
          <w:p w14:paraId="6EFA062E" w14:textId="253259FD" w:rsidR="00064C88" w:rsidRPr="00BA5952" w:rsidRDefault="00064C88" w:rsidP="00064C88">
            <w:pPr>
              <w:pStyle w:val="Akapitzlist"/>
              <w:numPr>
                <w:ilvl w:val="0"/>
                <w:numId w:val="30"/>
              </w:numPr>
              <w:tabs>
                <w:tab w:val="left" w:pos="310"/>
              </w:tabs>
              <w:spacing w:line="288" w:lineRule="auto"/>
              <w:jc w:val="left"/>
              <w:rPr>
                <w:rFonts w:asciiTheme="minorHAnsi" w:hAnsiTheme="minorHAnsi" w:cstheme="minorHAnsi"/>
                <w:sz w:val="16"/>
                <w:szCs w:val="16"/>
                <w:lang w:val="en-US" w:eastAsia="ar-SA"/>
              </w:rPr>
            </w:pPr>
            <w:r w:rsidRPr="00BA5952">
              <w:rPr>
                <w:rFonts w:asciiTheme="minorHAnsi" w:hAnsiTheme="minorHAnsi" w:cstheme="minorHAnsi"/>
                <w:sz w:val="16"/>
                <w:szCs w:val="16"/>
                <w:lang w:val="en-US" w:eastAsia="ar-SA"/>
              </w:rPr>
              <w:t>tel.:</w:t>
            </w:r>
            <w:r w:rsidR="00CD56DC">
              <w:rPr>
                <w:rFonts w:asciiTheme="minorHAnsi" w:hAnsiTheme="minorHAnsi" w:cstheme="minorHAnsi"/>
                <w:sz w:val="16"/>
                <w:szCs w:val="16"/>
                <w:lang w:val="en-US" w:eastAsia="ar-SA"/>
              </w:rPr>
              <w:t xml:space="preserve"> 222 692 344</w:t>
            </w:r>
          </w:p>
          <w:p w14:paraId="08CBF745" w14:textId="0DDADA3A" w:rsidR="00064C88" w:rsidRPr="00BA5952" w:rsidRDefault="00CD56DC" w:rsidP="00064C88">
            <w:pPr>
              <w:pStyle w:val="Akapitzlist"/>
              <w:numPr>
                <w:ilvl w:val="0"/>
                <w:numId w:val="30"/>
              </w:numPr>
              <w:tabs>
                <w:tab w:val="left" w:pos="310"/>
              </w:tabs>
              <w:spacing w:line="288" w:lineRule="auto"/>
              <w:jc w:val="left"/>
              <w:rPr>
                <w:rFonts w:asciiTheme="minorHAnsi" w:hAnsiTheme="minorHAnsi" w:cstheme="minorHAnsi"/>
                <w:sz w:val="16"/>
                <w:szCs w:val="16"/>
                <w:lang w:val="en-US" w:eastAsia="ar-SA"/>
              </w:rPr>
            </w:pPr>
            <w:proofErr w:type="spellStart"/>
            <w:r>
              <w:rPr>
                <w:rFonts w:asciiTheme="minorHAnsi" w:hAnsiTheme="minorHAnsi" w:cstheme="minorHAnsi"/>
                <w:sz w:val="16"/>
                <w:szCs w:val="16"/>
                <w:lang w:val="en-US" w:eastAsia="ar-SA"/>
              </w:rPr>
              <w:t>adres</w:t>
            </w:r>
            <w:proofErr w:type="spellEnd"/>
            <w:r>
              <w:rPr>
                <w:rFonts w:asciiTheme="minorHAnsi" w:hAnsiTheme="minorHAnsi" w:cstheme="minorHAnsi"/>
                <w:sz w:val="16"/>
                <w:szCs w:val="16"/>
                <w:lang w:val="en-US" w:eastAsia="ar-SA"/>
              </w:rPr>
              <w:t xml:space="preserve"> platformy </w:t>
            </w:r>
            <w:proofErr w:type="spellStart"/>
            <w:r>
              <w:rPr>
                <w:rFonts w:asciiTheme="minorHAnsi" w:hAnsiTheme="minorHAnsi" w:cstheme="minorHAnsi"/>
                <w:sz w:val="16"/>
                <w:szCs w:val="16"/>
                <w:lang w:val="en-US" w:eastAsia="ar-SA"/>
              </w:rPr>
              <w:t>zgłoszeniowej</w:t>
            </w:r>
            <w:proofErr w:type="spellEnd"/>
            <w:r>
              <w:rPr>
                <w:rFonts w:asciiTheme="minorHAnsi" w:hAnsiTheme="minorHAnsi" w:cstheme="minorHAnsi"/>
                <w:sz w:val="16"/>
                <w:szCs w:val="16"/>
                <w:lang w:val="en-US" w:eastAsia="ar-SA"/>
              </w:rPr>
              <w:t xml:space="preserve">: </w:t>
            </w:r>
            <w:r w:rsidRPr="00CD56DC">
              <w:rPr>
                <w:rFonts w:asciiTheme="minorHAnsi" w:hAnsiTheme="minorHAnsi" w:cstheme="minorHAnsi"/>
                <w:sz w:val="16"/>
                <w:szCs w:val="16"/>
                <w:lang w:val="en-US" w:eastAsia="ar-SA"/>
              </w:rPr>
              <w:t>https://app.gwizdek.legal/SygnalisciKDPS</w:t>
            </w:r>
          </w:p>
          <w:p w14:paraId="4C05E588" w14:textId="77777777" w:rsidR="00CD56DC" w:rsidRPr="00CD56DC" w:rsidRDefault="00064C88" w:rsidP="00CD56DC">
            <w:pPr>
              <w:spacing w:line="288" w:lineRule="auto"/>
              <w:jc w:val="both"/>
              <w:rPr>
                <w:rFonts w:asciiTheme="majorHAnsi" w:hAnsiTheme="majorHAnsi" w:cstheme="majorHAnsi"/>
                <w:color w:val="000000" w:themeColor="text1"/>
                <w:sz w:val="16"/>
                <w:szCs w:val="16"/>
              </w:rPr>
            </w:pPr>
            <w:r w:rsidRPr="00BA5952">
              <w:rPr>
                <w:rFonts w:asciiTheme="minorHAnsi" w:hAnsiTheme="minorHAnsi" w:cstheme="minorHAnsi"/>
                <w:sz w:val="16"/>
                <w:szCs w:val="16"/>
                <w:lang w:eastAsia="ar-SA"/>
              </w:rPr>
              <w:t xml:space="preserve">adres: </w:t>
            </w:r>
            <w:r w:rsidR="00CD56DC" w:rsidRPr="00CD56DC">
              <w:rPr>
                <w:rFonts w:asciiTheme="majorHAnsi" w:hAnsiTheme="majorHAnsi" w:cstheme="majorHAnsi"/>
                <w:color w:val="000000" w:themeColor="text1"/>
                <w:sz w:val="16"/>
                <w:szCs w:val="16"/>
              </w:rPr>
              <w:t xml:space="preserve">Kancelaria Doradcza Partner-System </w:t>
            </w:r>
          </w:p>
          <w:p w14:paraId="194367D4" w14:textId="77777777" w:rsidR="00CD56DC" w:rsidRDefault="00CD56DC" w:rsidP="00CD56DC">
            <w:pPr>
              <w:spacing w:line="288" w:lineRule="auto"/>
              <w:jc w:val="both"/>
              <w:rPr>
                <w:rFonts w:asciiTheme="minorHAnsi" w:hAnsiTheme="minorHAnsi" w:cstheme="minorHAnsi"/>
                <w:sz w:val="16"/>
                <w:szCs w:val="16"/>
                <w:lang w:eastAsia="ar-SA"/>
              </w:rPr>
            </w:pPr>
            <w:r w:rsidRPr="00CD56DC">
              <w:rPr>
                <w:rFonts w:asciiTheme="majorHAnsi" w:hAnsiTheme="majorHAnsi" w:cstheme="majorHAnsi"/>
                <w:color w:val="000000" w:themeColor="text1"/>
                <w:sz w:val="16"/>
                <w:szCs w:val="16"/>
              </w:rPr>
              <w:t>ul. Łużycka 32</w:t>
            </w:r>
            <w:r>
              <w:rPr>
                <w:rFonts w:asciiTheme="majorHAnsi" w:hAnsiTheme="majorHAnsi" w:cstheme="majorHAnsi"/>
                <w:b/>
                <w:bCs/>
                <w:color w:val="000000" w:themeColor="text1"/>
                <w:sz w:val="16"/>
                <w:szCs w:val="16"/>
              </w:rPr>
              <w:t xml:space="preserve"> </w:t>
            </w:r>
            <w:r w:rsidRPr="00931E15">
              <w:rPr>
                <w:rFonts w:asciiTheme="majorHAnsi" w:hAnsiTheme="majorHAnsi" w:cstheme="majorHAnsi"/>
                <w:color w:val="000000" w:themeColor="text1"/>
                <w:sz w:val="16"/>
                <w:szCs w:val="16"/>
              </w:rPr>
              <w:t>85 – 046 Bydgoszcz</w:t>
            </w:r>
            <w:r w:rsidRPr="00931E15">
              <w:rPr>
                <w:rFonts w:asciiTheme="minorHAnsi" w:hAnsiTheme="minorHAnsi" w:cstheme="minorHAnsi"/>
                <w:sz w:val="16"/>
                <w:szCs w:val="16"/>
                <w:lang w:eastAsia="ar-SA"/>
              </w:rPr>
              <w:t xml:space="preserve"> </w:t>
            </w:r>
          </w:p>
          <w:p w14:paraId="13D9BC8E" w14:textId="49F2E630" w:rsidR="00064C88" w:rsidRPr="00BA5952" w:rsidRDefault="00064C88" w:rsidP="00AB5483">
            <w:pPr>
              <w:pStyle w:val="Akapitzlist"/>
              <w:widowControl w:val="0"/>
              <w:tabs>
                <w:tab w:val="left" w:pos="477"/>
                <w:tab w:val="left" w:pos="2103"/>
              </w:tabs>
              <w:autoSpaceDE w:val="0"/>
              <w:autoSpaceDN w:val="0"/>
              <w:spacing w:line="240" w:lineRule="auto"/>
              <w:contextualSpacing w:val="0"/>
              <w:rPr>
                <w:rFonts w:asciiTheme="majorHAnsi" w:hAnsiTheme="majorHAnsi" w:cstheme="majorHAnsi"/>
                <w:b/>
                <w:bCs/>
                <w:color w:val="000000" w:themeColor="text1"/>
                <w:sz w:val="16"/>
                <w:szCs w:val="16"/>
              </w:rPr>
            </w:pPr>
            <w:r w:rsidRPr="00BA5952">
              <w:rPr>
                <w:rFonts w:asciiTheme="minorHAnsi" w:hAnsiTheme="minorHAnsi" w:cstheme="minorHAnsi"/>
                <w:sz w:val="16"/>
                <w:szCs w:val="16"/>
                <w:lang w:eastAsia="ar-SA"/>
              </w:rPr>
              <w:t xml:space="preserve">  (“</w:t>
            </w:r>
            <w:r w:rsidRPr="00BA5952">
              <w:rPr>
                <w:rFonts w:asciiTheme="minorHAnsi" w:hAnsiTheme="minorHAnsi" w:cstheme="minorHAnsi"/>
                <w:b/>
                <w:bCs/>
                <w:sz w:val="16"/>
                <w:szCs w:val="16"/>
                <w:lang w:eastAsia="ar-SA"/>
              </w:rPr>
              <w:t>do rąk własnych”</w:t>
            </w:r>
            <w:r w:rsidRPr="00BA5952">
              <w:rPr>
                <w:rFonts w:asciiTheme="minorHAnsi" w:hAnsiTheme="minorHAnsi" w:cstheme="minorHAnsi"/>
                <w:sz w:val="16"/>
                <w:szCs w:val="16"/>
                <w:lang w:eastAsia="ar-SA"/>
              </w:rPr>
              <w:t>)</w:t>
            </w:r>
          </w:p>
        </w:tc>
      </w:tr>
      <w:tr w:rsidR="00064C88" w14:paraId="7EEE891C" w14:textId="77777777" w:rsidTr="00AB5483">
        <w:trPr>
          <w:trHeight w:val="777"/>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BA322"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 xml:space="preserve">Cele przetwarzania oraz podstawa prawna </w:t>
            </w:r>
          </w:p>
          <w:p w14:paraId="258E16FC"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przetwarzania</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48DE6" w14:textId="77777777" w:rsidR="00064C88" w:rsidRDefault="00064C88" w:rsidP="00AB5483">
            <w:pPr>
              <w:spacing w:line="288" w:lineRule="auto"/>
              <w:jc w:val="both"/>
              <w:rPr>
                <w:rFonts w:asciiTheme="minorHAnsi" w:hAnsiTheme="minorHAnsi" w:cstheme="minorHAnsi"/>
                <w:sz w:val="16"/>
                <w:szCs w:val="16"/>
                <w:lang w:eastAsia="ar-SA"/>
              </w:rPr>
            </w:pPr>
            <w:r>
              <w:rPr>
                <w:rFonts w:asciiTheme="minorHAnsi" w:hAnsiTheme="minorHAnsi" w:cstheme="minorHAnsi"/>
                <w:sz w:val="16"/>
                <w:szCs w:val="16"/>
                <w:lang w:eastAsia="ar-SA"/>
              </w:rPr>
              <w:t>Pani/Pana dane osobowe mogą być przetwarzane w następujących celach:</w:t>
            </w:r>
          </w:p>
          <w:p w14:paraId="4A948DEA" w14:textId="77777777" w:rsidR="00064C88" w:rsidRDefault="00064C88" w:rsidP="00064C88">
            <w:pPr>
              <w:pStyle w:val="Akapitzlist"/>
              <w:numPr>
                <w:ilvl w:val="0"/>
                <w:numId w:val="4"/>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 xml:space="preserve">podjęcia działań związanych z ustaleniem, czy będące przedmiotem zgłoszenia naruszenie stanowi rzeczywiste lub potencjalne naruszenie przepisów prawa krajowego lub prawa UE w tym: przepisów antykorupcyjnych, procedur </w:t>
            </w:r>
            <w:proofErr w:type="spellStart"/>
            <w:r>
              <w:rPr>
                <w:rFonts w:asciiTheme="minorHAnsi" w:hAnsiTheme="minorHAnsi" w:cstheme="minorHAnsi"/>
                <w:sz w:val="16"/>
                <w:szCs w:val="16"/>
                <w:lang w:eastAsia="en-US"/>
              </w:rPr>
              <w:t>antymobbingowych</w:t>
            </w:r>
            <w:proofErr w:type="spellEnd"/>
            <w:r>
              <w:rPr>
                <w:rFonts w:asciiTheme="minorHAnsi" w:hAnsiTheme="minorHAnsi" w:cstheme="minorHAnsi"/>
                <w:sz w:val="16"/>
                <w:szCs w:val="16"/>
                <w:lang w:eastAsia="en-US"/>
              </w:rPr>
              <w:t>, zasad współżycia społecznego, dyskryminacji oraz innych przepisów obowiązującego prawa,</w:t>
            </w:r>
          </w:p>
          <w:p w14:paraId="40153049" w14:textId="77777777" w:rsidR="00064C88" w:rsidRDefault="00064C88" w:rsidP="00064C88">
            <w:pPr>
              <w:pStyle w:val="Akapitzlist"/>
              <w:numPr>
                <w:ilvl w:val="0"/>
                <w:numId w:val="4"/>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wykonania wobec zgłoszenia naruszeń czynności, wynikających bezpośrednio z:</w:t>
            </w:r>
          </w:p>
          <w:p w14:paraId="07EA380A" w14:textId="77777777" w:rsidR="00064C88" w:rsidRDefault="00064C88" w:rsidP="00064C88">
            <w:pPr>
              <w:pStyle w:val="Akapitzlist"/>
              <w:numPr>
                <w:ilvl w:val="0"/>
                <w:numId w:val="4"/>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Dyrektywy Parlamentu Europejskiego i Rady (UE) 2019/1937 z dnia 23 października 2019 r.</w:t>
            </w:r>
            <w:r>
              <w:rPr>
                <w:rFonts w:asciiTheme="minorHAnsi" w:hAnsiTheme="minorHAnsi" w:cstheme="minorHAnsi"/>
                <w:sz w:val="16"/>
                <w:szCs w:val="16"/>
                <w:lang w:eastAsia="en-US"/>
              </w:rPr>
              <w:br/>
              <w:t>w sprawie ochrony osób zgłaszających naruszenia prawa Unii,</w:t>
            </w:r>
          </w:p>
          <w:p w14:paraId="3F74911A" w14:textId="77777777" w:rsidR="00064C88" w:rsidRPr="00541F32" w:rsidRDefault="00064C88" w:rsidP="00064C88">
            <w:pPr>
              <w:pStyle w:val="Akapitzlist"/>
              <w:numPr>
                <w:ilvl w:val="0"/>
                <w:numId w:val="4"/>
              </w:numPr>
              <w:spacing w:line="288" w:lineRule="auto"/>
              <w:rPr>
                <w:rFonts w:asciiTheme="minorHAnsi" w:hAnsiTheme="minorHAnsi" w:cstheme="minorHAnsi"/>
                <w:sz w:val="16"/>
                <w:szCs w:val="16"/>
                <w:lang w:eastAsia="en-US"/>
              </w:rPr>
            </w:pPr>
            <w:r w:rsidRPr="00541F32">
              <w:rPr>
                <w:rFonts w:asciiTheme="minorHAnsi" w:hAnsiTheme="minorHAnsi" w:cstheme="minorHAnsi"/>
                <w:sz w:val="16"/>
                <w:szCs w:val="16"/>
                <w:lang w:eastAsia="en-US"/>
              </w:rPr>
              <w:t>Ustawa z dnia 14 czerwca 2024 r. o ochronie sygnalistów (Dz. U 2024 poz. 928)</w:t>
            </w:r>
          </w:p>
          <w:p w14:paraId="75EF787F" w14:textId="77777777" w:rsidR="00064C88" w:rsidRDefault="00064C88" w:rsidP="00AB5483">
            <w:pPr>
              <w:spacing w:line="288" w:lineRule="auto"/>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Pani/a dane osobowe będą przetwarzane w celach związanych ze zgłaszanymi przypadkami naruszenia prawa, na podstawie: </w:t>
            </w:r>
            <w:r w:rsidRPr="00496BDB">
              <w:rPr>
                <w:rFonts w:asciiTheme="minorHAnsi" w:hAnsiTheme="minorHAnsi" w:cstheme="minorHAnsi"/>
                <w:sz w:val="16"/>
                <w:szCs w:val="16"/>
                <w:lang w:eastAsia="en-US"/>
              </w:rPr>
              <w:t>Ustawa z dnia 14 czerwca 2024 r. o ochronie sygnalistów (Dz. U 2024 poz. 928)</w:t>
            </w:r>
            <w:r>
              <w:rPr>
                <w:rFonts w:asciiTheme="minorHAnsi" w:hAnsiTheme="minorHAnsi" w:cstheme="minorHAnsi"/>
                <w:sz w:val="16"/>
                <w:szCs w:val="16"/>
                <w:lang w:eastAsia="en-US"/>
              </w:rPr>
              <w:t xml:space="preserve"> tj. art. 6 lit. c RODO) </w:t>
            </w:r>
          </w:p>
        </w:tc>
      </w:tr>
      <w:tr w:rsidR="00064C88" w14:paraId="0CD6246F" w14:textId="77777777" w:rsidTr="00AB5483">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EE372" w14:textId="77777777" w:rsidR="00064C88" w:rsidRDefault="00064C88" w:rsidP="00AB5483">
            <w:pPr>
              <w:suppressAutoHyphens/>
              <w:autoSpaceDN w:val="0"/>
              <w:spacing w:line="288" w:lineRule="auto"/>
              <w:jc w:val="center"/>
              <w:textAlignment w:val="baseline"/>
              <w:rPr>
                <w:rFonts w:asciiTheme="minorHAnsi" w:hAnsiTheme="minorHAnsi" w:cstheme="minorHAnsi"/>
                <w:b/>
                <w:color w:val="000000" w:themeColor="text1"/>
                <w:sz w:val="16"/>
                <w:szCs w:val="16"/>
                <w:lang w:eastAsia="ar-SA"/>
              </w:rPr>
            </w:pPr>
            <w:r>
              <w:rPr>
                <w:rFonts w:asciiTheme="minorHAnsi" w:hAnsiTheme="minorHAnsi" w:cstheme="minorHAnsi"/>
                <w:b/>
                <w:color w:val="000000" w:themeColor="text1"/>
                <w:sz w:val="16"/>
                <w:szCs w:val="16"/>
                <w:lang w:eastAsia="ar-SA"/>
              </w:rPr>
              <w:t>Okres, przez który będą przetwarzane</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85205" w14:textId="77777777" w:rsidR="00064C88" w:rsidRDefault="00064C88" w:rsidP="00064C88">
            <w:pPr>
              <w:pStyle w:val="Akapitzlist"/>
              <w:numPr>
                <w:ilvl w:val="0"/>
                <w:numId w:val="31"/>
              </w:numPr>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Dane osobowe zawarte w rejestrze oraz w zgłoszeniu nieprawidłowości będą przechowywane przez okres 3 lat;</w:t>
            </w:r>
          </w:p>
          <w:p w14:paraId="69AF8033" w14:textId="77777777" w:rsidR="00064C88" w:rsidRDefault="00064C88" w:rsidP="00064C88">
            <w:pPr>
              <w:pStyle w:val="Akapitzlist"/>
              <w:numPr>
                <w:ilvl w:val="0"/>
                <w:numId w:val="31"/>
              </w:numPr>
              <w:spacing w:line="288" w:lineRule="auto"/>
              <w:rPr>
                <w:rFonts w:asciiTheme="minorHAnsi" w:hAnsiTheme="minorHAnsi" w:cstheme="minorHAnsi"/>
                <w:color w:val="000000" w:themeColor="text1"/>
                <w:sz w:val="16"/>
                <w:szCs w:val="16"/>
                <w:lang w:eastAsia="ar-SA"/>
              </w:rPr>
            </w:pPr>
            <w:r>
              <w:rPr>
                <w:rFonts w:asciiTheme="minorHAnsi" w:hAnsiTheme="minorHAnsi" w:cstheme="minorHAnsi"/>
                <w:sz w:val="16"/>
                <w:szCs w:val="16"/>
                <w:lang w:eastAsia="en-US"/>
              </w:rPr>
              <w:t xml:space="preserve">przetwarzane w celu ustalenia lub dochodzenia roszczeń lub obronie przed roszczeniami przez okres wskazany </w:t>
            </w:r>
            <w:r>
              <w:rPr>
                <w:rFonts w:asciiTheme="minorHAnsi" w:hAnsiTheme="minorHAnsi" w:cstheme="minorHAnsi"/>
                <w:sz w:val="16"/>
                <w:szCs w:val="16"/>
                <w:lang w:eastAsia="en-US"/>
              </w:rPr>
              <w:br/>
              <w:t>w Ustawie - Kodeks cywilny.</w:t>
            </w:r>
          </w:p>
        </w:tc>
      </w:tr>
      <w:tr w:rsidR="00064C88" w14:paraId="5FFDCA71" w14:textId="77777777" w:rsidTr="00AB5483">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406C20"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Rodzaj Danych osobowych</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0CB22" w14:textId="77777777" w:rsidR="00064C88" w:rsidRDefault="00064C88" w:rsidP="00AB5483">
            <w:pPr>
              <w:widowControl w:val="0"/>
              <w:tabs>
                <w:tab w:val="left" w:pos="969"/>
              </w:tabs>
              <w:autoSpaceDE w:val="0"/>
              <w:autoSpaceDN w:val="0"/>
              <w:spacing w:line="288" w:lineRule="auto"/>
              <w:rPr>
                <w:rFonts w:asciiTheme="minorHAnsi" w:hAnsiTheme="minorHAnsi" w:cstheme="minorHAnsi"/>
                <w:sz w:val="16"/>
                <w:szCs w:val="16"/>
                <w:lang w:eastAsia="en-US"/>
              </w:rPr>
            </w:pPr>
            <w:r>
              <w:rPr>
                <w:rFonts w:asciiTheme="minorHAnsi" w:hAnsiTheme="minorHAnsi" w:cstheme="minorHAnsi"/>
                <w:sz w:val="16"/>
                <w:szCs w:val="16"/>
                <w:lang w:eastAsia="en-US"/>
              </w:rPr>
              <w:t>Dane osobowe zwykłe sygnalisty niezbędne do przyjęcia zgłoszenia o nieprawidłowościach i działań wskazanych ustawa.</w:t>
            </w:r>
          </w:p>
        </w:tc>
      </w:tr>
      <w:tr w:rsidR="00064C88" w14:paraId="2118320E" w14:textId="77777777" w:rsidTr="00AB5483">
        <w:trPr>
          <w:trHeight w:val="858"/>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4C2AE4"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Odbiorcy danych</w:t>
            </w:r>
          </w:p>
          <w:p w14:paraId="53163E80"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Podmiot przetwarzający</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88DE4" w14:textId="77777777" w:rsidR="00064C88" w:rsidRDefault="00064C88" w:rsidP="00AB5483">
            <w:pPr>
              <w:spacing w:line="288" w:lineRule="auto"/>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Pani/Pana dane osobowe mogą być ujawniane przez Administratora uprawnionym podmiotom prawnym tj. organom ścigania, jeśli zajdzie taka konieczność w związku z weryfikacją zgłoszenia, w trybie określonym przez bezwzględnie obowiązujące przepisy prawa oraz Zespołowi ds. przyjmowania zgłoszeń na podstawie zawartej umowy powierzenia, </w:t>
            </w:r>
          </w:p>
        </w:tc>
      </w:tr>
      <w:tr w:rsidR="00064C88" w14:paraId="44907883" w14:textId="77777777" w:rsidTr="00AB5483">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450ED7"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Prawa osoby, której dane dotyczą</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71A15" w14:textId="77777777" w:rsidR="00064C88" w:rsidRDefault="00064C88" w:rsidP="00AB5483">
            <w:pPr>
              <w:tabs>
                <w:tab w:val="left" w:pos="2410"/>
              </w:tabs>
              <w:suppressAutoHyphens/>
              <w:autoSpaceDN w:val="0"/>
              <w:spacing w:line="288" w:lineRule="auto"/>
              <w:jc w:val="both"/>
              <w:textAlignment w:val="baseline"/>
              <w:rPr>
                <w:rFonts w:asciiTheme="minorHAnsi" w:hAnsiTheme="minorHAnsi" w:cstheme="minorHAnsi"/>
                <w:sz w:val="16"/>
                <w:szCs w:val="16"/>
                <w:lang w:eastAsia="ar-SA"/>
              </w:rPr>
            </w:pPr>
            <w:r>
              <w:rPr>
                <w:rFonts w:asciiTheme="minorHAnsi" w:hAnsiTheme="minorHAnsi" w:cstheme="minorHAnsi"/>
                <w:color w:val="000000" w:themeColor="text1"/>
                <w:sz w:val="16"/>
                <w:szCs w:val="16"/>
                <w:lang w:eastAsia="ar-SA"/>
              </w:rPr>
              <w:t xml:space="preserve">Przysługuje Pani/Panu prawo dostępu do Pani/Pana danych osobowych oraz prawo żądania ich sprostowania, , ograniczenia. Przysługuje Pani/Panu prawo wniesienia skargi do </w:t>
            </w:r>
            <w:r>
              <w:rPr>
                <w:rFonts w:asciiTheme="minorHAnsi" w:hAnsiTheme="minorHAnsi" w:cstheme="minorHAnsi"/>
                <w:b/>
                <w:bCs/>
                <w:color w:val="000000" w:themeColor="text1"/>
                <w:sz w:val="16"/>
                <w:szCs w:val="16"/>
                <w:lang w:eastAsia="ar-SA"/>
              </w:rPr>
              <w:t>Urzędu Ochrony Danych Osobowych.</w:t>
            </w:r>
          </w:p>
        </w:tc>
      </w:tr>
      <w:tr w:rsidR="00064C88" w14:paraId="51FA2E39" w14:textId="77777777" w:rsidTr="00AB5483">
        <w:trPr>
          <w:jc w:val="right"/>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C0E1B" w14:textId="77777777" w:rsidR="00064C88" w:rsidRDefault="00064C88" w:rsidP="00AB5483">
            <w:pPr>
              <w:suppressAutoHyphens/>
              <w:autoSpaceDN w:val="0"/>
              <w:spacing w:line="288" w:lineRule="auto"/>
              <w:jc w:val="center"/>
              <w:textAlignment w:val="baseline"/>
              <w:rPr>
                <w:rFonts w:asciiTheme="minorHAnsi" w:hAnsiTheme="minorHAnsi" w:cstheme="minorHAnsi"/>
                <w:b/>
                <w:sz w:val="16"/>
                <w:szCs w:val="16"/>
                <w:lang w:eastAsia="ar-SA"/>
              </w:rPr>
            </w:pPr>
            <w:r>
              <w:rPr>
                <w:rFonts w:asciiTheme="minorHAnsi" w:hAnsiTheme="minorHAnsi" w:cstheme="minorHAnsi"/>
                <w:b/>
                <w:sz w:val="16"/>
                <w:szCs w:val="16"/>
                <w:lang w:eastAsia="ar-SA"/>
              </w:rPr>
              <w:t>Dodatkowe informacje</w:t>
            </w:r>
          </w:p>
        </w:tc>
        <w:tc>
          <w:tcPr>
            <w:tcW w:w="8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61DD0" w14:textId="77777777" w:rsidR="00064C88" w:rsidRDefault="00064C88" w:rsidP="00AB5483">
            <w:pPr>
              <w:suppressAutoHyphens/>
              <w:autoSpaceDN w:val="0"/>
              <w:spacing w:line="288" w:lineRule="auto"/>
              <w:jc w:val="both"/>
              <w:textAlignment w:val="baseline"/>
              <w:rPr>
                <w:rFonts w:asciiTheme="minorHAnsi" w:hAnsiTheme="minorHAnsi" w:cstheme="minorHAnsi"/>
                <w:sz w:val="16"/>
                <w:szCs w:val="16"/>
                <w:lang w:eastAsia="ar-SA"/>
              </w:rPr>
            </w:pPr>
            <w:r>
              <w:rPr>
                <w:rFonts w:asciiTheme="minorHAnsi" w:hAnsiTheme="minorHAnsi" w:cstheme="minorHAnsi"/>
                <w:sz w:val="16"/>
                <w:szCs w:val="16"/>
                <w:lang w:eastAsia="ar-SA"/>
              </w:rPr>
              <w:t>Dane osobowe nie podlegają zautomatyzowanemu podejmowaniu decyzji, w tym profilowaniu, które odbywałoby się bez udziału człowieka i wywoływało skutki prawne lub w podobny sposób wpływało na Panią/Pana.</w:t>
            </w:r>
          </w:p>
          <w:p w14:paraId="6192A614" w14:textId="77777777" w:rsidR="00064C88" w:rsidRDefault="00064C88" w:rsidP="00AB5483">
            <w:pPr>
              <w:suppressAutoHyphens/>
              <w:autoSpaceDN w:val="0"/>
              <w:spacing w:line="288" w:lineRule="auto"/>
              <w:jc w:val="both"/>
              <w:textAlignment w:val="baseline"/>
              <w:rPr>
                <w:rFonts w:asciiTheme="minorHAnsi" w:hAnsiTheme="minorHAnsi" w:cstheme="minorHAnsi"/>
                <w:sz w:val="16"/>
                <w:szCs w:val="16"/>
                <w:lang w:eastAsia="ar-SA"/>
              </w:rPr>
            </w:pPr>
            <w:r>
              <w:rPr>
                <w:rFonts w:asciiTheme="minorHAnsi" w:hAnsiTheme="minorHAnsi" w:cstheme="minorHAnsi"/>
                <w:sz w:val="16"/>
                <w:szCs w:val="16"/>
                <w:lang w:eastAsia="ar-SA"/>
              </w:rPr>
              <w:t>Podanie danych osobowych w zakresie wskazanym w ustawie o ochronie sygnalistów jest obowiązkowe, brak podania danych (tzw. zgłoszenia anonimowe) w zgłoszeniu nie wywołują skutków prawnych a zgłoszenie pozostaje bez rozpatrzenia</w:t>
            </w:r>
          </w:p>
        </w:tc>
      </w:tr>
    </w:tbl>
    <w:p w14:paraId="05CC1C33" w14:textId="77777777" w:rsidR="00064C88" w:rsidRPr="00EA37AB" w:rsidRDefault="00064C88" w:rsidP="00064C88">
      <w:pPr>
        <w:spacing w:line="288" w:lineRule="auto"/>
        <w:rPr>
          <w:rFonts w:asciiTheme="minorHAnsi" w:hAnsiTheme="minorHAnsi" w:cstheme="minorHAnsi"/>
          <w:sz w:val="20"/>
          <w:szCs w:val="20"/>
        </w:rPr>
      </w:pPr>
    </w:p>
    <w:p w14:paraId="02627BB1" w14:textId="77777777" w:rsidR="00064C88" w:rsidRDefault="00064C88" w:rsidP="00064C88">
      <w:pPr>
        <w:spacing w:line="288" w:lineRule="auto"/>
        <w:jc w:val="both"/>
        <w:rPr>
          <w:rFonts w:asciiTheme="minorHAnsi" w:hAnsiTheme="minorHAnsi" w:cstheme="minorHAnsi"/>
          <w:b/>
          <w:bCs/>
          <w:sz w:val="22"/>
          <w:szCs w:val="22"/>
        </w:rPr>
      </w:pPr>
    </w:p>
    <w:p w14:paraId="172FDA65" w14:textId="77777777" w:rsidR="00064C88" w:rsidRDefault="00064C88" w:rsidP="00064C88">
      <w:pPr>
        <w:spacing w:line="288" w:lineRule="auto"/>
        <w:jc w:val="both"/>
        <w:rPr>
          <w:rFonts w:asciiTheme="minorHAnsi" w:hAnsiTheme="minorHAnsi" w:cstheme="minorHAnsi"/>
          <w:b/>
          <w:bCs/>
          <w:sz w:val="22"/>
          <w:szCs w:val="22"/>
        </w:rPr>
      </w:pPr>
    </w:p>
    <w:p w14:paraId="21DA04CD" w14:textId="77777777" w:rsidR="00064C88" w:rsidRDefault="00064C88" w:rsidP="00064C88">
      <w:pPr>
        <w:spacing w:line="288" w:lineRule="auto"/>
        <w:jc w:val="both"/>
        <w:rPr>
          <w:rFonts w:asciiTheme="minorHAnsi" w:hAnsiTheme="minorHAnsi" w:cstheme="minorHAnsi"/>
          <w:b/>
          <w:bCs/>
          <w:sz w:val="22"/>
          <w:szCs w:val="22"/>
        </w:rPr>
      </w:pPr>
    </w:p>
    <w:p w14:paraId="43F6E81E" w14:textId="77777777" w:rsidR="00064C88" w:rsidRDefault="00064C88" w:rsidP="00064C88">
      <w:pPr>
        <w:spacing w:line="288" w:lineRule="auto"/>
        <w:jc w:val="both"/>
        <w:rPr>
          <w:rFonts w:asciiTheme="minorHAnsi" w:hAnsiTheme="minorHAnsi" w:cstheme="minorHAnsi"/>
          <w:b/>
          <w:bCs/>
          <w:sz w:val="22"/>
          <w:szCs w:val="22"/>
        </w:rPr>
      </w:pPr>
    </w:p>
    <w:p w14:paraId="723390DA" w14:textId="77777777" w:rsidR="00064C88" w:rsidRDefault="00064C88" w:rsidP="00064C88">
      <w:pPr>
        <w:spacing w:line="288" w:lineRule="auto"/>
        <w:jc w:val="both"/>
        <w:rPr>
          <w:rFonts w:asciiTheme="minorHAnsi" w:hAnsiTheme="minorHAnsi" w:cstheme="minorHAnsi"/>
          <w:b/>
          <w:bCs/>
          <w:sz w:val="22"/>
          <w:szCs w:val="22"/>
        </w:rPr>
      </w:pPr>
    </w:p>
    <w:p w14:paraId="3F48DFC0" w14:textId="77777777" w:rsidR="00064C88" w:rsidRDefault="00064C88" w:rsidP="00064C88">
      <w:pPr>
        <w:spacing w:line="288" w:lineRule="auto"/>
        <w:jc w:val="both"/>
        <w:rPr>
          <w:rFonts w:asciiTheme="minorHAnsi" w:hAnsiTheme="minorHAnsi" w:cstheme="minorHAnsi"/>
          <w:b/>
          <w:bCs/>
          <w:sz w:val="22"/>
          <w:szCs w:val="22"/>
        </w:rPr>
      </w:pPr>
    </w:p>
    <w:p w14:paraId="69BC9998" w14:textId="77777777" w:rsidR="00064C88" w:rsidRDefault="00064C88" w:rsidP="00064C88">
      <w:pPr>
        <w:spacing w:line="288" w:lineRule="auto"/>
        <w:jc w:val="both"/>
        <w:rPr>
          <w:rFonts w:asciiTheme="minorHAnsi" w:hAnsiTheme="minorHAnsi" w:cstheme="minorHAnsi"/>
          <w:b/>
          <w:bCs/>
          <w:sz w:val="22"/>
          <w:szCs w:val="22"/>
        </w:rPr>
      </w:pPr>
    </w:p>
    <w:p w14:paraId="035D5C0D" w14:textId="77777777" w:rsidR="00064C88" w:rsidRDefault="00064C88" w:rsidP="00064C88">
      <w:pPr>
        <w:spacing w:line="288" w:lineRule="auto"/>
        <w:jc w:val="both"/>
        <w:rPr>
          <w:rFonts w:asciiTheme="minorHAnsi" w:hAnsiTheme="minorHAnsi" w:cstheme="minorHAnsi"/>
          <w:b/>
          <w:bCs/>
          <w:sz w:val="22"/>
          <w:szCs w:val="22"/>
        </w:rPr>
      </w:pPr>
    </w:p>
    <w:p w14:paraId="2FA10D8E" w14:textId="77777777" w:rsidR="00064C88" w:rsidRDefault="00064C88" w:rsidP="00064C88">
      <w:pPr>
        <w:spacing w:line="288" w:lineRule="auto"/>
        <w:jc w:val="both"/>
        <w:rPr>
          <w:rFonts w:asciiTheme="minorHAnsi" w:hAnsiTheme="minorHAnsi" w:cstheme="minorHAnsi"/>
          <w:b/>
          <w:bCs/>
          <w:sz w:val="22"/>
          <w:szCs w:val="22"/>
        </w:rPr>
      </w:pPr>
    </w:p>
    <w:p w14:paraId="5091C837" w14:textId="77777777" w:rsidR="00064C88" w:rsidRDefault="00064C88" w:rsidP="00064C88">
      <w:pPr>
        <w:spacing w:line="288" w:lineRule="auto"/>
        <w:jc w:val="both"/>
        <w:rPr>
          <w:rFonts w:asciiTheme="minorHAnsi" w:hAnsiTheme="minorHAnsi" w:cstheme="minorHAnsi"/>
          <w:b/>
          <w:bCs/>
          <w:sz w:val="22"/>
          <w:szCs w:val="22"/>
        </w:rPr>
      </w:pPr>
    </w:p>
    <w:p w14:paraId="03BAD8B3" w14:textId="77777777" w:rsidR="00064C88" w:rsidRDefault="00064C88" w:rsidP="00064C88">
      <w:pPr>
        <w:spacing w:line="288" w:lineRule="auto"/>
        <w:jc w:val="both"/>
        <w:rPr>
          <w:rFonts w:asciiTheme="minorHAnsi" w:hAnsiTheme="minorHAnsi" w:cstheme="minorHAnsi"/>
          <w:b/>
          <w:bCs/>
          <w:sz w:val="22"/>
          <w:szCs w:val="22"/>
        </w:rPr>
      </w:pPr>
    </w:p>
    <w:p w14:paraId="32180207" w14:textId="77777777" w:rsidR="00064C88" w:rsidRDefault="00064C88" w:rsidP="00064C88">
      <w:pPr>
        <w:spacing w:line="288" w:lineRule="auto"/>
        <w:jc w:val="both"/>
        <w:rPr>
          <w:rFonts w:asciiTheme="minorHAnsi" w:hAnsiTheme="minorHAnsi" w:cstheme="minorHAnsi"/>
          <w:b/>
          <w:bCs/>
          <w:sz w:val="22"/>
          <w:szCs w:val="22"/>
        </w:rPr>
      </w:pPr>
    </w:p>
    <w:p w14:paraId="5E128675" w14:textId="77777777" w:rsidR="00064C88" w:rsidRPr="005B68C3" w:rsidRDefault="00064C88" w:rsidP="00064C88">
      <w:pPr>
        <w:pStyle w:val="Nagwek1"/>
      </w:pPr>
      <w:r w:rsidRPr="00FA3560">
        <w:lastRenderedPageBreak/>
        <w:t>WZÓR FORMULARZA ZGŁOSZENIA NARUSZENIA</w:t>
      </w:r>
    </w:p>
    <w:p w14:paraId="07BD0E06" w14:textId="77777777" w:rsidR="00064C88" w:rsidRPr="00EA7A02" w:rsidRDefault="00064C88" w:rsidP="00064C88">
      <w:pPr>
        <w:widowControl w:val="0"/>
        <w:tabs>
          <w:tab w:val="left" w:pos="542"/>
        </w:tabs>
        <w:autoSpaceDE w:val="0"/>
        <w:autoSpaceDN w:val="0"/>
        <w:spacing w:line="288" w:lineRule="auto"/>
        <w:ind w:right="149"/>
        <w:jc w:val="right"/>
        <w:rPr>
          <w:rFonts w:asciiTheme="minorHAnsi" w:hAnsiTheme="minorHAnsi" w:cstheme="minorHAnsi"/>
          <w:b/>
          <w:bCs/>
          <w:sz w:val="16"/>
          <w:szCs w:val="16"/>
        </w:rPr>
      </w:pPr>
    </w:p>
    <w:tbl>
      <w:tblPr>
        <w:tblStyle w:val="TableNormal"/>
        <w:tblW w:w="1077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3762"/>
        <w:gridCol w:w="6577"/>
      </w:tblGrid>
      <w:tr w:rsidR="00064C88" w:rsidRPr="00CB0261" w14:paraId="2CCDB9D8" w14:textId="77777777" w:rsidTr="00AB5483">
        <w:trPr>
          <w:trHeight w:val="293"/>
        </w:trPr>
        <w:tc>
          <w:tcPr>
            <w:tcW w:w="10778" w:type="dxa"/>
            <w:gridSpan w:val="3"/>
            <w:shd w:val="clear" w:color="auto" w:fill="auto"/>
          </w:tcPr>
          <w:p w14:paraId="7ACFB5A5" w14:textId="77777777" w:rsidR="00064C88" w:rsidRPr="00882154" w:rsidRDefault="00064C88" w:rsidP="00AB5483">
            <w:pPr>
              <w:pStyle w:val="TableParagraph"/>
              <w:spacing w:line="288" w:lineRule="auto"/>
              <w:ind w:right="420"/>
              <w:jc w:val="center"/>
              <w:rPr>
                <w:rFonts w:asciiTheme="majorHAnsi" w:hAnsiTheme="majorHAnsi" w:cstheme="majorHAnsi"/>
                <w:b/>
                <w:i/>
                <w:iCs/>
                <w:sz w:val="18"/>
                <w:szCs w:val="18"/>
                <w:u w:val="single"/>
                <w:lang w:val="pl-PL"/>
              </w:rPr>
            </w:pPr>
            <w:r w:rsidRPr="00882154">
              <w:rPr>
                <w:rFonts w:asciiTheme="majorHAnsi" w:hAnsiTheme="majorHAnsi" w:cstheme="majorHAnsi"/>
                <w:b/>
                <w:i/>
                <w:iCs/>
                <w:sz w:val="18"/>
                <w:szCs w:val="18"/>
                <w:u w:val="single"/>
                <w:lang w:val="pl-PL"/>
              </w:rPr>
              <w:t>Przeczytaj przed wypełnieniem !!!:</w:t>
            </w:r>
          </w:p>
          <w:p w14:paraId="0D78875C" w14:textId="77777777" w:rsidR="00064C88" w:rsidRPr="00882154" w:rsidRDefault="00064C88" w:rsidP="00AB5483">
            <w:pPr>
              <w:pStyle w:val="TableParagraph"/>
              <w:ind w:right="420"/>
              <w:jc w:val="center"/>
              <w:rPr>
                <w:rFonts w:asciiTheme="majorHAnsi" w:hAnsiTheme="majorHAnsi" w:cstheme="majorHAnsi"/>
                <w:bCs/>
                <w:i/>
                <w:iCs/>
                <w:sz w:val="15"/>
                <w:szCs w:val="15"/>
                <w:lang w:val="pl-PL"/>
              </w:rPr>
            </w:pPr>
            <w:r w:rsidRPr="00882154">
              <w:rPr>
                <w:rFonts w:asciiTheme="majorHAnsi" w:hAnsiTheme="majorHAnsi" w:cstheme="majorHAnsi"/>
                <w:bCs/>
                <w:i/>
                <w:iCs/>
                <w:sz w:val="15"/>
                <w:szCs w:val="15"/>
                <w:lang w:val="pl-PL"/>
              </w:rPr>
              <w:t xml:space="preserve">Pamiętaj! Za pomocą formularza nie przesyłaj informacji i dokumentów o charakterze niejawnym oraz zawierających dane osobowe szczególnej kategorii w rozumieniu art. 9 RODO (dane osobowe </w:t>
            </w:r>
            <w:proofErr w:type="spellStart"/>
            <w:r w:rsidRPr="00882154">
              <w:rPr>
                <w:rFonts w:asciiTheme="majorHAnsi" w:hAnsiTheme="majorHAnsi" w:cstheme="majorHAnsi"/>
                <w:bCs/>
                <w:i/>
                <w:iCs/>
                <w:sz w:val="15"/>
                <w:szCs w:val="15"/>
                <w:lang w:val="pl-PL"/>
              </w:rPr>
              <w:t>ujawniające</w:t>
            </w:r>
            <w:proofErr w:type="spellEnd"/>
            <w:r w:rsidRPr="00882154">
              <w:rPr>
                <w:rFonts w:asciiTheme="majorHAnsi" w:hAnsiTheme="majorHAnsi" w:cstheme="majorHAnsi"/>
                <w:bCs/>
                <w:i/>
                <w:iCs/>
                <w:sz w:val="15"/>
                <w:szCs w:val="15"/>
                <w:lang w:val="pl-PL"/>
              </w:rPr>
              <w:t xml:space="preserve"> pochodzenie rasowe lub etniczne, </w:t>
            </w:r>
            <w:proofErr w:type="spellStart"/>
            <w:r w:rsidRPr="00882154">
              <w:rPr>
                <w:rFonts w:asciiTheme="majorHAnsi" w:hAnsiTheme="majorHAnsi" w:cstheme="majorHAnsi"/>
                <w:bCs/>
                <w:i/>
                <w:iCs/>
                <w:sz w:val="15"/>
                <w:szCs w:val="15"/>
                <w:lang w:val="pl-PL"/>
              </w:rPr>
              <w:t>poglądy</w:t>
            </w:r>
            <w:proofErr w:type="spellEnd"/>
            <w:r w:rsidRPr="00882154">
              <w:rPr>
                <w:rFonts w:asciiTheme="majorHAnsi" w:hAnsiTheme="majorHAnsi" w:cstheme="majorHAnsi"/>
                <w:bCs/>
                <w:i/>
                <w:iCs/>
                <w:sz w:val="15"/>
                <w:szCs w:val="15"/>
                <w:lang w:val="pl-PL"/>
              </w:rPr>
              <w:t xml:space="preserve"> polityczne, przekonania religijne lub </w:t>
            </w:r>
            <w:proofErr w:type="spellStart"/>
            <w:r w:rsidRPr="00882154">
              <w:rPr>
                <w:rFonts w:asciiTheme="majorHAnsi" w:hAnsiTheme="majorHAnsi" w:cstheme="majorHAnsi"/>
                <w:bCs/>
                <w:i/>
                <w:iCs/>
                <w:sz w:val="15"/>
                <w:szCs w:val="15"/>
                <w:lang w:val="pl-PL"/>
              </w:rPr>
              <w:t>światopoglądowe</w:t>
            </w:r>
            <w:proofErr w:type="spellEnd"/>
            <w:r w:rsidRPr="00882154">
              <w:rPr>
                <w:rFonts w:asciiTheme="majorHAnsi" w:hAnsiTheme="majorHAnsi" w:cstheme="majorHAnsi"/>
                <w:bCs/>
                <w:i/>
                <w:iCs/>
                <w:sz w:val="15"/>
                <w:szCs w:val="15"/>
                <w:lang w:val="pl-PL"/>
              </w:rPr>
              <w:t xml:space="preserve">, </w:t>
            </w:r>
            <w:proofErr w:type="spellStart"/>
            <w:r w:rsidRPr="00882154">
              <w:rPr>
                <w:rFonts w:asciiTheme="majorHAnsi" w:hAnsiTheme="majorHAnsi" w:cstheme="majorHAnsi"/>
                <w:bCs/>
                <w:i/>
                <w:iCs/>
                <w:sz w:val="15"/>
                <w:szCs w:val="15"/>
                <w:lang w:val="pl-PL"/>
              </w:rPr>
              <w:t>przynależnośc</w:t>
            </w:r>
            <w:proofErr w:type="spellEnd"/>
            <w:r w:rsidRPr="00882154">
              <w:rPr>
                <w:rFonts w:asciiTheme="majorHAnsi" w:hAnsiTheme="majorHAnsi" w:cstheme="majorHAnsi"/>
                <w:bCs/>
                <w:i/>
                <w:iCs/>
                <w:sz w:val="15"/>
                <w:szCs w:val="15"/>
                <w:lang w:val="pl-PL"/>
              </w:rPr>
              <w:t xml:space="preserve">́ do </w:t>
            </w:r>
            <w:proofErr w:type="spellStart"/>
            <w:r w:rsidRPr="00882154">
              <w:rPr>
                <w:rFonts w:asciiTheme="majorHAnsi" w:hAnsiTheme="majorHAnsi" w:cstheme="majorHAnsi"/>
                <w:bCs/>
                <w:i/>
                <w:iCs/>
                <w:sz w:val="15"/>
                <w:szCs w:val="15"/>
                <w:lang w:val="pl-PL"/>
              </w:rPr>
              <w:t>związków</w:t>
            </w:r>
            <w:proofErr w:type="spellEnd"/>
            <w:r w:rsidRPr="00882154">
              <w:rPr>
                <w:rFonts w:asciiTheme="majorHAnsi" w:hAnsiTheme="majorHAnsi" w:cstheme="majorHAnsi"/>
                <w:bCs/>
                <w:i/>
                <w:iCs/>
                <w:sz w:val="15"/>
                <w:szCs w:val="15"/>
                <w:lang w:val="pl-PL"/>
              </w:rPr>
              <w:t xml:space="preserve"> zawodowych oraz przetwarzania danych genetycznych, danych biometrycznych w celu jednoznacznego zidentyfikowania osoby fizycznej lub danych </w:t>
            </w:r>
            <w:proofErr w:type="spellStart"/>
            <w:r w:rsidRPr="00882154">
              <w:rPr>
                <w:rFonts w:asciiTheme="majorHAnsi" w:hAnsiTheme="majorHAnsi" w:cstheme="majorHAnsi"/>
                <w:bCs/>
                <w:i/>
                <w:iCs/>
                <w:sz w:val="15"/>
                <w:szCs w:val="15"/>
                <w:lang w:val="pl-PL"/>
              </w:rPr>
              <w:t>dotyczących</w:t>
            </w:r>
            <w:proofErr w:type="spellEnd"/>
            <w:r w:rsidRPr="00882154">
              <w:rPr>
                <w:rFonts w:asciiTheme="majorHAnsi" w:hAnsiTheme="majorHAnsi" w:cstheme="majorHAnsi"/>
                <w:bCs/>
                <w:i/>
                <w:iCs/>
                <w:sz w:val="15"/>
                <w:szCs w:val="15"/>
                <w:lang w:val="pl-PL"/>
              </w:rPr>
              <w:t xml:space="preserve"> zdrowia, </w:t>
            </w:r>
            <w:proofErr w:type="spellStart"/>
            <w:r w:rsidRPr="00882154">
              <w:rPr>
                <w:rFonts w:asciiTheme="majorHAnsi" w:hAnsiTheme="majorHAnsi" w:cstheme="majorHAnsi"/>
                <w:bCs/>
                <w:i/>
                <w:iCs/>
                <w:sz w:val="15"/>
                <w:szCs w:val="15"/>
                <w:lang w:val="pl-PL"/>
              </w:rPr>
              <w:t>seksualności</w:t>
            </w:r>
            <w:proofErr w:type="spellEnd"/>
            <w:r w:rsidRPr="00882154">
              <w:rPr>
                <w:rFonts w:asciiTheme="majorHAnsi" w:hAnsiTheme="majorHAnsi" w:cstheme="majorHAnsi"/>
                <w:bCs/>
                <w:i/>
                <w:iCs/>
                <w:sz w:val="15"/>
                <w:szCs w:val="15"/>
                <w:lang w:val="pl-PL"/>
              </w:rPr>
              <w:t xml:space="preserve"> lub orientacji seksualnej tej osoby).</w:t>
            </w:r>
          </w:p>
          <w:p w14:paraId="63ED972E" w14:textId="77777777" w:rsidR="00064C88" w:rsidRPr="00882154" w:rsidRDefault="00064C88" w:rsidP="00AB5483">
            <w:pPr>
              <w:pStyle w:val="TableParagraph"/>
              <w:ind w:right="420"/>
              <w:jc w:val="center"/>
              <w:rPr>
                <w:rFonts w:asciiTheme="majorHAnsi" w:hAnsiTheme="majorHAnsi" w:cstheme="majorHAnsi"/>
                <w:bCs/>
                <w:i/>
                <w:iCs/>
                <w:sz w:val="18"/>
                <w:szCs w:val="18"/>
                <w:lang w:val="pl-PL"/>
              </w:rPr>
            </w:pPr>
          </w:p>
        </w:tc>
      </w:tr>
      <w:tr w:rsidR="00064C88" w:rsidRPr="00CB0261" w14:paraId="475E7C75" w14:textId="77777777" w:rsidTr="00AB5483">
        <w:trPr>
          <w:trHeight w:val="293"/>
        </w:trPr>
        <w:tc>
          <w:tcPr>
            <w:tcW w:w="10778" w:type="dxa"/>
            <w:gridSpan w:val="3"/>
            <w:shd w:val="clear" w:color="auto" w:fill="D9D9D9" w:themeFill="background1" w:themeFillShade="D9"/>
          </w:tcPr>
          <w:p w14:paraId="6B5F7027" w14:textId="77777777" w:rsidR="00064C88" w:rsidRPr="00CB0261" w:rsidRDefault="00064C88" w:rsidP="00AB5483">
            <w:pPr>
              <w:pStyle w:val="TableParagraph"/>
              <w:spacing w:line="288" w:lineRule="auto"/>
              <w:ind w:right="420"/>
              <w:jc w:val="center"/>
              <w:rPr>
                <w:rFonts w:asciiTheme="majorHAnsi" w:hAnsiTheme="majorHAnsi" w:cstheme="majorHAnsi"/>
                <w:b/>
                <w:sz w:val="18"/>
                <w:szCs w:val="18"/>
              </w:rPr>
            </w:pPr>
            <w:r w:rsidRPr="00CB0261">
              <w:rPr>
                <w:rFonts w:asciiTheme="majorHAnsi" w:hAnsiTheme="majorHAnsi" w:cstheme="majorHAnsi"/>
                <w:b/>
                <w:sz w:val="18"/>
                <w:szCs w:val="18"/>
              </w:rPr>
              <w:t>FORMULARZ ZGŁOSZENIA NARUSZEŃ</w:t>
            </w:r>
          </w:p>
        </w:tc>
      </w:tr>
      <w:tr w:rsidR="00064C88" w:rsidRPr="00CB0261" w14:paraId="45E0FDD9" w14:textId="77777777" w:rsidTr="00AB5483">
        <w:trPr>
          <w:trHeight w:val="323"/>
        </w:trPr>
        <w:tc>
          <w:tcPr>
            <w:tcW w:w="10778" w:type="dxa"/>
            <w:gridSpan w:val="3"/>
            <w:shd w:val="clear" w:color="auto" w:fill="D9D9D9" w:themeFill="background1" w:themeFillShade="D9"/>
          </w:tcPr>
          <w:p w14:paraId="0ED96AC0" w14:textId="77777777" w:rsidR="00064C88" w:rsidRPr="00CB0261" w:rsidRDefault="00064C88" w:rsidP="00AB5483">
            <w:pPr>
              <w:pStyle w:val="TableParagraph"/>
              <w:spacing w:line="288" w:lineRule="auto"/>
              <w:jc w:val="center"/>
              <w:rPr>
                <w:rFonts w:asciiTheme="majorHAnsi" w:hAnsiTheme="majorHAnsi" w:cstheme="majorHAnsi"/>
                <w:b/>
                <w:sz w:val="18"/>
                <w:szCs w:val="18"/>
              </w:rPr>
            </w:pPr>
            <w:r w:rsidRPr="00CB0261">
              <w:rPr>
                <w:rFonts w:asciiTheme="majorHAnsi" w:hAnsiTheme="majorHAnsi" w:cstheme="majorHAnsi"/>
                <w:b/>
                <w:sz w:val="18"/>
                <w:szCs w:val="18"/>
              </w:rPr>
              <w:t>INFORMACJE OGÓLNE</w:t>
            </w:r>
          </w:p>
        </w:tc>
      </w:tr>
      <w:tr w:rsidR="00064C88" w:rsidRPr="00CB0261" w14:paraId="0E53310B" w14:textId="77777777" w:rsidTr="00AB5483">
        <w:trPr>
          <w:trHeight w:val="614"/>
        </w:trPr>
        <w:tc>
          <w:tcPr>
            <w:tcW w:w="4201" w:type="dxa"/>
            <w:gridSpan w:val="2"/>
            <w:shd w:val="clear" w:color="auto" w:fill="auto"/>
          </w:tcPr>
          <w:p w14:paraId="63774D37" w14:textId="77777777" w:rsidR="00064C88" w:rsidRPr="00CB0261" w:rsidRDefault="00064C88" w:rsidP="00AB5483">
            <w:pPr>
              <w:pStyle w:val="TableParagraph"/>
              <w:spacing w:line="288" w:lineRule="auto"/>
              <w:ind w:right="146"/>
              <w:jc w:val="center"/>
              <w:rPr>
                <w:rFonts w:asciiTheme="majorHAnsi" w:hAnsiTheme="majorHAnsi" w:cstheme="majorHAnsi"/>
                <w:bCs/>
                <w:sz w:val="18"/>
                <w:szCs w:val="18"/>
                <w:lang w:val="pl-PL"/>
              </w:rPr>
            </w:pPr>
            <w:r w:rsidRPr="00CB0261">
              <w:rPr>
                <w:rFonts w:asciiTheme="majorHAnsi" w:hAnsiTheme="majorHAnsi" w:cstheme="majorHAnsi"/>
                <w:bCs/>
                <w:sz w:val="18"/>
                <w:szCs w:val="18"/>
                <w:lang w:val="pl-PL"/>
              </w:rPr>
              <w:t>Kogo dotyczy zgłoszenie</w:t>
            </w:r>
          </w:p>
          <w:p w14:paraId="72DA1995" w14:textId="77777777" w:rsidR="00064C88" w:rsidRPr="00CB0261" w:rsidRDefault="00064C88" w:rsidP="00AB5483">
            <w:pPr>
              <w:pStyle w:val="TableParagraph"/>
              <w:spacing w:line="288" w:lineRule="auto"/>
              <w:ind w:right="146"/>
              <w:jc w:val="center"/>
              <w:rPr>
                <w:rFonts w:asciiTheme="majorHAnsi" w:hAnsiTheme="majorHAnsi" w:cstheme="majorHAnsi"/>
                <w:bCs/>
                <w:i/>
                <w:sz w:val="18"/>
                <w:szCs w:val="18"/>
                <w:lang w:val="pl-PL"/>
              </w:rPr>
            </w:pPr>
            <w:r w:rsidRPr="00CB0261">
              <w:rPr>
                <w:rFonts w:asciiTheme="majorHAnsi" w:hAnsiTheme="majorHAnsi" w:cstheme="majorHAnsi"/>
                <w:bCs/>
                <w:i/>
                <w:sz w:val="18"/>
                <w:szCs w:val="18"/>
                <w:lang w:val="pl-PL"/>
              </w:rPr>
              <w:t>(np.</w:t>
            </w:r>
            <w:r>
              <w:rPr>
                <w:rFonts w:asciiTheme="majorHAnsi" w:hAnsiTheme="majorHAnsi" w:cstheme="majorHAnsi"/>
                <w:bCs/>
                <w:i/>
                <w:sz w:val="18"/>
                <w:szCs w:val="18"/>
                <w:lang w:val="pl-PL"/>
              </w:rPr>
              <w:t xml:space="preserve"> </w:t>
            </w:r>
            <w:r w:rsidRPr="00A06EF9">
              <w:rPr>
                <w:rFonts w:asciiTheme="majorHAnsi" w:hAnsiTheme="majorHAnsi" w:cstheme="majorHAnsi"/>
                <w:b/>
                <w:i/>
                <w:sz w:val="18"/>
                <w:szCs w:val="18"/>
                <w:lang w:val="pl-PL"/>
              </w:rPr>
              <w:t>nazwa podmiotu, nazwa komórki podmiotu, imię i nazwisko konkretnej osoby</w:t>
            </w:r>
            <w:r w:rsidRPr="00CB0261">
              <w:rPr>
                <w:rFonts w:asciiTheme="majorHAnsi" w:hAnsiTheme="majorHAnsi" w:cstheme="majorHAnsi"/>
                <w:bCs/>
                <w:i/>
                <w:sz w:val="18"/>
                <w:szCs w:val="18"/>
                <w:lang w:val="pl-PL"/>
              </w:rPr>
              <w:t>)</w:t>
            </w:r>
          </w:p>
        </w:tc>
        <w:tc>
          <w:tcPr>
            <w:tcW w:w="6577" w:type="dxa"/>
            <w:shd w:val="clear" w:color="auto" w:fill="auto"/>
          </w:tcPr>
          <w:p w14:paraId="34146AD5" w14:textId="77777777" w:rsidR="00064C88" w:rsidRPr="00CB0261" w:rsidRDefault="00064C88" w:rsidP="00AB5483">
            <w:pPr>
              <w:pStyle w:val="TableParagraph"/>
              <w:spacing w:line="288" w:lineRule="auto"/>
              <w:rPr>
                <w:rFonts w:asciiTheme="majorHAnsi" w:hAnsiTheme="majorHAnsi" w:cstheme="majorHAnsi"/>
                <w:sz w:val="18"/>
                <w:szCs w:val="18"/>
                <w:lang w:val="pl-PL"/>
              </w:rPr>
            </w:pPr>
          </w:p>
        </w:tc>
      </w:tr>
      <w:tr w:rsidR="00064C88" w:rsidRPr="00CB0261" w14:paraId="305CA3AD" w14:textId="77777777" w:rsidTr="00AB5483">
        <w:trPr>
          <w:trHeight w:val="277"/>
        </w:trPr>
        <w:tc>
          <w:tcPr>
            <w:tcW w:w="4201" w:type="dxa"/>
            <w:gridSpan w:val="2"/>
            <w:shd w:val="clear" w:color="auto" w:fill="auto"/>
          </w:tcPr>
          <w:p w14:paraId="288D274C" w14:textId="77777777" w:rsidR="00064C88" w:rsidRPr="00CB0261" w:rsidRDefault="00064C88" w:rsidP="00AB5483">
            <w:pPr>
              <w:pStyle w:val="TableParagraph"/>
              <w:spacing w:line="288" w:lineRule="auto"/>
              <w:ind w:right="147"/>
              <w:jc w:val="center"/>
              <w:rPr>
                <w:rFonts w:asciiTheme="majorHAnsi" w:hAnsiTheme="majorHAnsi" w:cstheme="majorHAnsi"/>
                <w:bCs/>
                <w:sz w:val="18"/>
                <w:szCs w:val="18"/>
              </w:rPr>
            </w:pPr>
            <w:r w:rsidRPr="00CB0261">
              <w:rPr>
                <w:rFonts w:asciiTheme="majorHAnsi" w:hAnsiTheme="majorHAnsi" w:cstheme="majorHAnsi"/>
                <w:bCs/>
                <w:sz w:val="18"/>
                <w:szCs w:val="18"/>
              </w:rPr>
              <w:t xml:space="preserve">Data </w:t>
            </w:r>
            <w:proofErr w:type="spellStart"/>
            <w:r w:rsidRPr="00CB0261">
              <w:rPr>
                <w:rFonts w:asciiTheme="majorHAnsi" w:hAnsiTheme="majorHAnsi" w:cstheme="majorHAnsi"/>
                <w:bCs/>
                <w:sz w:val="18"/>
                <w:szCs w:val="18"/>
              </w:rPr>
              <w:t>wypełnienia</w:t>
            </w:r>
            <w:proofErr w:type="spellEnd"/>
            <w:r w:rsidRPr="00CB0261">
              <w:rPr>
                <w:rFonts w:asciiTheme="majorHAnsi" w:hAnsiTheme="majorHAnsi" w:cstheme="majorHAnsi"/>
                <w:bCs/>
                <w:sz w:val="18"/>
                <w:szCs w:val="18"/>
              </w:rPr>
              <w:t xml:space="preserve"> </w:t>
            </w:r>
            <w:proofErr w:type="spellStart"/>
            <w:r w:rsidRPr="00CB0261">
              <w:rPr>
                <w:rFonts w:asciiTheme="majorHAnsi" w:hAnsiTheme="majorHAnsi" w:cstheme="majorHAnsi"/>
                <w:bCs/>
                <w:sz w:val="18"/>
                <w:szCs w:val="18"/>
              </w:rPr>
              <w:t>formularza</w:t>
            </w:r>
            <w:proofErr w:type="spellEnd"/>
          </w:p>
        </w:tc>
        <w:tc>
          <w:tcPr>
            <w:tcW w:w="6577" w:type="dxa"/>
            <w:shd w:val="clear" w:color="auto" w:fill="auto"/>
          </w:tcPr>
          <w:p w14:paraId="4A296035" w14:textId="77777777" w:rsidR="00064C88" w:rsidRPr="00CB0261" w:rsidRDefault="00064C88" w:rsidP="00AB5483">
            <w:pPr>
              <w:pStyle w:val="TableParagraph"/>
              <w:spacing w:line="288" w:lineRule="auto"/>
              <w:rPr>
                <w:rFonts w:asciiTheme="majorHAnsi" w:hAnsiTheme="majorHAnsi" w:cstheme="majorHAnsi"/>
                <w:sz w:val="18"/>
                <w:szCs w:val="18"/>
              </w:rPr>
            </w:pPr>
          </w:p>
        </w:tc>
      </w:tr>
      <w:tr w:rsidR="00064C88" w:rsidRPr="00CB0261" w14:paraId="0BEC4F26" w14:textId="77777777" w:rsidTr="00AB5483">
        <w:trPr>
          <w:trHeight w:val="267"/>
        </w:trPr>
        <w:tc>
          <w:tcPr>
            <w:tcW w:w="4201" w:type="dxa"/>
            <w:gridSpan w:val="2"/>
            <w:shd w:val="clear" w:color="auto" w:fill="auto"/>
          </w:tcPr>
          <w:p w14:paraId="6CFFF631" w14:textId="77777777" w:rsidR="00064C88" w:rsidRPr="00CB0261" w:rsidRDefault="00064C88" w:rsidP="00AB5483">
            <w:pPr>
              <w:pStyle w:val="TableParagraph"/>
              <w:spacing w:line="288" w:lineRule="auto"/>
              <w:ind w:right="147"/>
              <w:jc w:val="center"/>
              <w:rPr>
                <w:rFonts w:asciiTheme="majorHAnsi" w:hAnsiTheme="majorHAnsi" w:cstheme="majorHAnsi"/>
                <w:bCs/>
                <w:sz w:val="18"/>
                <w:szCs w:val="18"/>
              </w:rPr>
            </w:pPr>
            <w:proofErr w:type="spellStart"/>
            <w:r w:rsidRPr="00CB0261">
              <w:rPr>
                <w:rFonts w:asciiTheme="majorHAnsi" w:hAnsiTheme="majorHAnsi" w:cstheme="majorHAnsi"/>
                <w:bCs/>
                <w:sz w:val="18"/>
                <w:szCs w:val="18"/>
              </w:rPr>
              <w:t>Miejscowość</w:t>
            </w:r>
            <w:proofErr w:type="spellEnd"/>
            <w:r w:rsidRPr="00CB0261">
              <w:rPr>
                <w:rFonts w:asciiTheme="majorHAnsi" w:hAnsiTheme="majorHAnsi" w:cstheme="majorHAnsi"/>
                <w:bCs/>
                <w:sz w:val="18"/>
                <w:szCs w:val="18"/>
              </w:rPr>
              <w:t xml:space="preserve"> </w:t>
            </w:r>
            <w:proofErr w:type="spellStart"/>
            <w:r w:rsidRPr="00CB0261">
              <w:rPr>
                <w:rFonts w:asciiTheme="majorHAnsi" w:hAnsiTheme="majorHAnsi" w:cstheme="majorHAnsi"/>
                <w:bCs/>
                <w:sz w:val="18"/>
                <w:szCs w:val="18"/>
              </w:rPr>
              <w:t>wypełnienia</w:t>
            </w:r>
            <w:proofErr w:type="spellEnd"/>
            <w:r w:rsidRPr="00CB0261">
              <w:rPr>
                <w:rFonts w:asciiTheme="majorHAnsi" w:hAnsiTheme="majorHAnsi" w:cstheme="majorHAnsi"/>
                <w:bCs/>
                <w:sz w:val="18"/>
                <w:szCs w:val="18"/>
              </w:rPr>
              <w:t xml:space="preserve"> </w:t>
            </w:r>
            <w:proofErr w:type="spellStart"/>
            <w:r w:rsidRPr="00CB0261">
              <w:rPr>
                <w:rFonts w:asciiTheme="majorHAnsi" w:hAnsiTheme="majorHAnsi" w:cstheme="majorHAnsi"/>
                <w:bCs/>
                <w:sz w:val="18"/>
                <w:szCs w:val="18"/>
              </w:rPr>
              <w:t>formularza</w:t>
            </w:r>
            <w:proofErr w:type="spellEnd"/>
          </w:p>
        </w:tc>
        <w:tc>
          <w:tcPr>
            <w:tcW w:w="6577" w:type="dxa"/>
            <w:shd w:val="clear" w:color="auto" w:fill="auto"/>
          </w:tcPr>
          <w:p w14:paraId="3294A78B" w14:textId="77777777" w:rsidR="00064C88" w:rsidRPr="00CB0261" w:rsidRDefault="00064C88" w:rsidP="00AB5483">
            <w:pPr>
              <w:pStyle w:val="TableParagraph"/>
              <w:spacing w:line="288" w:lineRule="auto"/>
              <w:rPr>
                <w:rFonts w:asciiTheme="majorHAnsi" w:hAnsiTheme="majorHAnsi" w:cstheme="majorHAnsi"/>
                <w:sz w:val="18"/>
                <w:szCs w:val="18"/>
              </w:rPr>
            </w:pPr>
          </w:p>
        </w:tc>
      </w:tr>
      <w:tr w:rsidR="00064C88" w:rsidRPr="00CB0261" w14:paraId="701CEE44" w14:textId="77777777" w:rsidTr="00AB5483">
        <w:trPr>
          <w:trHeight w:val="306"/>
        </w:trPr>
        <w:tc>
          <w:tcPr>
            <w:tcW w:w="10778" w:type="dxa"/>
            <w:gridSpan w:val="3"/>
            <w:shd w:val="clear" w:color="auto" w:fill="D9D9D9" w:themeFill="background1" w:themeFillShade="D9"/>
          </w:tcPr>
          <w:p w14:paraId="03A51B82" w14:textId="77777777" w:rsidR="00064C88" w:rsidRPr="00CB0261" w:rsidRDefault="00064C88" w:rsidP="00AB5483">
            <w:pPr>
              <w:pStyle w:val="TableParagraph"/>
              <w:spacing w:line="288" w:lineRule="auto"/>
              <w:ind w:right="422"/>
              <w:jc w:val="center"/>
              <w:rPr>
                <w:rFonts w:asciiTheme="majorHAnsi" w:hAnsiTheme="majorHAnsi" w:cstheme="majorHAnsi"/>
                <w:b/>
                <w:sz w:val="18"/>
                <w:szCs w:val="18"/>
              </w:rPr>
            </w:pPr>
            <w:r w:rsidRPr="00CB0261">
              <w:rPr>
                <w:rFonts w:asciiTheme="majorHAnsi" w:hAnsiTheme="majorHAnsi" w:cstheme="majorHAnsi"/>
                <w:b/>
                <w:sz w:val="18"/>
                <w:szCs w:val="18"/>
              </w:rPr>
              <w:t>DANE KONTAKTOWE ZGŁASZAJĄCEGO</w:t>
            </w:r>
          </w:p>
        </w:tc>
      </w:tr>
      <w:tr w:rsidR="00064C88" w:rsidRPr="00CB0261" w14:paraId="10E64659" w14:textId="77777777" w:rsidTr="00AB5483">
        <w:trPr>
          <w:trHeight w:val="274"/>
        </w:trPr>
        <w:tc>
          <w:tcPr>
            <w:tcW w:w="4201" w:type="dxa"/>
            <w:gridSpan w:val="2"/>
            <w:shd w:val="clear" w:color="auto" w:fill="auto"/>
          </w:tcPr>
          <w:p w14:paraId="20ED8EB5" w14:textId="77777777" w:rsidR="00064C88" w:rsidRPr="00CB0261" w:rsidRDefault="00064C88" w:rsidP="00AB5483">
            <w:pPr>
              <w:pStyle w:val="TableParagraph"/>
              <w:spacing w:line="288" w:lineRule="auto"/>
              <w:ind w:left="177" w:right="145"/>
              <w:jc w:val="center"/>
              <w:rPr>
                <w:rFonts w:asciiTheme="majorHAnsi" w:hAnsiTheme="majorHAnsi" w:cstheme="majorHAnsi"/>
                <w:bCs/>
                <w:sz w:val="18"/>
                <w:szCs w:val="18"/>
              </w:rPr>
            </w:pPr>
            <w:proofErr w:type="spellStart"/>
            <w:r w:rsidRPr="00CB0261">
              <w:rPr>
                <w:rFonts w:asciiTheme="majorHAnsi" w:hAnsiTheme="majorHAnsi" w:cstheme="majorHAnsi"/>
                <w:bCs/>
                <w:sz w:val="18"/>
                <w:szCs w:val="18"/>
              </w:rPr>
              <w:t>Imię</w:t>
            </w:r>
            <w:proofErr w:type="spellEnd"/>
            <w:r w:rsidRPr="00CB0261">
              <w:rPr>
                <w:rFonts w:asciiTheme="majorHAnsi" w:hAnsiTheme="majorHAnsi" w:cstheme="majorHAnsi"/>
                <w:bCs/>
                <w:sz w:val="18"/>
                <w:szCs w:val="18"/>
              </w:rPr>
              <w:t xml:space="preserve"> </w:t>
            </w:r>
            <w:proofErr w:type="spellStart"/>
            <w:r w:rsidRPr="00CB0261">
              <w:rPr>
                <w:rFonts w:asciiTheme="majorHAnsi" w:hAnsiTheme="majorHAnsi" w:cstheme="majorHAnsi"/>
                <w:bCs/>
                <w:sz w:val="18"/>
                <w:szCs w:val="18"/>
              </w:rPr>
              <w:t>i</w:t>
            </w:r>
            <w:proofErr w:type="spellEnd"/>
            <w:r w:rsidRPr="00CB0261">
              <w:rPr>
                <w:rFonts w:asciiTheme="majorHAnsi" w:hAnsiTheme="majorHAnsi" w:cstheme="majorHAnsi"/>
                <w:bCs/>
                <w:sz w:val="18"/>
                <w:szCs w:val="18"/>
              </w:rPr>
              <w:t xml:space="preserve"> </w:t>
            </w:r>
            <w:proofErr w:type="spellStart"/>
            <w:r w:rsidRPr="00CB0261">
              <w:rPr>
                <w:rFonts w:asciiTheme="majorHAnsi" w:hAnsiTheme="majorHAnsi" w:cstheme="majorHAnsi"/>
                <w:bCs/>
                <w:sz w:val="18"/>
                <w:szCs w:val="18"/>
              </w:rPr>
              <w:t>nazwisko</w:t>
            </w:r>
            <w:proofErr w:type="spellEnd"/>
          </w:p>
        </w:tc>
        <w:tc>
          <w:tcPr>
            <w:tcW w:w="6577" w:type="dxa"/>
            <w:shd w:val="clear" w:color="auto" w:fill="auto"/>
          </w:tcPr>
          <w:p w14:paraId="54886DB9" w14:textId="77777777" w:rsidR="00064C88" w:rsidRPr="00CB0261" w:rsidRDefault="00064C88" w:rsidP="00AB5483">
            <w:pPr>
              <w:pStyle w:val="TableParagraph"/>
              <w:spacing w:line="288" w:lineRule="auto"/>
              <w:rPr>
                <w:rFonts w:asciiTheme="majorHAnsi" w:hAnsiTheme="majorHAnsi" w:cstheme="majorHAnsi"/>
                <w:sz w:val="18"/>
                <w:szCs w:val="18"/>
              </w:rPr>
            </w:pPr>
          </w:p>
        </w:tc>
      </w:tr>
      <w:tr w:rsidR="00064C88" w:rsidRPr="00CB0261" w14:paraId="609B6F01" w14:textId="77777777" w:rsidTr="00AB5483">
        <w:trPr>
          <w:trHeight w:val="274"/>
        </w:trPr>
        <w:tc>
          <w:tcPr>
            <w:tcW w:w="4201" w:type="dxa"/>
            <w:gridSpan w:val="2"/>
            <w:shd w:val="clear" w:color="auto" w:fill="auto"/>
          </w:tcPr>
          <w:p w14:paraId="6D258CA3" w14:textId="77777777" w:rsidR="00064C88" w:rsidRPr="00CB0261" w:rsidRDefault="00064C88" w:rsidP="00AB5483">
            <w:pPr>
              <w:pStyle w:val="TableParagraph"/>
              <w:spacing w:line="288" w:lineRule="auto"/>
              <w:ind w:left="175" w:right="147"/>
              <w:jc w:val="center"/>
              <w:rPr>
                <w:rFonts w:asciiTheme="majorHAnsi" w:hAnsiTheme="majorHAnsi" w:cstheme="majorHAnsi"/>
                <w:bCs/>
                <w:sz w:val="18"/>
                <w:szCs w:val="18"/>
              </w:rPr>
            </w:pPr>
            <w:r w:rsidRPr="00CB0261">
              <w:rPr>
                <w:rFonts w:asciiTheme="majorHAnsi" w:hAnsiTheme="majorHAnsi" w:cstheme="majorHAnsi"/>
                <w:bCs/>
                <w:sz w:val="18"/>
                <w:szCs w:val="18"/>
              </w:rPr>
              <w:t xml:space="preserve">Adres </w:t>
            </w:r>
            <w:proofErr w:type="spellStart"/>
            <w:r w:rsidRPr="00CB0261">
              <w:rPr>
                <w:rFonts w:asciiTheme="majorHAnsi" w:hAnsiTheme="majorHAnsi" w:cstheme="majorHAnsi"/>
                <w:bCs/>
                <w:sz w:val="18"/>
                <w:szCs w:val="18"/>
              </w:rPr>
              <w:t>zamieszkania</w:t>
            </w:r>
            <w:proofErr w:type="spellEnd"/>
          </w:p>
        </w:tc>
        <w:tc>
          <w:tcPr>
            <w:tcW w:w="6577" w:type="dxa"/>
            <w:shd w:val="clear" w:color="auto" w:fill="auto"/>
          </w:tcPr>
          <w:p w14:paraId="54912DEB" w14:textId="77777777" w:rsidR="00064C88" w:rsidRPr="00CB0261" w:rsidRDefault="00064C88" w:rsidP="00AB5483">
            <w:pPr>
              <w:pStyle w:val="TableParagraph"/>
              <w:spacing w:line="288" w:lineRule="auto"/>
              <w:rPr>
                <w:rFonts w:asciiTheme="majorHAnsi" w:hAnsiTheme="majorHAnsi" w:cstheme="majorHAnsi"/>
                <w:sz w:val="18"/>
                <w:szCs w:val="18"/>
              </w:rPr>
            </w:pPr>
          </w:p>
        </w:tc>
      </w:tr>
      <w:tr w:rsidR="00064C88" w:rsidRPr="00CB0261" w14:paraId="09C68BA3" w14:textId="77777777" w:rsidTr="00AB5483">
        <w:trPr>
          <w:trHeight w:val="277"/>
        </w:trPr>
        <w:tc>
          <w:tcPr>
            <w:tcW w:w="4201" w:type="dxa"/>
            <w:gridSpan w:val="2"/>
            <w:shd w:val="clear" w:color="auto" w:fill="auto"/>
          </w:tcPr>
          <w:p w14:paraId="45FE6303" w14:textId="77777777" w:rsidR="00064C88" w:rsidRPr="00CB0261" w:rsidRDefault="00064C88" w:rsidP="00AB5483">
            <w:pPr>
              <w:pStyle w:val="TableParagraph"/>
              <w:spacing w:line="288" w:lineRule="auto"/>
              <w:ind w:left="175" w:right="147"/>
              <w:jc w:val="center"/>
              <w:rPr>
                <w:rFonts w:asciiTheme="majorHAnsi" w:hAnsiTheme="majorHAnsi" w:cstheme="majorHAnsi"/>
                <w:bCs/>
                <w:sz w:val="18"/>
                <w:szCs w:val="18"/>
              </w:rPr>
            </w:pPr>
            <w:proofErr w:type="spellStart"/>
            <w:r w:rsidRPr="00CB0261">
              <w:rPr>
                <w:rFonts w:asciiTheme="majorHAnsi" w:hAnsiTheme="majorHAnsi" w:cstheme="majorHAnsi"/>
                <w:bCs/>
                <w:sz w:val="18"/>
                <w:szCs w:val="18"/>
              </w:rPr>
              <w:t>Telefon</w:t>
            </w:r>
            <w:proofErr w:type="spellEnd"/>
            <w:r w:rsidRPr="00CB0261">
              <w:rPr>
                <w:rFonts w:asciiTheme="majorHAnsi" w:hAnsiTheme="majorHAnsi" w:cstheme="majorHAnsi"/>
                <w:bCs/>
                <w:sz w:val="18"/>
                <w:szCs w:val="18"/>
              </w:rPr>
              <w:t xml:space="preserve"> </w:t>
            </w:r>
            <w:proofErr w:type="spellStart"/>
            <w:r w:rsidRPr="00CB0261">
              <w:rPr>
                <w:rFonts w:asciiTheme="majorHAnsi" w:hAnsiTheme="majorHAnsi" w:cstheme="majorHAnsi"/>
                <w:bCs/>
                <w:sz w:val="18"/>
                <w:szCs w:val="18"/>
              </w:rPr>
              <w:t>kontaktowy</w:t>
            </w:r>
            <w:proofErr w:type="spellEnd"/>
          </w:p>
        </w:tc>
        <w:tc>
          <w:tcPr>
            <w:tcW w:w="6577" w:type="dxa"/>
            <w:shd w:val="clear" w:color="auto" w:fill="auto"/>
          </w:tcPr>
          <w:p w14:paraId="4B294846" w14:textId="77777777" w:rsidR="00064C88" w:rsidRPr="00CB0261" w:rsidRDefault="00064C88" w:rsidP="00AB5483">
            <w:pPr>
              <w:pStyle w:val="TableParagraph"/>
              <w:spacing w:line="288" w:lineRule="auto"/>
              <w:rPr>
                <w:rFonts w:asciiTheme="majorHAnsi" w:hAnsiTheme="majorHAnsi" w:cstheme="majorHAnsi"/>
                <w:sz w:val="18"/>
                <w:szCs w:val="18"/>
              </w:rPr>
            </w:pPr>
          </w:p>
        </w:tc>
      </w:tr>
      <w:tr w:rsidR="00064C88" w:rsidRPr="00CB0261" w14:paraId="5C8A5167" w14:textId="77777777" w:rsidTr="00AB5483">
        <w:trPr>
          <w:trHeight w:val="274"/>
        </w:trPr>
        <w:tc>
          <w:tcPr>
            <w:tcW w:w="4201" w:type="dxa"/>
            <w:gridSpan w:val="2"/>
            <w:shd w:val="clear" w:color="auto" w:fill="auto"/>
          </w:tcPr>
          <w:p w14:paraId="20E79667" w14:textId="77777777" w:rsidR="00064C88" w:rsidRPr="00CB0261" w:rsidRDefault="00064C88" w:rsidP="00AB5483">
            <w:pPr>
              <w:pStyle w:val="TableParagraph"/>
              <w:spacing w:line="288" w:lineRule="auto"/>
              <w:ind w:left="176" w:right="147"/>
              <w:jc w:val="center"/>
              <w:rPr>
                <w:rFonts w:asciiTheme="majorHAnsi" w:hAnsiTheme="majorHAnsi" w:cstheme="majorHAnsi"/>
                <w:bCs/>
                <w:sz w:val="18"/>
                <w:szCs w:val="18"/>
              </w:rPr>
            </w:pPr>
            <w:r w:rsidRPr="00CB0261">
              <w:rPr>
                <w:rFonts w:asciiTheme="majorHAnsi" w:hAnsiTheme="majorHAnsi" w:cstheme="majorHAnsi"/>
                <w:bCs/>
                <w:sz w:val="18"/>
                <w:szCs w:val="18"/>
              </w:rPr>
              <w:t>E-mail</w:t>
            </w:r>
          </w:p>
        </w:tc>
        <w:tc>
          <w:tcPr>
            <w:tcW w:w="6577" w:type="dxa"/>
            <w:shd w:val="clear" w:color="auto" w:fill="auto"/>
          </w:tcPr>
          <w:p w14:paraId="6F81AB02" w14:textId="77777777" w:rsidR="00064C88" w:rsidRPr="00CB0261" w:rsidRDefault="00064C88" w:rsidP="00AB5483">
            <w:pPr>
              <w:pStyle w:val="TableParagraph"/>
              <w:spacing w:line="288" w:lineRule="auto"/>
              <w:rPr>
                <w:rFonts w:asciiTheme="majorHAnsi" w:hAnsiTheme="majorHAnsi" w:cstheme="majorHAnsi"/>
                <w:sz w:val="18"/>
                <w:szCs w:val="18"/>
              </w:rPr>
            </w:pPr>
          </w:p>
        </w:tc>
      </w:tr>
      <w:tr w:rsidR="00064C88" w:rsidRPr="00CB0261" w14:paraId="5F687351" w14:textId="77777777" w:rsidTr="00AB5483">
        <w:trPr>
          <w:trHeight w:val="306"/>
        </w:trPr>
        <w:tc>
          <w:tcPr>
            <w:tcW w:w="10778" w:type="dxa"/>
            <w:gridSpan w:val="3"/>
            <w:shd w:val="clear" w:color="auto" w:fill="D9D9D9" w:themeFill="background1" w:themeFillShade="D9"/>
          </w:tcPr>
          <w:p w14:paraId="4161C8FD" w14:textId="77777777" w:rsidR="00064C88" w:rsidRPr="00CB0261" w:rsidRDefault="00064C88" w:rsidP="00AB5483">
            <w:pPr>
              <w:pStyle w:val="TableParagraph"/>
              <w:spacing w:line="288" w:lineRule="auto"/>
              <w:ind w:right="422"/>
              <w:jc w:val="center"/>
              <w:rPr>
                <w:rFonts w:asciiTheme="majorHAnsi" w:hAnsiTheme="majorHAnsi" w:cstheme="majorHAnsi"/>
                <w:b/>
                <w:sz w:val="18"/>
                <w:szCs w:val="18"/>
              </w:rPr>
            </w:pPr>
            <w:r w:rsidRPr="00CB0261">
              <w:rPr>
                <w:rFonts w:asciiTheme="majorHAnsi" w:hAnsiTheme="majorHAnsi" w:cstheme="majorHAnsi"/>
                <w:b/>
                <w:sz w:val="18"/>
                <w:szCs w:val="18"/>
              </w:rPr>
              <w:t>INFORMACJE O NARUSZE</w:t>
            </w:r>
            <w:r>
              <w:rPr>
                <w:rFonts w:asciiTheme="majorHAnsi" w:hAnsiTheme="majorHAnsi" w:cstheme="majorHAnsi"/>
                <w:b/>
                <w:sz w:val="18"/>
                <w:szCs w:val="18"/>
              </w:rPr>
              <w:t>NIU</w:t>
            </w:r>
          </w:p>
        </w:tc>
      </w:tr>
      <w:tr w:rsidR="00064C88" w:rsidRPr="00CB0261" w14:paraId="63C0FAD4" w14:textId="77777777" w:rsidTr="00AB5483">
        <w:trPr>
          <w:trHeight w:val="381"/>
        </w:trPr>
        <w:tc>
          <w:tcPr>
            <w:tcW w:w="4201" w:type="dxa"/>
            <w:gridSpan w:val="2"/>
            <w:shd w:val="clear" w:color="auto" w:fill="auto"/>
          </w:tcPr>
          <w:p w14:paraId="451CC95C" w14:textId="77777777" w:rsidR="00064C88" w:rsidRPr="00CB0261" w:rsidRDefault="00064C88" w:rsidP="00AB5483">
            <w:pPr>
              <w:pStyle w:val="TableParagraph"/>
              <w:spacing w:line="288" w:lineRule="auto"/>
              <w:ind w:right="50"/>
              <w:jc w:val="center"/>
              <w:rPr>
                <w:rFonts w:asciiTheme="majorHAnsi" w:hAnsiTheme="majorHAnsi" w:cstheme="majorHAnsi"/>
                <w:bCs/>
                <w:sz w:val="18"/>
                <w:szCs w:val="18"/>
                <w:lang w:val="pl-PL"/>
              </w:rPr>
            </w:pPr>
            <w:r w:rsidRPr="00CB0261">
              <w:rPr>
                <w:rFonts w:asciiTheme="majorHAnsi" w:hAnsiTheme="majorHAnsi" w:cstheme="majorHAnsi"/>
                <w:bCs/>
                <w:sz w:val="18"/>
                <w:szCs w:val="18"/>
                <w:lang w:val="pl-PL"/>
              </w:rPr>
              <w:t xml:space="preserve">Data zaistnienia </w:t>
            </w:r>
            <w:r>
              <w:rPr>
                <w:rFonts w:asciiTheme="majorHAnsi" w:hAnsiTheme="majorHAnsi" w:cstheme="majorHAnsi"/>
                <w:bCs/>
                <w:sz w:val="18"/>
                <w:szCs w:val="18"/>
                <w:lang w:val="pl-PL"/>
              </w:rPr>
              <w:t>bądź powzięcia informacji o naruszeniu</w:t>
            </w:r>
          </w:p>
        </w:tc>
        <w:tc>
          <w:tcPr>
            <w:tcW w:w="6577" w:type="dxa"/>
            <w:shd w:val="clear" w:color="auto" w:fill="auto"/>
          </w:tcPr>
          <w:p w14:paraId="7C65AD94" w14:textId="77777777" w:rsidR="00064C88" w:rsidRPr="00CB0261" w:rsidRDefault="00064C88" w:rsidP="00AB5483">
            <w:pPr>
              <w:pStyle w:val="TableParagraph"/>
              <w:spacing w:line="288" w:lineRule="auto"/>
              <w:rPr>
                <w:rFonts w:asciiTheme="majorHAnsi" w:hAnsiTheme="majorHAnsi" w:cstheme="majorHAnsi"/>
                <w:sz w:val="18"/>
                <w:szCs w:val="18"/>
                <w:lang w:val="pl-PL"/>
              </w:rPr>
            </w:pPr>
          </w:p>
        </w:tc>
      </w:tr>
      <w:tr w:rsidR="00064C88" w:rsidRPr="00CB0261" w14:paraId="4CC7C77C" w14:textId="77777777" w:rsidTr="00AB5483">
        <w:trPr>
          <w:trHeight w:val="360"/>
        </w:trPr>
        <w:tc>
          <w:tcPr>
            <w:tcW w:w="4201" w:type="dxa"/>
            <w:gridSpan w:val="2"/>
            <w:shd w:val="clear" w:color="auto" w:fill="auto"/>
          </w:tcPr>
          <w:p w14:paraId="7D637ECA" w14:textId="77777777" w:rsidR="00064C88" w:rsidRPr="00CB0261" w:rsidRDefault="00064C88" w:rsidP="00AB5483">
            <w:pPr>
              <w:pStyle w:val="TableParagraph"/>
              <w:spacing w:line="288" w:lineRule="auto"/>
              <w:ind w:right="147"/>
              <w:jc w:val="center"/>
              <w:rPr>
                <w:rFonts w:asciiTheme="majorHAnsi" w:hAnsiTheme="majorHAnsi" w:cstheme="majorHAnsi"/>
                <w:bCs/>
                <w:sz w:val="18"/>
                <w:szCs w:val="18"/>
              </w:rPr>
            </w:pPr>
            <w:r w:rsidRPr="00CB0261">
              <w:rPr>
                <w:rFonts w:asciiTheme="majorHAnsi" w:hAnsiTheme="majorHAnsi" w:cstheme="majorHAnsi"/>
                <w:bCs/>
                <w:sz w:val="18"/>
                <w:szCs w:val="18"/>
                <w:lang w:val="pl-PL"/>
              </w:rPr>
              <w:t xml:space="preserve">Miejsce zaistnienia </w:t>
            </w:r>
            <w:r>
              <w:rPr>
                <w:rFonts w:asciiTheme="majorHAnsi" w:hAnsiTheme="majorHAnsi" w:cstheme="majorHAnsi"/>
                <w:bCs/>
                <w:sz w:val="18"/>
                <w:szCs w:val="18"/>
                <w:lang w:val="pl-PL"/>
              </w:rPr>
              <w:t>naruszenia</w:t>
            </w:r>
          </w:p>
        </w:tc>
        <w:tc>
          <w:tcPr>
            <w:tcW w:w="6577" w:type="dxa"/>
            <w:shd w:val="clear" w:color="auto" w:fill="auto"/>
          </w:tcPr>
          <w:p w14:paraId="6D03FB2C" w14:textId="77777777" w:rsidR="00064C88" w:rsidRPr="00CB0261" w:rsidRDefault="00064C88" w:rsidP="00AB5483">
            <w:pPr>
              <w:pStyle w:val="TableParagraph"/>
              <w:spacing w:line="288" w:lineRule="auto"/>
              <w:rPr>
                <w:rFonts w:asciiTheme="majorHAnsi" w:hAnsiTheme="majorHAnsi" w:cstheme="majorHAnsi"/>
                <w:sz w:val="18"/>
                <w:szCs w:val="18"/>
              </w:rPr>
            </w:pPr>
          </w:p>
        </w:tc>
      </w:tr>
      <w:tr w:rsidR="00064C88" w:rsidRPr="00CB0261" w14:paraId="4C61EA90" w14:textId="77777777" w:rsidTr="00AB5483">
        <w:trPr>
          <w:trHeight w:val="824"/>
        </w:trPr>
        <w:tc>
          <w:tcPr>
            <w:tcW w:w="4201" w:type="dxa"/>
            <w:gridSpan w:val="2"/>
            <w:shd w:val="clear" w:color="auto" w:fill="auto"/>
          </w:tcPr>
          <w:p w14:paraId="273CCDAB" w14:textId="77777777" w:rsidR="00064C88" w:rsidRPr="00443565" w:rsidRDefault="00064C88" w:rsidP="00AB5483">
            <w:pPr>
              <w:pStyle w:val="TableParagraph"/>
              <w:spacing w:line="288" w:lineRule="auto"/>
              <w:ind w:right="147"/>
              <w:jc w:val="center"/>
              <w:rPr>
                <w:rFonts w:asciiTheme="majorHAnsi" w:hAnsiTheme="majorHAnsi" w:cstheme="majorHAnsi"/>
                <w:bCs/>
                <w:sz w:val="18"/>
                <w:szCs w:val="18"/>
                <w:lang w:val="pl-PL"/>
              </w:rPr>
            </w:pPr>
            <w:r w:rsidRPr="00CB0261">
              <w:rPr>
                <w:rFonts w:asciiTheme="majorHAnsi" w:hAnsiTheme="majorHAnsi" w:cstheme="majorHAnsi"/>
                <w:bCs/>
                <w:sz w:val="18"/>
                <w:szCs w:val="18"/>
                <w:lang w:val="pl-PL"/>
              </w:rPr>
              <w:t xml:space="preserve">Czy </w:t>
            </w:r>
            <w:r>
              <w:rPr>
                <w:rFonts w:asciiTheme="majorHAnsi" w:hAnsiTheme="majorHAnsi" w:cstheme="majorHAnsi"/>
                <w:bCs/>
                <w:sz w:val="18"/>
                <w:szCs w:val="18"/>
                <w:lang w:val="pl-PL"/>
              </w:rPr>
              <w:t>naruszenie</w:t>
            </w:r>
            <w:r w:rsidRPr="00CB0261">
              <w:rPr>
                <w:rFonts w:asciiTheme="majorHAnsi" w:hAnsiTheme="majorHAnsi" w:cstheme="majorHAnsi"/>
                <w:bCs/>
                <w:sz w:val="18"/>
                <w:szCs w:val="18"/>
                <w:lang w:val="pl-PL"/>
              </w:rPr>
              <w:t xml:space="preserve"> został</w:t>
            </w:r>
            <w:r>
              <w:rPr>
                <w:rFonts w:asciiTheme="majorHAnsi" w:hAnsiTheme="majorHAnsi" w:cstheme="majorHAnsi"/>
                <w:bCs/>
                <w:sz w:val="18"/>
                <w:szCs w:val="18"/>
                <w:lang w:val="pl-PL"/>
              </w:rPr>
              <w:t>o</w:t>
            </w:r>
            <w:r w:rsidRPr="00CB0261">
              <w:rPr>
                <w:rFonts w:asciiTheme="majorHAnsi" w:hAnsiTheme="majorHAnsi" w:cstheme="majorHAnsi"/>
                <w:bCs/>
                <w:sz w:val="18"/>
                <w:szCs w:val="18"/>
                <w:lang w:val="pl-PL"/>
              </w:rPr>
              <w:t xml:space="preserve"> zgłoszone także do innego organu?</w:t>
            </w:r>
          </w:p>
        </w:tc>
        <w:tc>
          <w:tcPr>
            <w:tcW w:w="6577" w:type="dxa"/>
            <w:shd w:val="clear" w:color="auto" w:fill="auto"/>
          </w:tcPr>
          <w:p w14:paraId="62AAE8FE" w14:textId="77777777" w:rsidR="00064C88" w:rsidRPr="00CB0261" w:rsidRDefault="00064C88" w:rsidP="00AB5483">
            <w:pPr>
              <w:pStyle w:val="TableParagraph"/>
              <w:numPr>
                <w:ilvl w:val="0"/>
                <w:numId w:val="1"/>
              </w:numPr>
              <w:tabs>
                <w:tab w:val="left" w:pos="268"/>
              </w:tabs>
              <w:spacing w:line="288" w:lineRule="auto"/>
              <w:rPr>
                <w:rFonts w:asciiTheme="majorHAnsi" w:hAnsiTheme="majorHAnsi" w:cstheme="majorHAnsi"/>
                <w:b/>
                <w:sz w:val="18"/>
                <w:szCs w:val="18"/>
              </w:rPr>
            </w:pPr>
            <w:proofErr w:type="spellStart"/>
            <w:r w:rsidRPr="00CB0261">
              <w:rPr>
                <w:rFonts w:asciiTheme="majorHAnsi" w:hAnsiTheme="majorHAnsi" w:cstheme="majorHAnsi"/>
                <w:b/>
                <w:sz w:val="18"/>
                <w:szCs w:val="18"/>
              </w:rPr>
              <w:t>tak</w:t>
            </w:r>
            <w:proofErr w:type="spellEnd"/>
            <w:r>
              <w:rPr>
                <w:rFonts w:asciiTheme="majorHAnsi" w:hAnsiTheme="majorHAnsi" w:cstheme="majorHAnsi"/>
                <w:b/>
                <w:sz w:val="18"/>
                <w:szCs w:val="18"/>
              </w:rPr>
              <w:t xml:space="preserve"> (</w:t>
            </w:r>
            <w:proofErr w:type="spellStart"/>
            <w:r>
              <w:rPr>
                <w:rFonts w:asciiTheme="majorHAnsi" w:hAnsiTheme="majorHAnsi" w:cstheme="majorHAnsi"/>
                <w:b/>
                <w:sz w:val="18"/>
                <w:szCs w:val="18"/>
              </w:rPr>
              <w:t>proszę</w:t>
            </w:r>
            <w:proofErr w:type="spellEnd"/>
            <w:r>
              <w:rPr>
                <w:rFonts w:asciiTheme="majorHAnsi" w:hAnsiTheme="majorHAnsi" w:cstheme="majorHAnsi"/>
                <w:b/>
                <w:sz w:val="18"/>
                <w:szCs w:val="18"/>
              </w:rPr>
              <w:t xml:space="preserve"> </w:t>
            </w:r>
            <w:proofErr w:type="spellStart"/>
            <w:r>
              <w:rPr>
                <w:rFonts w:asciiTheme="majorHAnsi" w:hAnsiTheme="majorHAnsi" w:cstheme="majorHAnsi"/>
                <w:b/>
                <w:sz w:val="18"/>
                <w:szCs w:val="18"/>
              </w:rPr>
              <w:t>wskazać</w:t>
            </w:r>
            <w:proofErr w:type="spellEnd"/>
            <w:r>
              <w:rPr>
                <w:rFonts w:asciiTheme="majorHAnsi" w:hAnsiTheme="majorHAnsi" w:cstheme="majorHAnsi"/>
                <w:b/>
                <w:sz w:val="18"/>
                <w:szCs w:val="18"/>
              </w:rPr>
              <w:t xml:space="preserve"> organ)</w:t>
            </w:r>
          </w:p>
          <w:p w14:paraId="51B94A3D" w14:textId="77777777" w:rsidR="00064C88" w:rsidRPr="00CB0261" w:rsidRDefault="00064C88" w:rsidP="00AB5483">
            <w:pPr>
              <w:pStyle w:val="TableParagraph"/>
              <w:numPr>
                <w:ilvl w:val="0"/>
                <w:numId w:val="1"/>
              </w:numPr>
              <w:tabs>
                <w:tab w:val="left" w:pos="268"/>
              </w:tabs>
              <w:spacing w:line="288" w:lineRule="auto"/>
              <w:rPr>
                <w:rFonts w:asciiTheme="majorHAnsi" w:hAnsiTheme="majorHAnsi" w:cstheme="majorHAnsi"/>
                <w:b/>
                <w:sz w:val="18"/>
                <w:szCs w:val="18"/>
              </w:rPr>
            </w:pPr>
            <w:proofErr w:type="spellStart"/>
            <w:r w:rsidRPr="00CB0261">
              <w:rPr>
                <w:rFonts w:asciiTheme="majorHAnsi" w:hAnsiTheme="majorHAnsi" w:cstheme="majorHAnsi"/>
                <w:b/>
                <w:sz w:val="18"/>
                <w:szCs w:val="18"/>
              </w:rPr>
              <w:t>nie</w:t>
            </w:r>
            <w:proofErr w:type="spellEnd"/>
          </w:p>
        </w:tc>
      </w:tr>
      <w:tr w:rsidR="00064C88" w:rsidRPr="00CB0261" w14:paraId="6DD5BF74" w14:textId="77777777" w:rsidTr="00AB5483">
        <w:trPr>
          <w:trHeight w:val="340"/>
        </w:trPr>
        <w:tc>
          <w:tcPr>
            <w:tcW w:w="10778" w:type="dxa"/>
            <w:gridSpan w:val="3"/>
            <w:shd w:val="clear" w:color="auto" w:fill="D9D9D9" w:themeFill="background1" w:themeFillShade="D9"/>
          </w:tcPr>
          <w:p w14:paraId="63707F6F" w14:textId="77777777" w:rsidR="00064C88" w:rsidRPr="00CB0261" w:rsidRDefault="00064C88" w:rsidP="00AB5483">
            <w:pPr>
              <w:pStyle w:val="TableParagraph"/>
              <w:spacing w:line="288" w:lineRule="auto"/>
              <w:ind w:right="422"/>
              <w:jc w:val="center"/>
              <w:rPr>
                <w:rFonts w:asciiTheme="majorHAnsi" w:hAnsiTheme="majorHAnsi" w:cstheme="majorHAnsi"/>
                <w:b/>
                <w:sz w:val="18"/>
                <w:szCs w:val="18"/>
              </w:rPr>
            </w:pPr>
            <w:r w:rsidRPr="00CB0261">
              <w:rPr>
                <w:rFonts w:asciiTheme="majorHAnsi" w:hAnsiTheme="majorHAnsi" w:cstheme="majorHAnsi"/>
                <w:b/>
                <w:sz w:val="18"/>
                <w:szCs w:val="18"/>
              </w:rPr>
              <w:t>OPIS ZGŁASZANE</w:t>
            </w:r>
            <w:r>
              <w:rPr>
                <w:rFonts w:asciiTheme="majorHAnsi" w:hAnsiTheme="majorHAnsi" w:cstheme="majorHAnsi"/>
                <w:b/>
                <w:sz w:val="18"/>
                <w:szCs w:val="18"/>
              </w:rPr>
              <w:t>GO NARUSZENIA</w:t>
            </w:r>
          </w:p>
        </w:tc>
      </w:tr>
      <w:tr w:rsidR="00064C88" w:rsidRPr="00CB0261" w14:paraId="03F2CDCE" w14:textId="77777777" w:rsidTr="00AB5483">
        <w:trPr>
          <w:trHeight w:val="276"/>
        </w:trPr>
        <w:tc>
          <w:tcPr>
            <w:tcW w:w="10778" w:type="dxa"/>
            <w:gridSpan w:val="3"/>
            <w:shd w:val="clear" w:color="auto" w:fill="auto"/>
          </w:tcPr>
          <w:p w14:paraId="3C1EC831" w14:textId="77777777" w:rsidR="00064C88" w:rsidRPr="00443565" w:rsidRDefault="00064C88" w:rsidP="00AB5483">
            <w:pPr>
              <w:pStyle w:val="TableParagraph"/>
              <w:spacing w:line="288" w:lineRule="auto"/>
              <w:ind w:left="2709" w:hanging="2514"/>
              <w:jc w:val="center"/>
              <w:rPr>
                <w:rFonts w:asciiTheme="majorHAnsi" w:hAnsiTheme="majorHAnsi" w:cstheme="majorHAnsi"/>
                <w:bCs/>
                <w:i/>
                <w:sz w:val="15"/>
                <w:szCs w:val="15"/>
                <w:lang w:val="pl-PL"/>
              </w:rPr>
            </w:pPr>
            <w:r w:rsidRPr="00443565">
              <w:rPr>
                <w:rFonts w:asciiTheme="majorHAnsi" w:hAnsiTheme="majorHAnsi" w:cstheme="majorHAnsi"/>
                <w:bCs/>
                <w:i/>
                <w:sz w:val="15"/>
                <w:szCs w:val="15"/>
                <w:lang w:val="pl-PL"/>
              </w:rPr>
              <w:t>(opis zdarzenia, z uwzględnieniem osób istotnych dla jego zaistnienia, wskazanie czasu i miejsca, okoliczności zdarzenia, wskazanie potencjalnych świadków zdarzenia)</w:t>
            </w:r>
          </w:p>
        </w:tc>
      </w:tr>
      <w:tr w:rsidR="00064C88" w:rsidRPr="00CB0261" w14:paraId="401627EA" w14:textId="77777777" w:rsidTr="00AB5483">
        <w:trPr>
          <w:trHeight w:val="2833"/>
        </w:trPr>
        <w:tc>
          <w:tcPr>
            <w:tcW w:w="10778" w:type="dxa"/>
            <w:gridSpan w:val="3"/>
            <w:shd w:val="clear" w:color="auto" w:fill="auto"/>
          </w:tcPr>
          <w:p w14:paraId="14CE0EB0" w14:textId="77777777" w:rsidR="00064C88" w:rsidRPr="00CB0261" w:rsidRDefault="00064C88" w:rsidP="00AB5483">
            <w:pPr>
              <w:pStyle w:val="TableParagraph"/>
              <w:spacing w:line="288" w:lineRule="auto"/>
              <w:rPr>
                <w:rFonts w:asciiTheme="majorHAnsi" w:hAnsiTheme="majorHAnsi" w:cstheme="majorHAnsi"/>
                <w:sz w:val="18"/>
                <w:szCs w:val="18"/>
                <w:lang w:val="pl-PL"/>
              </w:rPr>
            </w:pPr>
          </w:p>
        </w:tc>
      </w:tr>
      <w:tr w:rsidR="00064C88" w:rsidRPr="00CB0261" w14:paraId="5E640D49" w14:textId="77777777" w:rsidTr="00AB5483">
        <w:trPr>
          <w:trHeight w:val="195"/>
        </w:trPr>
        <w:tc>
          <w:tcPr>
            <w:tcW w:w="10778" w:type="dxa"/>
            <w:gridSpan w:val="3"/>
            <w:shd w:val="clear" w:color="auto" w:fill="D9D9D9" w:themeFill="background1" w:themeFillShade="D9"/>
          </w:tcPr>
          <w:p w14:paraId="2D061BC5" w14:textId="77777777" w:rsidR="00064C88" w:rsidRPr="009974EB" w:rsidRDefault="00064C88" w:rsidP="00AB5483">
            <w:pPr>
              <w:pStyle w:val="TableParagraph"/>
              <w:spacing w:line="288" w:lineRule="auto"/>
              <w:jc w:val="center"/>
              <w:rPr>
                <w:rFonts w:asciiTheme="majorHAnsi" w:hAnsiTheme="majorHAnsi" w:cstheme="majorHAnsi"/>
                <w:b/>
                <w:bCs/>
                <w:sz w:val="18"/>
                <w:szCs w:val="18"/>
              </w:rPr>
            </w:pPr>
            <w:r w:rsidRPr="009974EB">
              <w:rPr>
                <w:rFonts w:asciiTheme="majorHAnsi" w:hAnsiTheme="majorHAnsi" w:cstheme="majorHAnsi"/>
                <w:b/>
                <w:bCs/>
                <w:sz w:val="18"/>
                <w:szCs w:val="18"/>
              </w:rPr>
              <w:t>POTENCJALNI ŚWIADKOWE NARUSZENIA</w:t>
            </w:r>
          </w:p>
        </w:tc>
      </w:tr>
      <w:tr w:rsidR="00064C88" w:rsidRPr="00CB0261" w14:paraId="2AC4F0DC" w14:textId="77777777" w:rsidTr="00AB5483">
        <w:trPr>
          <w:trHeight w:val="195"/>
        </w:trPr>
        <w:tc>
          <w:tcPr>
            <w:tcW w:w="10778" w:type="dxa"/>
            <w:gridSpan w:val="3"/>
            <w:shd w:val="clear" w:color="auto" w:fill="auto"/>
          </w:tcPr>
          <w:p w14:paraId="3F5E969E" w14:textId="77777777" w:rsidR="00064C88" w:rsidRPr="009974EB" w:rsidRDefault="00064C88" w:rsidP="00AB5483">
            <w:pPr>
              <w:pStyle w:val="TableParagraph"/>
              <w:spacing w:line="288" w:lineRule="auto"/>
              <w:ind w:left="2709" w:hanging="2514"/>
              <w:jc w:val="center"/>
              <w:rPr>
                <w:rFonts w:asciiTheme="majorHAnsi" w:hAnsiTheme="majorHAnsi" w:cstheme="majorHAnsi"/>
                <w:bCs/>
                <w:i/>
                <w:sz w:val="15"/>
                <w:szCs w:val="15"/>
                <w:lang w:val="pl-PL"/>
              </w:rPr>
            </w:pPr>
            <w:r>
              <w:rPr>
                <w:rFonts w:asciiTheme="majorHAnsi" w:hAnsiTheme="majorHAnsi" w:cstheme="majorHAnsi"/>
                <w:bCs/>
                <w:i/>
                <w:sz w:val="15"/>
                <w:szCs w:val="15"/>
                <w:lang w:val="pl-PL"/>
              </w:rPr>
              <w:t>(o ile to możliwe podaj imię, nazwisko, stanowisko świadka)</w:t>
            </w:r>
          </w:p>
        </w:tc>
      </w:tr>
      <w:tr w:rsidR="00064C88" w:rsidRPr="00CB0261" w14:paraId="62DF5EC7" w14:textId="77777777" w:rsidTr="00AB5483">
        <w:trPr>
          <w:trHeight w:val="1788"/>
        </w:trPr>
        <w:tc>
          <w:tcPr>
            <w:tcW w:w="10778" w:type="dxa"/>
            <w:gridSpan w:val="3"/>
            <w:shd w:val="clear" w:color="auto" w:fill="auto"/>
          </w:tcPr>
          <w:p w14:paraId="6058EA02" w14:textId="77777777" w:rsidR="00064C88" w:rsidRDefault="00064C88" w:rsidP="00AB5483">
            <w:pPr>
              <w:pStyle w:val="TableParagraph"/>
              <w:spacing w:line="288" w:lineRule="auto"/>
              <w:rPr>
                <w:rFonts w:asciiTheme="majorHAnsi" w:hAnsiTheme="majorHAnsi" w:cstheme="majorHAnsi"/>
                <w:sz w:val="18"/>
                <w:szCs w:val="18"/>
                <w:lang w:val="pl-PL"/>
              </w:rPr>
            </w:pPr>
          </w:p>
          <w:p w14:paraId="4E163082" w14:textId="77777777" w:rsidR="00064C88" w:rsidRPr="00882154" w:rsidRDefault="00064C88" w:rsidP="00AB5483">
            <w:pPr>
              <w:rPr>
                <w:lang w:val="pl-PL" w:bidi="pl-PL"/>
              </w:rPr>
            </w:pPr>
          </w:p>
          <w:p w14:paraId="444FC6A4" w14:textId="77777777" w:rsidR="00064C88" w:rsidRPr="00882154" w:rsidRDefault="00064C88" w:rsidP="00AB5483">
            <w:pPr>
              <w:rPr>
                <w:lang w:val="pl-PL" w:bidi="pl-PL"/>
              </w:rPr>
            </w:pPr>
          </w:p>
          <w:p w14:paraId="43844C22" w14:textId="77777777" w:rsidR="00064C88" w:rsidRPr="00882154" w:rsidRDefault="00064C88" w:rsidP="00AB5483">
            <w:pPr>
              <w:rPr>
                <w:lang w:val="pl-PL" w:bidi="pl-PL"/>
              </w:rPr>
            </w:pPr>
          </w:p>
          <w:p w14:paraId="456983ED" w14:textId="77777777" w:rsidR="00064C88" w:rsidRDefault="00064C88" w:rsidP="00AB5483">
            <w:pPr>
              <w:rPr>
                <w:rFonts w:asciiTheme="majorHAnsi" w:eastAsia="Arial Narrow" w:hAnsiTheme="majorHAnsi" w:cstheme="majorHAnsi"/>
                <w:sz w:val="18"/>
                <w:szCs w:val="18"/>
                <w:lang w:val="pl-PL" w:bidi="pl-PL"/>
              </w:rPr>
            </w:pPr>
          </w:p>
          <w:p w14:paraId="7BF6F130" w14:textId="77777777" w:rsidR="00064C88" w:rsidRDefault="00064C88" w:rsidP="00AB5483">
            <w:pPr>
              <w:tabs>
                <w:tab w:val="left" w:pos="6837"/>
              </w:tabs>
              <w:rPr>
                <w:lang w:val="pl-PL" w:bidi="pl-PL"/>
              </w:rPr>
            </w:pPr>
            <w:r>
              <w:rPr>
                <w:lang w:val="pl-PL" w:bidi="pl-PL"/>
              </w:rPr>
              <w:tab/>
            </w:r>
          </w:p>
          <w:p w14:paraId="4B8FB353" w14:textId="77777777" w:rsidR="00064C88" w:rsidRPr="004151AD" w:rsidRDefault="00064C88" w:rsidP="00AB5483">
            <w:pPr>
              <w:tabs>
                <w:tab w:val="left" w:pos="6837"/>
              </w:tabs>
              <w:rPr>
                <w:lang w:val="pl-PL" w:bidi="pl-PL"/>
              </w:rPr>
            </w:pPr>
          </w:p>
        </w:tc>
      </w:tr>
      <w:tr w:rsidR="00064C88" w:rsidRPr="00CB0261" w14:paraId="7C14C62F" w14:textId="77777777" w:rsidTr="00AB5483">
        <w:trPr>
          <w:trHeight w:val="403"/>
        </w:trPr>
        <w:tc>
          <w:tcPr>
            <w:tcW w:w="10778" w:type="dxa"/>
            <w:gridSpan w:val="3"/>
            <w:shd w:val="clear" w:color="auto" w:fill="D9D9D9" w:themeFill="background1" w:themeFillShade="D9"/>
          </w:tcPr>
          <w:p w14:paraId="2E43DA27" w14:textId="77777777" w:rsidR="00064C88" w:rsidRPr="009974EB" w:rsidRDefault="00064C88" w:rsidP="00AB5483">
            <w:pPr>
              <w:pStyle w:val="TableParagraph"/>
              <w:spacing w:line="288" w:lineRule="auto"/>
              <w:jc w:val="center"/>
              <w:rPr>
                <w:rFonts w:asciiTheme="majorHAnsi" w:hAnsiTheme="majorHAnsi" w:cstheme="majorHAnsi"/>
                <w:b/>
                <w:bCs/>
                <w:sz w:val="18"/>
                <w:szCs w:val="18"/>
                <w:lang w:val="pl-PL"/>
              </w:rPr>
            </w:pPr>
            <w:r w:rsidRPr="009974EB">
              <w:rPr>
                <w:rFonts w:asciiTheme="majorHAnsi" w:hAnsiTheme="majorHAnsi" w:cstheme="majorHAnsi"/>
                <w:b/>
                <w:bCs/>
                <w:sz w:val="18"/>
                <w:szCs w:val="18"/>
                <w:lang w:val="pl-PL"/>
              </w:rPr>
              <w:t>WSKAZANIE DOWODÓW ISTOTNYCH DLA NARUSZENIA</w:t>
            </w:r>
          </w:p>
        </w:tc>
      </w:tr>
      <w:tr w:rsidR="00064C88" w:rsidRPr="00CB0261" w14:paraId="64966BF5" w14:textId="77777777" w:rsidTr="00AB5483">
        <w:trPr>
          <w:trHeight w:val="1788"/>
        </w:trPr>
        <w:tc>
          <w:tcPr>
            <w:tcW w:w="10778" w:type="dxa"/>
            <w:gridSpan w:val="3"/>
            <w:shd w:val="clear" w:color="auto" w:fill="auto"/>
          </w:tcPr>
          <w:p w14:paraId="4403E5DF" w14:textId="77777777" w:rsidR="00064C88" w:rsidRPr="009974EB" w:rsidRDefault="00064C88" w:rsidP="00AB5483">
            <w:pPr>
              <w:pStyle w:val="TableParagraph"/>
              <w:spacing w:line="288" w:lineRule="auto"/>
              <w:rPr>
                <w:rFonts w:asciiTheme="majorHAnsi" w:hAnsiTheme="majorHAnsi" w:cstheme="majorHAnsi"/>
                <w:sz w:val="18"/>
                <w:szCs w:val="18"/>
                <w:lang w:val="pl-PL"/>
              </w:rPr>
            </w:pPr>
          </w:p>
        </w:tc>
      </w:tr>
      <w:tr w:rsidR="00064C88" w:rsidRPr="00CB0261" w14:paraId="38506D79" w14:textId="77777777" w:rsidTr="00AB5483">
        <w:trPr>
          <w:trHeight w:val="292"/>
        </w:trPr>
        <w:tc>
          <w:tcPr>
            <w:tcW w:w="10778" w:type="dxa"/>
            <w:gridSpan w:val="3"/>
            <w:shd w:val="clear" w:color="auto" w:fill="D9D9D9" w:themeFill="background1" w:themeFillShade="D9"/>
          </w:tcPr>
          <w:p w14:paraId="79B88EEF" w14:textId="77777777" w:rsidR="00064C88" w:rsidRPr="00D46CDB" w:rsidRDefault="00064C88" w:rsidP="00AB5483">
            <w:pPr>
              <w:pStyle w:val="TableParagraph"/>
              <w:spacing w:line="288" w:lineRule="auto"/>
              <w:jc w:val="center"/>
              <w:rPr>
                <w:rFonts w:asciiTheme="majorHAnsi" w:hAnsiTheme="majorHAnsi" w:cstheme="majorHAnsi"/>
                <w:b/>
                <w:bCs/>
                <w:sz w:val="18"/>
                <w:szCs w:val="18"/>
                <w:lang w:val="pl-PL"/>
              </w:rPr>
            </w:pPr>
            <w:r w:rsidRPr="00D4662C">
              <w:rPr>
                <w:rFonts w:asciiTheme="majorHAnsi" w:hAnsiTheme="majorHAnsi" w:cstheme="majorHAnsi"/>
                <w:b/>
                <w:bCs/>
                <w:sz w:val="18"/>
                <w:szCs w:val="18"/>
                <w:lang w:val="pl-PL"/>
              </w:rPr>
              <w:t>WSKAZANIE CHARAKTERU NARUSZENIA</w:t>
            </w:r>
          </w:p>
        </w:tc>
      </w:tr>
      <w:tr w:rsidR="00064C88" w:rsidRPr="00CB0261" w14:paraId="75E90ED6" w14:textId="77777777" w:rsidTr="00AB5483">
        <w:trPr>
          <w:trHeight w:val="292"/>
        </w:trPr>
        <w:tc>
          <w:tcPr>
            <w:tcW w:w="10778" w:type="dxa"/>
            <w:gridSpan w:val="3"/>
            <w:shd w:val="clear" w:color="auto" w:fill="auto"/>
            <w:vAlign w:val="center"/>
          </w:tcPr>
          <w:p w14:paraId="00847E2C" w14:textId="77777777" w:rsidR="00064C88" w:rsidRPr="00D4662C" w:rsidRDefault="00064C88" w:rsidP="00AB5483">
            <w:pPr>
              <w:pStyle w:val="TableParagraph"/>
              <w:spacing w:line="288" w:lineRule="auto"/>
              <w:ind w:left="2709" w:hanging="2514"/>
              <w:jc w:val="center"/>
              <w:rPr>
                <w:rFonts w:asciiTheme="majorHAnsi" w:hAnsiTheme="majorHAnsi" w:cstheme="majorHAnsi"/>
                <w:b/>
                <w:bCs/>
                <w:sz w:val="18"/>
                <w:szCs w:val="18"/>
              </w:rPr>
            </w:pPr>
            <w:r w:rsidRPr="00D46CDB">
              <w:rPr>
                <w:rFonts w:asciiTheme="majorHAnsi" w:hAnsiTheme="majorHAnsi" w:cstheme="majorHAnsi"/>
                <w:bCs/>
                <w:i/>
                <w:sz w:val="15"/>
                <w:szCs w:val="15"/>
                <w:lang w:val="pl-PL"/>
              </w:rPr>
              <w:t>(zaznacz odpowiednie)</w:t>
            </w:r>
          </w:p>
        </w:tc>
      </w:tr>
      <w:tr w:rsidR="00064C88" w:rsidRPr="00CB0261" w14:paraId="33EF57C3" w14:textId="77777777" w:rsidTr="00AB5483">
        <w:trPr>
          <w:trHeight w:val="31"/>
        </w:trPr>
        <w:tc>
          <w:tcPr>
            <w:tcW w:w="439" w:type="dxa"/>
            <w:shd w:val="clear" w:color="auto" w:fill="auto"/>
          </w:tcPr>
          <w:p w14:paraId="08EB1212" w14:textId="77777777" w:rsidR="00064C88" w:rsidRPr="00D4662C" w:rsidRDefault="00064C88" w:rsidP="00AB5483">
            <w:pPr>
              <w:pStyle w:val="TableParagraph"/>
              <w:rPr>
                <w:rFonts w:asciiTheme="majorHAnsi" w:hAnsiTheme="majorHAnsi" w:cstheme="majorHAnsi"/>
                <w:sz w:val="18"/>
                <w:szCs w:val="18"/>
              </w:rPr>
            </w:pPr>
          </w:p>
        </w:tc>
        <w:tc>
          <w:tcPr>
            <w:tcW w:w="10339" w:type="dxa"/>
            <w:gridSpan w:val="2"/>
            <w:shd w:val="clear" w:color="auto" w:fill="auto"/>
          </w:tcPr>
          <w:p w14:paraId="3D20F1F7" w14:textId="77777777" w:rsidR="00064C88" w:rsidRPr="00D4662C" w:rsidRDefault="00064C88" w:rsidP="00AB5483">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działania o charakterze korupcyjnym, kradzież, fałszerstwo dokumentów oraz inne nadużycia</w:t>
            </w:r>
            <w:r>
              <w:rPr>
                <w:rFonts w:asciiTheme="majorHAnsi" w:hAnsiTheme="majorHAnsi" w:cstheme="majorHAnsi"/>
                <w:sz w:val="18"/>
                <w:szCs w:val="18"/>
                <w:lang w:val="pl-PL"/>
              </w:rPr>
              <w:t xml:space="preserve"> </w:t>
            </w:r>
            <w:r w:rsidRPr="00D4662C">
              <w:rPr>
                <w:rFonts w:asciiTheme="majorHAnsi" w:hAnsiTheme="majorHAnsi" w:cstheme="majorHAnsi"/>
                <w:sz w:val="18"/>
                <w:szCs w:val="18"/>
                <w:lang w:val="pl-PL"/>
              </w:rPr>
              <w:t>w obrocie gospodarczym</w:t>
            </w:r>
            <w:r>
              <w:rPr>
                <w:rFonts w:asciiTheme="majorHAnsi" w:hAnsiTheme="majorHAnsi" w:cstheme="majorHAnsi"/>
                <w:sz w:val="18"/>
                <w:szCs w:val="18"/>
                <w:lang w:val="pl-PL"/>
              </w:rPr>
              <w:t>;</w:t>
            </w:r>
          </w:p>
        </w:tc>
      </w:tr>
      <w:tr w:rsidR="00064C88" w:rsidRPr="00CB0261" w14:paraId="579FBD8F" w14:textId="77777777" w:rsidTr="00AB5483">
        <w:trPr>
          <w:trHeight w:val="267"/>
        </w:trPr>
        <w:tc>
          <w:tcPr>
            <w:tcW w:w="439" w:type="dxa"/>
            <w:shd w:val="clear" w:color="auto" w:fill="auto"/>
          </w:tcPr>
          <w:p w14:paraId="0006B52D" w14:textId="77777777" w:rsidR="00064C88" w:rsidRPr="004151AD"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tcPr>
          <w:p w14:paraId="1C6130F4"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działania zagrażające interesowi publicznemu;</w:t>
            </w:r>
          </w:p>
        </w:tc>
      </w:tr>
      <w:tr w:rsidR="00064C88" w:rsidRPr="00CB0261" w14:paraId="335BF1D6" w14:textId="77777777" w:rsidTr="00AB5483">
        <w:trPr>
          <w:trHeight w:val="267"/>
        </w:trPr>
        <w:tc>
          <w:tcPr>
            <w:tcW w:w="439" w:type="dxa"/>
            <w:shd w:val="clear" w:color="auto" w:fill="auto"/>
          </w:tcPr>
          <w:p w14:paraId="2637F1EA" w14:textId="77777777" w:rsidR="00064C88" w:rsidRPr="00D4662C" w:rsidRDefault="00064C88" w:rsidP="00AB5483">
            <w:pPr>
              <w:pStyle w:val="TableParagraph"/>
              <w:rPr>
                <w:rFonts w:asciiTheme="majorHAnsi" w:hAnsiTheme="majorHAnsi" w:cstheme="majorHAnsi"/>
                <w:sz w:val="18"/>
                <w:szCs w:val="18"/>
              </w:rPr>
            </w:pPr>
          </w:p>
        </w:tc>
        <w:tc>
          <w:tcPr>
            <w:tcW w:w="10339" w:type="dxa"/>
            <w:gridSpan w:val="2"/>
            <w:shd w:val="clear" w:color="auto" w:fill="auto"/>
          </w:tcPr>
          <w:p w14:paraId="4B48651D"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naruszenia przepisów prawa powszechnie obowiązującego;</w:t>
            </w:r>
          </w:p>
        </w:tc>
      </w:tr>
      <w:tr w:rsidR="00064C88" w:rsidRPr="00CB0261" w14:paraId="440F1A6E" w14:textId="77777777" w:rsidTr="00AB5483">
        <w:trPr>
          <w:trHeight w:val="31"/>
        </w:trPr>
        <w:tc>
          <w:tcPr>
            <w:tcW w:w="439" w:type="dxa"/>
            <w:shd w:val="clear" w:color="auto" w:fill="auto"/>
          </w:tcPr>
          <w:p w14:paraId="2216EE4B" w14:textId="77777777" w:rsidR="00064C88" w:rsidRPr="004151AD"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tcPr>
          <w:p w14:paraId="64C065D2"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przyjmowanie przez pracowników</w:t>
            </w:r>
            <w:r>
              <w:rPr>
                <w:rFonts w:asciiTheme="majorHAnsi" w:hAnsiTheme="majorHAnsi" w:cstheme="majorHAnsi"/>
                <w:sz w:val="18"/>
                <w:szCs w:val="18"/>
                <w:lang w:val="pl-PL"/>
              </w:rPr>
              <w:t xml:space="preserve"> Urzędu</w:t>
            </w:r>
            <w:r w:rsidRPr="00D4662C">
              <w:rPr>
                <w:rFonts w:asciiTheme="majorHAnsi" w:hAnsiTheme="majorHAnsi" w:cstheme="majorHAnsi"/>
                <w:sz w:val="18"/>
                <w:szCs w:val="18"/>
                <w:lang w:val="pl-PL"/>
              </w:rPr>
              <w:t xml:space="preserve"> w związku z pełnieniem funkcji, korzyści majątkowej lub osobistej albo obietnicy takiej korzyści;</w:t>
            </w:r>
          </w:p>
        </w:tc>
      </w:tr>
      <w:tr w:rsidR="00064C88" w:rsidRPr="00CB0261" w14:paraId="06D2824F" w14:textId="77777777" w:rsidTr="00AB5483">
        <w:trPr>
          <w:trHeight w:val="40"/>
        </w:trPr>
        <w:tc>
          <w:tcPr>
            <w:tcW w:w="439" w:type="dxa"/>
            <w:shd w:val="clear" w:color="auto" w:fill="auto"/>
          </w:tcPr>
          <w:p w14:paraId="1275D271" w14:textId="77777777" w:rsidR="00064C88" w:rsidRPr="004151AD"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tcPr>
          <w:p w14:paraId="4D1702C8"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 xml:space="preserve">działania zmierzające do zatajenia faktu wystąpienia nieprawidłowości; </w:t>
            </w:r>
          </w:p>
        </w:tc>
      </w:tr>
      <w:tr w:rsidR="00064C88" w:rsidRPr="00CB0261" w14:paraId="762F9680" w14:textId="77777777" w:rsidTr="00AB5483">
        <w:trPr>
          <w:trHeight w:val="209"/>
        </w:trPr>
        <w:tc>
          <w:tcPr>
            <w:tcW w:w="439" w:type="dxa"/>
            <w:shd w:val="clear" w:color="auto" w:fill="auto"/>
          </w:tcPr>
          <w:p w14:paraId="54DDC765" w14:textId="77777777" w:rsidR="00064C88" w:rsidRPr="004151AD"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tcPr>
          <w:p w14:paraId="5B375E75"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sidRPr="00D4662C">
              <w:rPr>
                <w:rFonts w:asciiTheme="majorHAnsi" w:hAnsiTheme="majorHAnsi" w:cstheme="majorHAnsi"/>
                <w:sz w:val="18"/>
                <w:szCs w:val="18"/>
                <w:lang w:val="pl-PL"/>
              </w:rPr>
              <w:t xml:space="preserve">zawieranie nieformalnych umów lub uzgodnień z osobami reprezentującymi podmioty biorące udział </w:t>
            </w:r>
            <w:r w:rsidRPr="00D4662C">
              <w:rPr>
                <w:rFonts w:asciiTheme="majorHAnsi" w:hAnsiTheme="majorHAnsi" w:cstheme="majorHAnsi"/>
                <w:sz w:val="18"/>
                <w:szCs w:val="18"/>
                <w:lang w:val="pl-PL"/>
              </w:rPr>
              <w:br/>
              <w:t>w postępowaniu o udzielenie zamówienia publicznego oraz zgłaszanie przypadków stwierdzenia lub podejrzenia popełnienia naruszenia we wskazanym obszarze - tak zwanej. „zmowie przetargowej”.</w:t>
            </w:r>
          </w:p>
        </w:tc>
      </w:tr>
      <w:tr w:rsidR="00064C88" w:rsidRPr="00CB0261" w14:paraId="3781BB83" w14:textId="77777777" w:rsidTr="00AB5483">
        <w:trPr>
          <w:trHeight w:val="209"/>
        </w:trPr>
        <w:tc>
          <w:tcPr>
            <w:tcW w:w="439" w:type="dxa"/>
            <w:shd w:val="clear" w:color="auto" w:fill="auto"/>
          </w:tcPr>
          <w:p w14:paraId="1AADB133" w14:textId="77777777" w:rsidR="00064C88" w:rsidRPr="004151AD" w:rsidRDefault="00064C88" w:rsidP="00AB5483">
            <w:pPr>
              <w:pStyle w:val="TableParagraph"/>
              <w:rPr>
                <w:rFonts w:asciiTheme="majorHAnsi" w:hAnsiTheme="majorHAnsi" w:cstheme="majorHAnsi"/>
                <w:sz w:val="18"/>
                <w:szCs w:val="18"/>
              </w:rPr>
            </w:pPr>
          </w:p>
        </w:tc>
        <w:tc>
          <w:tcPr>
            <w:tcW w:w="10339" w:type="dxa"/>
            <w:gridSpan w:val="2"/>
            <w:shd w:val="clear" w:color="auto" w:fill="auto"/>
          </w:tcPr>
          <w:p w14:paraId="1473BF61"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Pr>
                <w:rFonts w:asciiTheme="majorHAnsi" w:hAnsiTheme="majorHAnsi" w:cstheme="majorHAnsi"/>
                <w:sz w:val="18"/>
                <w:szCs w:val="18"/>
                <w:lang w:val="pl-PL"/>
              </w:rPr>
              <w:t>naruszenie przepisów ustawy o zamówieniach publicznych</w:t>
            </w:r>
          </w:p>
        </w:tc>
      </w:tr>
      <w:tr w:rsidR="00064C88" w:rsidRPr="00CB0261" w14:paraId="2FE98D67" w14:textId="77777777" w:rsidTr="00AB5483">
        <w:trPr>
          <w:trHeight w:val="209"/>
        </w:trPr>
        <w:tc>
          <w:tcPr>
            <w:tcW w:w="439" w:type="dxa"/>
            <w:shd w:val="clear" w:color="auto" w:fill="auto"/>
          </w:tcPr>
          <w:p w14:paraId="0703712D" w14:textId="77777777" w:rsidR="00064C88" w:rsidRPr="00882154"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tcPr>
          <w:p w14:paraId="2A1983FF"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Pr>
                <w:rFonts w:asciiTheme="majorHAnsi" w:hAnsiTheme="majorHAnsi" w:cstheme="majorHAnsi"/>
                <w:sz w:val="18"/>
                <w:szCs w:val="18"/>
                <w:lang w:val="pl-PL"/>
              </w:rPr>
              <w:t>naruszenie przepisów o ochronie danych osobowych</w:t>
            </w:r>
          </w:p>
        </w:tc>
      </w:tr>
      <w:tr w:rsidR="00064C88" w:rsidRPr="00CB0261" w14:paraId="1665CA6C" w14:textId="77777777" w:rsidTr="00AB5483">
        <w:trPr>
          <w:trHeight w:val="209"/>
        </w:trPr>
        <w:tc>
          <w:tcPr>
            <w:tcW w:w="439" w:type="dxa"/>
            <w:shd w:val="clear" w:color="auto" w:fill="auto"/>
          </w:tcPr>
          <w:p w14:paraId="2DE27200" w14:textId="77777777" w:rsidR="00064C88" w:rsidRPr="00882154"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tcPr>
          <w:p w14:paraId="633C2BB6" w14:textId="77777777" w:rsidR="00064C88" w:rsidRPr="004151AD" w:rsidRDefault="00064C88" w:rsidP="00AB5483">
            <w:pPr>
              <w:pStyle w:val="TableParagraph"/>
              <w:spacing w:line="276" w:lineRule="auto"/>
              <w:ind w:left="146"/>
              <w:rPr>
                <w:rFonts w:asciiTheme="majorHAnsi" w:hAnsiTheme="majorHAnsi" w:cstheme="majorHAnsi"/>
                <w:sz w:val="18"/>
                <w:szCs w:val="18"/>
                <w:lang w:val="pl-PL"/>
              </w:rPr>
            </w:pPr>
            <w:r>
              <w:rPr>
                <w:rFonts w:asciiTheme="majorHAnsi" w:hAnsiTheme="majorHAnsi" w:cstheme="majorHAnsi"/>
                <w:sz w:val="18"/>
                <w:szCs w:val="18"/>
                <w:lang w:val="pl-PL"/>
              </w:rPr>
              <w:t>inne (należy opisać):</w:t>
            </w:r>
          </w:p>
        </w:tc>
      </w:tr>
      <w:tr w:rsidR="00064C88" w:rsidRPr="00CB0261" w14:paraId="3392A582" w14:textId="77777777" w:rsidTr="00AB5483">
        <w:trPr>
          <w:trHeight w:val="284"/>
        </w:trPr>
        <w:tc>
          <w:tcPr>
            <w:tcW w:w="10778" w:type="dxa"/>
            <w:gridSpan w:val="3"/>
            <w:shd w:val="clear" w:color="auto" w:fill="D9D9D9" w:themeFill="background1" w:themeFillShade="D9"/>
          </w:tcPr>
          <w:p w14:paraId="5A135AE3" w14:textId="77777777" w:rsidR="00064C88" w:rsidRPr="004151AD" w:rsidRDefault="00064C88" w:rsidP="00AB5483">
            <w:pPr>
              <w:pStyle w:val="TableParagraph"/>
              <w:spacing w:line="288" w:lineRule="auto"/>
              <w:jc w:val="center"/>
              <w:rPr>
                <w:rFonts w:asciiTheme="majorHAnsi" w:hAnsiTheme="majorHAnsi" w:cstheme="majorHAnsi"/>
                <w:sz w:val="18"/>
                <w:szCs w:val="18"/>
                <w:lang w:val="pl-PL"/>
              </w:rPr>
            </w:pPr>
            <w:r w:rsidRPr="0035734A">
              <w:rPr>
                <w:rFonts w:asciiTheme="majorHAnsi" w:hAnsiTheme="majorHAnsi" w:cstheme="majorHAnsi"/>
                <w:b/>
                <w:bCs/>
                <w:sz w:val="18"/>
                <w:szCs w:val="18"/>
                <w:lang w:val="pl-PL"/>
              </w:rPr>
              <w:t>OŚWIADCZENIA ZGŁASZAJĄCEGO NARUSZENIE</w:t>
            </w:r>
          </w:p>
        </w:tc>
      </w:tr>
      <w:tr w:rsidR="00064C88" w:rsidRPr="00CB0261" w14:paraId="207A7F2D" w14:textId="77777777" w:rsidTr="00AB5483">
        <w:trPr>
          <w:trHeight w:val="415"/>
        </w:trPr>
        <w:tc>
          <w:tcPr>
            <w:tcW w:w="10778" w:type="dxa"/>
            <w:gridSpan w:val="3"/>
            <w:shd w:val="clear" w:color="auto" w:fill="auto"/>
            <w:vAlign w:val="center"/>
          </w:tcPr>
          <w:p w14:paraId="1BE44D69" w14:textId="77777777" w:rsidR="00064C88" w:rsidRPr="0035734A" w:rsidRDefault="00064C88" w:rsidP="00AB5483">
            <w:pPr>
              <w:pStyle w:val="TableParagraph"/>
              <w:spacing w:line="288" w:lineRule="auto"/>
              <w:ind w:left="2709" w:hanging="2514"/>
              <w:jc w:val="center"/>
              <w:rPr>
                <w:rFonts w:asciiTheme="majorHAnsi" w:hAnsiTheme="majorHAnsi" w:cstheme="majorHAnsi"/>
                <w:bCs/>
                <w:i/>
                <w:sz w:val="15"/>
                <w:szCs w:val="15"/>
                <w:lang w:val="pl-PL"/>
              </w:rPr>
            </w:pPr>
            <w:r w:rsidRPr="0035734A">
              <w:rPr>
                <w:rFonts w:asciiTheme="majorHAnsi" w:hAnsiTheme="majorHAnsi" w:cstheme="majorHAnsi"/>
                <w:bCs/>
                <w:i/>
                <w:sz w:val="15"/>
                <w:szCs w:val="15"/>
                <w:lang w:val="pl-PL"/>
              </w:rPr>
              <w:t>(należy postawić krzyżyk przy zaakceptowanym oświadczeniu, przy czym dwa pierwsze są wymagane dla</w:t>
            </w:r>
            <w:r>
              <w:rPr>
                <w:rFonts w:asciiTheme="majorHAnsi" w:hAnsiTheme="majorHAnsi" w:cstheme="majorHAnsi"/>
                <w:bCs/>
                <w:i/>
                <w:sz w:val="15"/>
                <w:szCs w:val="15"/>
                <w:lang w:val="pl-PL"/>
              </w:rPr>
              <w:t xml:space="preserve"> </w:t>
            </w:r>
            <w:r w:rsidRPr="0035734A">
              <w:rPr>
                <w:rFonts w:asciiTheme="majorHAnsi" w:hAnsiTheme="majorHAnsi" w:cstheme="majorHAnsi"/>
                <w:bCs/>
                <w:i/>
                <w:sz w:val="15"/>
                <w:szCs w:val="15"/>
                <w:lang w:val="pl-PL"/>
              </w:rPr>
              <w:t>uzyskania statusu Sygnalisty)</w:t>
            </w:r>
          </w:p>
        </w:tc>
      </w:tr>
      <w:tr w:rsidR="00064C88" w:rsidRPr="00CB0261" w14:paraId="6ED23F0A" w14:textId="77777777" w:rsidTr="00AB5483">
        <w:trPr>
          <w:trHeight w:val="1092"/>
        </w:trPr>
        <w:tc>
          <w:tcPr>
            <w:tcW w:w="439" w:type="dxa"/>
            <w:shd w:val="clear" w:color="auto" w:fill="auto"/>
          </w:tcPr>
          <w:p w14:paraId="166DA682" w14:textId="77777777" w:rsidR="00064C88" w:rsidRPr="004151AD"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vAlign w:val="center"/>
          </w:tcPr>
          <w:p w14:paraId="079995CF" w14:textId="77777777" w:rsidR="00064C88" w:rsidRDefault="00064C88" w:rsidP="00AB5483">
            <w:pPr>
              <w:pStyle w:val="TableParagraph"/>
              <w:spacing w:line="276" w:lineRule="auto"/>
              <w:ind w:left="146"/>
              <w:jc w:val="center"/>
              <w:rPr>
                <w:rFonts w:asciiTheme="majorHAnsi" w:hAnsiTheme="majorHAnsi" w:cstheme="majorHAnsi"/>
                <w:b/>
                <w:bCs/>
                <w:sz w:val="18"/>
                <w:szCs w:val="18"/>
                <w:lang w:val="pl-PL"/>
              </w:rPr>
            </w:pPr>
            <w:r w:rsidRPr="00E82B61">
              <w:rPr>
                <w:rFonts w:asciiTheme="majorHAnsi" w:hAnsiTheme="majorHAnsi" w:cstheme="majorHAnsi"/>
                <w:b/>
                <w:bCs/>
                <w:sz w:val="18"/>
                <w:szCs w:val="18"/>
                <w:lang w:val="pl-PL"/>
              </w:rPr>
              <w:t>Oświadczam, iż mam świadomość, możliwych konsekwencji związanych z fałszywym zgłoszeniem naruszeń.</w:t>
            </w:r>
          </w:p>
          <w:p w14:paraId="2A14CBBD" w14:textId="77777777" w:rsidR="00064C88" w:rsidRPr="00E82B61" w:rsidRDefault="00064C88" w:rsidP="00AB5483">
            <w:pPr>
              <w:pStyle w:val="TableParagraph"/>
              <w:spacing w:line="276" w:lineRule="auto"/>
              <w:ind w:left="146"/>
              <w:jc w:val="center"/>
              <w:rPr>
                <w:rFonts w:asciiTheme="majorHAnsi" w:hAnsiTheme="majorHAnsi" w:cstheme="majorHAnsi"/>
                <w:b/>
                <w:bCs/>
                <w:sz w:val="10"/>
                <w:szCs w:val="10"/>
                <w:lang w:val="pl-PL"/>
              </w:rPr>
            </w:pPr>
          </w:p>
          <w:p w14:paraId="7AD8EB92" w14:textId="77777777" w:rsidR="00064C88" w:rsidRPr="00E82B61" w:rsidRDefault="00064C88" w:rsidP="00AB5483">
            <w:pPr>
              <w:pStyle w:val="TableParagraph"/>
              <w:spacing w:line="276" w:lineRule="auto"/>
              <w:ind w:left="146"/>
              <w:jc w:val="center"/>
              <w:rPr>
                <w:rFonts w:asciiTheme="majorHAnsi" w:hAnsiTheme="majorHAnsi" w:cstheme="majorHAnsi"/>
                <w:i/>
                <w:iCs/>
                <w:sz w:val="18"/>
                <w:szCs w:val="18"/>
                <w:lang w:val="pl-PL"/>
              </w:rPr>
            </w:pPr>
            <w:r w:rsidRPr="00E82B61">
              <w:rPr>
                <w:rFonts w:asciiTheme="majorHAnsi" w:hAnsiTheme="majorHAnsi" w:cstheme="majorHAnsi"/>
                <w:i/>
                <w:iCs/>
                <w:sz w:val="18"/>
                <w:szCs w:val="18"/>
                <w:lang w:val="pl-PL"/>
              </w:rPr>
              <w:t>[Ustawa krajowa - Art. 59. Kto dokonał zgłoszenia lub ujawnienia publicznego nieprawdziwych informacji podlega grzywnie, karze ograniczenia wolności albo pozbawienia wolności do lat 3]</w:t>
            </w:r>
          </w:p>
        </w:tc>
      </w:tr>
      <w:tr w:rsidR="00064C88" w:rsidRPr="00CB0261" w14:paraId="57173354" w14:textId="77777777" w:rsidTr="00AB5483">
        <w:trPr>
          <w:trHeight w:val="272"/>
        </w:trPr>
        <w:tc>
          <w:tcPr>
            <w:tcW w:w="439" w:type="dxa"/>
            <w:shd w:val="clear" w:color="auto" w:fill="auto"/>
          </w:tcPr>
          <w:p w14:paraId="12C95E58" w14:textId="77777777" w:rsidR="00064C88" w:rsidRPr="004151AD"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vAlign w:val="center"/>
          </w:tcPr>
          <w:p w14:paraId="5235053F" w14:textId="77777777" w:rsidR="00064C88" w:rsidRPr="004151AD" w:rsidRDefault="00064C88" w:rsidP="00AB5483">
            <w:pPr>
              <w:pStyle w:val="TableParagraph"/>
              <w:spacing w:line="276" w:lineRule="auto"/>
              <w:ind w:left="146"/>
              <w:jc w:val="center"/>
              <w:rPr>
                <w:rFonts w:asciiTheme="majorHAnsi" w:hAnsiTheme="majorHAnsi" w:cstheme="majorHAnsi"/>
                <w:sz w:val="18"/>
                <w:szCs w:val="18"/>
                <w:lang w:val="pl-PL"/>
              </w:rPr>
            </w:pPr>
            <w:r w:rsidRPr="00E82B61">
              <w:rPr>
                <w:rFonts w:asciiTheme="majorHAnsi" w:hAnsiTheme="majorHAnsi" w:cstheme="majorHAnsi"/>
                <w:b/>
                <w:bCs/>
                <w:sz w:val="18"/>
                <w:szCs w:val="18"/>
                <w:lang w:val="pl-PL"/>
              </w:rPr>
              <w:t>Oświadczam, iż przedmiotowe zgłoszenie składam w dobrej wierze.</w:t>
            </w:r>
          </w:p>
        </w:tc>
      </w:tr>
      <w:tr w:rsidR="00064C88" w:rsidRPr="00CB0261" w14:paraId="48DBEF79" w14:textId="77777777" w:rsidTr="00AB5483">
        <w:trPr>
          <w:trHeight w:val="255"/>
        </w:trPr>
        <w:tc>
          <w:tcPr>
            <w:tcW w:w="10778" w:type="dxa"/>
            <w:gridSpan w:val="3"/>
            <w:shd w:val="clear" w:color="auto" w:fill="D9D9D9" w:themeFill="background1" w:themeFillShade="D9"/>
          </w:tcPr>
          <w:p w14:paraId="3018F781" w14:textId="77777777" w:rsidR="00064C88" w:rsidRPr="004151AD" w:rsidRDefault="00064C88" w:rsidP="00AB5483">
            <w:pPr>
              <w:pStyle w:val="TableParagraph"/>
              <w:spacing w:line="288" w:lineRule="auto"/>
              <w:jc w:val="center"/>
              <w:rPr>
                <w:rFonts w:asciiTheme="majorHAnsi" w:hAnsiTheme="majorHAnsi" w:cstheme="majorHAnsi"/>
                <w:sz w:val="18"/>
                <w:szCs w:val="18"/>
                <w:lang w:val="pl-PL"/>
              </w:rPr>
            </w:pPr>
            <w:r w:rsidRPr="00E82B61">
              <w:rPr>
                <w:rFonts w:asciiTheme="majorHAnsi" w:hAnsiTheme="majorHAnsi" w:cstheme="majorHAnsi"/>
                <w:b/>
                <w:bCs/>
                <w:sz w:val="18"/>
                <w:szCs w:val="18"/>
                <w:lang w:val="pl-PL"/>
              </w:rPr>
              <w:t>WYKAZ ZAŁACZNIKÓW DOŁĄCZONYCH DO ZGŁOSZENIA</w:t>
            </w:r>
          </w:p>
        </w:tc>
      </w:tr>
      <w:tr w:rsidR="00064C88" w:rsidRPr="00CB0261" w14:paraId="1E5D8BBB" w14:textId="77777777" w:rsidTr="00AB5483">
        <w:trPr>
          <w:trHeight w:val="1788"/>
        </w:trPr>
        <w:tc>
          <w:tcPr>
            <w:tcW w:w="439" w:type="dxa"/>
            <w:shd w:val="clear" w:color="auto" w:fill="auto"/>
          </w:tcPr>
          <w:p w14:paraId="387EC61B" w14:textId="77777777" w:rsidR="00064C88" w:rsidRPr="00E82B61" w:rsidRDefault="00064C88" w:rsidP="00AB5483">
            <w:pPr>
              <w:pStyle w:val="TableParagraph"/>
              <w:rPr>
                <w:rFonts w:asciiTheme="majorHAnsi" w:hAnsiTheme="majorHAnsi" w:cstheme="majorHAnsi"/>
                <w:sz w:val="18"/>
                <w:szCs w:val="18"/>
                <w:lang w:val="pl-PL"/>
              </w:rPr>
            </w:pPr>
          </w:p>
        </w:tc>
        <w:tc>
          <w:tcPr>
            <w:tcW w:w="10339" w:type="dxa"/>
            <w:gridSpan w:val="2"/>
            <w:shd w:val="clear" w:color="auto" w:fill="auto"/>
          </w:tcPr>
          <w:p w14:paraId="7282C8C8" w14:textId="77777777" w:rsidR="00064C88" w:rsidRPr="00E82B61" w:rsidRDefault="00064C88" w:rsidP="00AB5483">
            <w:pPr>
              <w:pStyle w:val="TableParagraph"/>
              <w:ind w:left="708"/>
              <w:rPr>
                <w:rFonts w:asciiTheme="majorHAnsi" w:hAnsiTheme="majorHAnsi" w:cstheme="majorHAnsi"/>
                <w:sz w:val="18"/>
                <w:szCs w:val="18"/>
                <w:lang w:val="pl-PL"/>
              </w:rPr>
            </w:pPr>
          </w:p>
        </w:tc>
      </w:tr>
      <w:tr w:rsidR="00064C88" w:rsidRPr="00CB0261" w14:paraId="761C3873" w14:textId="77777777" w:rsidTr="00AB5483">
        <w:trPr>
          <w:trHeight w:val="313"/>
        </w:trPr>
        <w:tc>
          <w:tcPr>
            <w:tcW w:w="10778" w:type="dxa"/>
            <w:gridSpan w:val="3"/>
            <w:shd w:val="clear" w:color="auto" w:fill="auto"/>
          </w:tcPr>
          <w:p w14:paraId="05C64E24" w14:textId="77777777" w:rsidR="00064C88" w:rsidRPr="00882154" w:rsidRDefault="00064C88" w:rsidP="00AB5483">
            <w:pPr>
              <w:pStyle w:val="TableParagraph"/>
              <w:ind w:left="708"/>
              <w:rPr>
                <w:rFonts w:asciiTheme="majorHAnsi" w:hAnsiTheme="majorHAnsi" w:cstheme="majorHAnsi"/>
                <w:sz w:val="18"/>
                <w:szCs w:val="18"/>
                <w:lang w:val="pl-PL"/>
              </w:rPr>
            </w:pPr>
          </w:p>
          <w:p w14:paraId="23B08050" w14:textId="77777777" w:rsidR="00064C88" w:rsidRDefault="00064C88" w:rsidP="00AB5483">
            <w:pPr>
              <w:pStyle w:val="TableParagraph"/>
              <w:ind w:left="708"/>
              <w:jc w:val="right"/>
              <w:rPr>
                <w:rFonts w:asciiTheme="majorHAnsi" w:hAnsiTheme="majorHAnsi" w:cstheme="majorHAnsi"/>
                <w:sz w:val="18"/>
                <w:szCs w:val="18"/>
              </w:rPr>
            </w:pPr>
            <w:r>
              <w:rPr>
                <w:rFonts w:asciiTheme="majorHAnsi" w:hAnsiTheme="majorHAnsi" w:cstheme="majorHAnsi"/>
                <w:sz w:val="18"/>
                <w:szCs w:val="18"/>
              </w:rPr>
              <w:t>_________________________</w:t>
            </w:r>
          </w:p>
          <w:p w14:paraId="4537509C" w14:textId="77777777" w:rsidR="00064C88" w:rsidRPr="00E82B61" w:rsidRDefault="00064C88" w:rsidP="00AB5483">
            <w:pPr>
              <w:pStyle w:val="TableParagraph"/>
              <w:ind w:left="708"/>
              <w:jc w:val="right"/>
              <w:rPr>
                <w:rFonts w:asciiTheme="majorHAnsi" w:hAnsiTheme="majorHAnsi" w:cstheme="majorHAnsi"/>
                <w:sz w:val="18"/>
                <w:szCs w:val="18"/>
              </w:rPr>
            </w:pPr>
            <w:r>
              <w:rPr>
                <w:rFonts w:asciiTheme="majorHAnsi" w:hAnsiTheme="majorHAnsi" w:cstheme="majorHAnsi"/>
                <w:sz w:val="18"/>
                <w:szCs w:val="18"/>
              </w:rPr>
              <w:t xml:space="preserve">Data, </w:t>
            </w:r>
            <w:proofErr w:type="spellStart"/>
            <w:r>
              <w:rPr>
                <w:rFonts w:asciiTheme="majorHAnsi" w:hAnsiTheme="majorHAnsi" w:cstheme="majorHAnsi"/>
                <w:sz w:val="18"/>
                <w:szCs w:val="18"/>
              </w:rPr>
              <w:t>podpis</w:t>
            </w:r>
            <w:proofErr w:type="spellEnd"/>
          </w:p>
        </w:tc>
      </w:tr>
    </w:tbl>
    <w:p w14:paraId="33AE946E" w14:textId="77777777" w:rsidR="00064C88" w:rsidRPr="00EA37AB" w:rsidRDefault="00064C88" w:rsidP="00064C88">
      <w:pPr>
        <w:spacing w:line="288" w:lineRule="auto"/>
        <w:jc w:val="both"/>
        <w:rPr>
          <w:rFonts w:asciiTheme="minorHAnsi" w:hAnsiTheme="minorHAnsi" w:cstheme="minorHAnsi"/>
          <w:b/>
          <w:bCs/>
          <w:sz w:val="22"/>
          <w:szCs w:val="22"/>
        </w:rPr>
      </w:pPr>
    </w:p>
    <w:p w14:paraId="2CD6C0EC" w14:textId="77777777" w:rsidR="00B623FF" w:rsidRDefault="00B623FF" w:rsidP="008F3945">
      <w:pPr>
        <w:jc w:val="center"/>
        <w:rPr>
          <w:rFonts w:asciiTheme="minorHAnsi" w:hAnsiTheme="minorHAnsi" w:cstheme="minorHAnsi"/>
          <w:b/>
          <w:bCs/>
          <w:color w:val="C00000"/>
          <w:sz w:val="18"/>
          <w:szCs w:val="18"/>
        </w:rPr>
      </w:pPr>
    </w:p>
    <w:p w14:paraId="4C5BE33C" w14:textId="77777777" w:rsidR="004E2F6E" w:rsidRDefault="004E2F6E" w:rsidP="008F3945">
      <w:pPr>
        <w:jc w:val="center"/>
        <w:rPr>
          <w:rFonts w:asciiTheme="minorHAnsi" w:hAnsiTheme="minorHAnsi" w:cstheme="minorHAnsi"/>
          <w:b/>
          <w:bCs/>
          <w:color w:val="C00000"/>
          <w:sz w:val="18"/>
          <w:szCs w:val="18"/>
        </w:rPr>
      </w:pPr>
    </w:p>
    <w:p w14:paraId="564AA570" w14:textId="77777777" w:rsidR="004E2F6E" w:rsidRDefault="004E2F6E" w:rsidP="008F3945">
      <w:pPr>
        <w:jc w:val="center"/>
        <w:rPr>
          <w:rFonts w:asciiTheme="minorHAnsi" w:hAnsiTheme="minorHAnsi" w:cstheme="minorHAnsi"/>
          <w:b/>
          <w:bCs/>
          <w:color w:val="C00000"/>
          <w:sz w:val="18"/>
          <w:szCs w:val="18"/>
        </w:rPr>
      </w:pPr>
    </w:p>
    <w:p w14:paraId="56A1C292" w14:textId="77777777" w:rsidR="004E2F6E" w:rsidRDefault="004E2F6E" w:rsidP="008F3945">
      <w:pPr>
        <w:jc w:val="center"/>
        <w:rPr>
          <w:rFonts w:asciiTheme="minorHAnsi" w:hAnsiTheme="minorHAnsi" w:cstheme="minorHAnsi"/>
          <w:b/>
          <w:bCs/>
          <w:color w:val="C00000"/>
          <w:sz w:val="18"/>
          <w:szCs w:val="18"/>
        </w:rPr>
      </w:pPr>
    </w:p>
    <w:p w14:paraId="4E9AA24A" w14:textId="77777777" w:rsidR="004E2F6E" w:rsidRDefault="004E2F6E" w:rsidP="008F3945">
      <w:pPr>
        <w:jc w:val="center"/>
        <w:rPr>
          <w:rFonts w:asciiTheme="minorHAnsi" w:hAnsiTheme="minorHAnsi" w:cstheme="minorHAnsi"/>
          <w:b/>
          <w:bCs/>
          <w:color w:val="C00000"/>
          <w:sz w:val="18"/>
          <w:szCs w:val="18"/>
        </w:rPr>
      </w:pPr>
    </w:p>
    <w:p w14:paraId="3E0DFD6F" w14:textId="77777777" w:rsidR="004E2F6E" w:rsidRDefault="004E2F6E" w:rsidP="008F3945">
      <w:pPr>
        <w:jc w:val="center"/>
        <w:rPr>
          <w:rFonts w:asciiTheme="minorHAnsi" w:hAnsiTheme="minorHAnsi" w:cstheme="minorHAnsi"/>
          <w:b/>
          <w:bCs/>
          <w:color w:val="C00000"/>
          <w:sz w:val="18"/>
          <w:szCs w:val="18"/>
        </w:rPr>
      </w:pPr>
    </w:p>
    <w:p w14:paraId="23749F43" w14:textId="77777777" w:rsidR="004E2F6E" w:rsidRDefault="004E2F6E" w:rsidP="008F3945">
      <w:pPr>
        <w:jc w:val="center"/>
        <w:rPr>
          <w:rFonts w:asciiTheme="minorHAnsi" w:hAnsiTheme="minorHAnsi" w:cstheme="minorHAnsi"/>
          <w:b/>
          <w:bCs/>
          <w:color w:val="C00000"/>
          <w:sz w:val="18"/>
          <w:szCs w:val="18"/>
        </w:rPr>
      </w:pPr>
    </w:p>
    <w:p w14:paraId="65A40A3F" w14:textId="77777777" w:rsidR="004E2F6E" w:rsidRDefault="004E2F6E" w:rsidP="008F3945">
      <w:pPr>
        <w:jc w:val="center"/>
        <w:rPr>
          <w:rFonts w:asciiTheme="minorHAnsi" w:hAnsiTheme="minorHAnsi" w:cstheme="minorHAnsi"/>
          <w:b/>
          <w:bCs/>
          <w:color w:val="C00000"/>
          <w:sz w:val="18"/>
          <w:szCs w:val="18"/>
        </w:rPr>
      </w:pPr>
    </w:p>
    <w:p w14:paraId="25C96F6D" w14:textId="77777777" w:rsidR="004E2F6E" w:rsidRDefault="004E2F6E" w:rsidP="008F3945">
      <w:pPr>
        <w:jc w:val="center"/>
        <w:rPr>
          <w:rFonts w:asciiTheme="minorHAnsi" w:hAnsiTheme="minorHAnsi" w:cstheme="minorHAnsi"/>
          <w:b/>
          <w:bCs/>
          <w:color w:val="C00000"/>
          <w:sz w:val="18"/>
          <w:szCs w:val="18"/>
        </w:rPr>
      </w:pPr>
    </w:p>
    <w:p w14:paraId="7ABBEC27" w14:textId="77777777" w:rsidR="004E2F6E" w:rsidRDefault="004E2F6E" w:rsidP="008F3945">
      <w:pPr>
        <w:jc w:val="center"/>
        <w:rPr>
          <w:rFonts w:asciiTheme="minorHAnsi" w:hAnsiTheme="minorHAnsi" w:cstheme="minorHAnsi"/>
          <w:b/>
          <w:bCs/>
          <w:color w:val="C00000"/>
          <w:sz w:val="18"/>
          <w:szCs w:val="18"/>
        </w:rPr>
      </w:pPr>
    </w:p>
    <w:p w14:paraId="6A61A28D" w14:textId="77777777" w:rsidR="004E2F6E" w:rsidRDefault="004E2F6E" w:rsidP="008F3945">
      <w:pPr>
        <w:jc w:val="center"/>
        <w:rPr>
          <w:rFonts w:asciiTheme="minorHAnsi" w:hAnsiTheme="minorHAnsi" w:cstheme="minorHAnsi"/>
          <w:b/>
          <w:bCs/>
          <w:color w:val="C00000"/>
          <w:sz w:val="18"/>
          <w:szCs w:val="18"/>
        </w:rPr>
      </w:pPr>
    </w:p>
    <w:p w14:paraId="7EF949CB" w14:textId="77777777" w:rsidR="004E2F6E" w:rsidRDefault="004E2F6E" w:rsidP="008F3945">
      <w:pPr>
        <w:jc w:val="center"/>
        <w:rPr>
          <w:rFonts w:asciiTheme="minorHAnsi" w:hAnsiTheme="minorHAnsi" w:cstheme="minorHAnsi"/>
          <w:b/>
          <w:bCs/>
          <w:color w:val="C00000"/>
          <w:sz w:val="18"/>
          <w:szCs w:val="18"/>
        </w:rPr>
      </w:pPr>
    </w:p>
    <w:p w14:paraId="20ABFE43" w14:textId="77777777" w:rsidR="004E2F6E" w:rsidRDefault="004E2F6E" w:rsidP="008F3945">
      <w:pPr>
        <w:jc w:val="center"/>
        <w:rPr>
          <w:rFonts w:asciiTheme="minorHAnsi" w:hAnsiTheme="minorHAnsi" w:cstheme="minorHAnsi"/>
          <w:b/>
          <w:bCs/>
          <w:color w:val="C00000"/>
          <w:sz w:val="18"/>
          <w:szCs w:val="18"/>
        </w:rPr>
      </w:pPr>
    </w:p>
    <w:p w14:paraId="7AFB21D2" w14:textId="77777777" w:rsidR="004E2F6E" w:rsidRDefault="004E2F6E" w:rsidP="008F3945">
      <w:pPr>
        <w:jc w:val="center"/>
        <w:rPr>
          <w:rFonts w:asciiTheme="minorHAnsi" w:hAnsiTheme="minorHAnsi" w:cstheme="minorHAnsi"/>
          <w:b/>
          <w:bCs/>
          <w:color w:val="C00000"/>
          <w:sz w:val="18"/>
          <w:szCs w:val="18"/>
        </w:rPr>
      </w:pPr>
    </w:p>
    <w:p w14:paraId="28A72B3D" w14:textId="77777777" w:rsidR="004E2F6E" w:rsidRDefault="004E2F6E" w:rsidP="008F3945">
      <w:pPr>
        <w:jc w:val="center"/>
        <w:rPr>
          <w:rFonts w:asciiTheme="minorHAnsi" w:hAnsiTheme="minorHAnsi" w:cstheme="minorHAnsi"/>
          <w:b/>
          <w:bCs/>
          <w:color w:val="C00000"/>
          <w:sz w:val="18"/>
          <w:szCs w:val="18"/>
        </w:rPr>
      </w:pPr>
    </w:p>
    <w:p w14:paraId="1CC16896" w14:textId="77777777" w:rsidR="004E2F6E" w:rsidRDefault="004E2F6E" w:rsidP="008F3945">
      <w:pPr>
        <w:jc w:val="center"/>
        <w:rPr>
          <w:rFonts w:asciiTheme="minorHAnsi" w:hAnsiTheme="minorHAnsi" w:cstheme="minorHAnsi"/>
          <w:b/>
          <w:bCs/>
          <w:color w:val="C00000"/>
          <w:sz w:val="18"/>
          <w:szCs w:val="18"/>
        </w:rPr>
      </w:pPr>
    </w:p>
    <w:p w14:paraId="25FF149F" w14:textId="77777777" w:rsidR="004E2F6E" w:rsidRDefault="004E2F6E" w:rsidP="008F3945">
      <w:pPr>
        <w:jc w:val="center"/>
        <w:rPr>
          <w:rFonts w:asciiTheme="minorHAnsi" w:hAnsiTheme="minorHAnsi" w:cstheme="minorHAnsi"/>
          <w:b/>
          <w:bCs/>
          <w:color w:val="C00000"/>
          <w:sz w:val="18"/>
          <w:szCs w:val="18"/>
        </w:rPr>
      </w:pPr>
    </w:p>
    <w:p w14:paraId="77B48637" w14:textId="77777777" w:rsidR="004E2F6E" w:rsidRDefault="004E2F6E" w:rsidP="008F3945">
      <w:pPr>
        <w:jc w:val="center"/>
        <w:rPr>
          <w:rFonts w:asciiTheme="minorHAnsi" w:hAnsiTheme="minorHAnsi" w:cstheme="minorHAnsi"/>
          <w:b/>
          <w:bCs/>
          <w:color w:val="C00000"/>
          <w:sz w:val="18"/>
          <w:szCs w:val="18"/>
        </w:rPr>
      </w:pPr>
    </w:p>
    <w:p w14:paraId="55CD42DA" w14:textId="77777777" w:rsidR="004E2F6E" w:rsidRDefault="004E2F6E" w:rsidP="008F3945">
      <w:pPr>
        <w:jc w:val="center"/>
        <w:rPr>
          <w:rFonts w:asciiTheme="minorHAnsi" w:hAnsiTheme="minorHAnsi" w:cstheme="minorHAnsi"/>
          <w:b/>
          <w:bCs/>
          <w:color w:val="C00000"/>
          <w:sz w:val="18"/>
          <w:szCs w:val="18"/>
        </w:rPr>
      </w:pPr>
    </w:p>
    <w:p w14:paraId="65CD44AF" w14:textId="77777777" w:rsidR="004E2F6E" w:rsidRDefault="004E2F6E" w:rsidP="008F3945">
      <w:pPr>
        <w:jc w:val="center"/>
        <w:rPr>
          <w:rFonts w:asciiTheme="minorHAnsi" w:hAnsiTheme="minorHAnsi" w:cstheme="minorHAnsi"/>
          <w:b/>
          <w:bCs/>
          <w:color w:val="C00000"/>
          <w:sz w:val="18"/>
          <w:szCs w:val="18"/>
        </w:rPr>
      </w:pPr>
    </w:p>
    <w:p w14:paraId="688F02C1" w14:textId="77777777" w:rsidR="004E2F6E" w:rsidRPr="005B68C3" w:rsidRDefault="004E2F6E" w:rsidP="004E2F6E">
      <w:pPr>
        <w:pStyle w:val="Nagwek1"/>
      </w:pPr>
      <w:bookmarkStart w:id="18" w:name="_Toc172877594"/>
      <w:r w:rsidRPr="005B68C3">
        <w:t>WZÓR REJESTRU ZGŁOSZEŃ WEWNĘTRZNYCH</w:t>
      </w:r>
      <w:bookmarkEnd w:id="18"/>
    </w:p>
    <w:p w14:paraId="51698BA4" w14:textId="77777777" w:rsidR="004E2F6E" w:rsidRDefault="004E2F6E" w:rsidP="004E2F6E">
      <w:pPr>
        <w:shd w:val="clear" w:color="auto" w:fill="FFFFFF"/>
        <w:spacing w:line="288" w:lineRule="auto"/>
        <w:jc w:val="both"/>
        <w:textAlignment w:val="baseline"/>
        <w:rPr>
          <w:rFonts w:ascii="Calibri" w:hAnsi="Calibri" w:cs="Calibri"/>
          <w:color w:val="000000"/>
        </w:rPr>
      </w:pPr>
    </w:p>
    <w:p w14:paraId="591EF123" w14:textId="77777777" w:rsidR="004E2F6E" w:rsidRPr="00F21387" w:rsidRDefault="004E2F6E" w:rsidP="004E2F6E">
      <w:pPr>
        <w:shd w:val="clear" w:color="auto" w:fill="FFFFFF"/>
        <w:spacing w:line="288" w:lineRule="auto"/>
        <w:jc w:val="both"/>
        <w:textAlignment w:val="baseline"/>
        <w:rPr>
          <w:rFonts w:ascii="Calibri" w:hAnsi="Calibri" w:cs="Calibri"/>
          <w:color w:val="000000"/>
        </w:rPr>
      </w:pPr>
    </w:p>
    <w:tbl>
      <w:tblPr>
        <w:tblStyle w:val="Tabela-Siatka"/>
        <w:tblW w:w="10201" w:type="dxa"/>
        <w:tblLook w:val="04A0" w:firstRow="1" w:lastRow="0" w:firstColumn="1" w:lastColumn="0" w:noHBand="0" w:noVBand="1"/>
      </w:tblPr>
      <w:tblGrid>
        <w:gridCol w:w="896"/>
        <w:gridCol w:w="1084"/>
        <w:gridCol w:w="1660"/>
        <w:gridCol w:w="1106"/>
        <w:gridCol w:w="1367"/>
        <w:gridCol w:w="1503"/>
        <w:gridCol w:w="1250"/>
        <w:gridCol w:w="1335"/>
      </w:tblGrid>
      <w:tr w:rsidR="004E2F6E" w14:paraId="40275F4D" w14:textId="77777777" w:rsidTr="00565952">
        <w:tc>
          <w:tcPr>
            <w:tcW w:w="10201" w:type="dxa"/>
            <w:gridSpan w:val="8"/>
            <w:shd w:val="clear" w:color="auto" w:fill="D9D9D9" w:themeFill="background1" w:themeFillShade="D9"/>
          </w:tcPr>
          <w:p w14:paraId="1315AE66" w14:textId="77777777" w:rsidR="004E2F6E" w:rsidRDefault="004E2F6E" w:rsidP="00565952">
            <w:pPr>
              <w:spacing w:line="288" w:lineRule="auto"/>
              <w:jc w:val="center"/>
              <w:textAlignment w:val="baseline"/>
              <w:rPr>
                <w:rFonts w:ascii="Calibri" w:hAnsi="Calibri" w:cs="Calibri"/>
                <w:b/>
                <w:bCs/>
                <w:color w:val="000000"/>
              </w:rPr>
            </w:pPr>
          </w:p>
          <w:p w14:paraId="41D03AFF" w14:textId="77777777" w:rsidR="004E2F6E" w:rsidRDefault="004E2F6E" w:rsidP="00565952">
            <w:pPr>
              <w:spacing w:line="288" w:lineRule="auto"/>
              <w:jc w:val="center"/>
              <w:textAlignment w:val="baseline"/>
              <w:rPr>
                <w:rFonts w:ascii="Calibri" w:hAnsi="Calibri" w:cs="Calibri"/>
                <w:b/>
                <w:bCs/>
                <w:color w:val="000000"/>
              </w:rPr>
            </w:pPr>
            <w:r w:rsidRPr="00093C8E">
              <w:rPr>
                <w:rFonts w:ascii="Calibri" w:hAnsi="Calibri" w:cs="Calibri"/>
                <w:b/>
                <w:bCs/>
                <w:color w:val="000000"/>
              </w:rPr>
              <w:t>Nazwa i dane podmiotu</w:t>
            </w:r>
          </w:p>
          <w:p w14:paraId="6C742E76" w14:textId="77777777" w:rsidR="004E2F6E" w:rsidRPr="00093C8E" w:rsidRDefault="004E2F6E" w:rsidP="00565952">
            <w:pPr>
              <w:spacing w:line="288" w:lineRule="auto"/>
              <w:jc w:val="center"/>
              <w:textAlignment w:val="baseline"/>
              <w:rPr>
                <w:rFonts w:ascii="Calibri" w:hAnsi="Calibri" w:cs="Calibri"/>
                <w:b/>
                <w:bCs/>
                <w:color w:val="000000"/>
              </w:rPr>
            </w:pPr>
          </w:p>
        </w:tc>
      </w:tr>
      <w:tr w:rsidR="004E2F6E" w14:paraId="6256F91E" w14:textId="77777777" w:rsidTr="00565952">
        <w:tc>
          <w:tcPr>
            <w:tcW w:w="896" w:type="dxa"/>
            <w:shd w:val="clear" w:color="auto" w:fill="D9D9D9" w:themeFill="background1" w:themeFillShade="D9"/>
          </w:tcPr>
          <w:p w14:paraId="417FDF52" w14:textId="77777777" w:rsidR="004E2F6E" w:rsidRPr="00093C8E" w:rsidRDefault="004E2F6E" w:rsidP="00565952">
            <w:pPr>
              <w:spacing w:line="288" w:lineRule="auto"/>
              <w:jc w:val="center"/>
              <w:textAlignment w:val="baseline"/>
              <w:rPr>
                <w:rFonts w:ascii="Calibri" w:hAnsi="Calibri" w:cs="Calibri"/>
                <w:b/>
                <w:bCs/>
                <w:color w:val="000000"/>
                <w:sz w:val="22"/>
                <w:szCs w:val="22"/>
              </w:rPr>
            </w:pPr>
            <w:r w:rsidRPr="00093C8E">
              <w:rPr>
                <w:rFonts w:ascii="Calibri" w:hAnsi="Calibri" w:cs="Calibri"/>
                <w:b/>
                <w:bCs/>
                <w:color w:val="000000"/>
                <w:sz w:val="22"/>
                <w:szCs w:val="22"/>
              </w:rPr>
              <w:t>Nazwa</w:t>
            </w:r>
          </w:p>
        </w:tc>
        <w:tc>
          <w:tcPr>
            <w:tcW w:w="9305" w:type="dxa"/>
            <w:gridSpan w:val="7"/>
            <w:shd w:val="clear" w:color="auto" w:fill="D9D9D9" w:themeFill="background1" w:themeFillShade="D9"/>
          </w:tcPr>
          <w:p w14:paraId="61A7182A"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p>
        </w:tc>
      </w:tr>
      <w:tr w:rsidR="004E2F6E" w14:paraId="57B340EC" w14:textId="77777777" w:rsidTr="00565952">
        <w:tc>
          <w:tcPr>
            <w:tcW w:w="896" w:type="dxa"/>
            <w:shd w:val="clear" w:color="auto" w:fill="D9D9D9" w:themeFill="background1" w:themeFillShade="D9"/>
          </w:tcPr>
          <w:p w14:paraId="3D9FE963" w14:textId="77777777" w:rsidR="004E2F6E" w:rsidRPr="00093C8E" w:rsidRDefault="004E2F6E" w:rsidP="00565952">
            <w:pPr>
              <w:spacing w:line="288" w:lineRule="auto"/>
              <w:jc w:val="center"/>
              <w:textAlignment w:val="baseline"/>
              <w:rPr>
                <w:rFonts w:ascii="Calibri" w:hAnsi="Calibri" w:cs="Calibri"/>
                <w:b/>
                <w:bCs/>
                <w:color w:val="000000"/>
                <w:sz w:val="22"/>
                <w:szCs w:val="22"/>
              </w:rPr>
            </w:pPr>
            <w:r w:rsidRPr="00093C8E">
              <w:rPr>
                <w:rFonts w:ascii="Calibri" w:hAnsi="Calibri" w:cs="Calibri"/>
                <w:b/>
                <w:bCs/>
                <w:color w:val="000000"/>
                <w:sz w:val="22"/>
                <w:szCs w:val="22"/>
              </w:rPr>
              <w:t>Adres</w:t>
            </w:r>
          </w:p>
        </w:tc>
        <w:tc>
          <w:tcPr>
            <w:tcW w:w="9305" w:type="dxa"/>
            <w:gridSpan w:val="7"/>
            <w:shd w:val="clear" w:color="auto" w:fill="D9D9D9" w:themeFill="background1" w:themeFillShade="D9"/>
          </w:tcPr>
          <w:p w14:paraId="3AC94D9D"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p>
        </w:tc>
      </w:tr>
      <w:tr w:rsidR="004E2F6E" w14:paraId="0E533BC2" w14:textId="77777777" w:rsidTr="00565952">
        <w:tc>
          <w:tcPr>
            <w:tcW w:w="896" w:type="dxa"/>
            <w:shd w:val="clear" w:color="auto" w:fill="D9D9D9" w:themeFill="background1" w:themeFillShade="D9"/>
          </w:tcPr>
          <w:p w14:paraId="12CE831E"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sidRPr="00266D17">
              <w:rPr>
                <w:rFonts w:ascii="Calibri" w:hAnsi="Calibri" w:cs="Calibri"/>
                <w:b/>
                <w:bCs/>
                <w:color w:val="000000"/>
                <w:sz w:val="16"/>
                <w:szCs w:val="16"/>
              </w:rPr>
              <w:t>Nr zgłoszenia</w:t>
            </w:r>
          </w:p>
        </w:tc>
        <w:tc>
          <w:tcPr>
            <w:tcW w:w="1084" w:type="dxa"/>
            <w:shd w:val="clear" w:color="auto" w:fill="D9D9D9" w:themeFill="background1" w:themeFillShade="D9"/>
          </w:tcPr>
          <w:p w14:paraId="1788C029"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sidRPr="00266D17">
              <w:rPr>
                <w:rFonts w:ascii="Calibri" w:hAnsi="Calibri" w:cs="Calibri"/>
                <w:b/>
                <w:bCs/>
                <w:color w:val="000000"/>
                <w:sz w:val="16"/>
                <w:szCs w:val="16"/>
              </w:rPr>
              <w:t>Przedmiot naruszenia prawa</w:t>
            </w:r>
          </w:p>
        </w:tc>
        <w:tc>
          <w:tcPr>
            <w:tcW w:w="1660" w:type="dxa"/>
            <w:shd w:val="clear" w:color="auto" w:fill="D9D9D9" w:themeFill="background1" w:themeFillShade="D9"/>
          </w:tcPr>
          <w:p w14:paraId="7440A973"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Pr>
                <w:rFonts w:ascii="Calibri" w:hAnsi="Calibri" w:cs="Calibri"/>
                <w:b/>
                <w:bCs/>
                <w:color w:val="000000"/>
                <w:sz w:val="16"/>
                <w:szCs w:val="16"/>
              </w:rPr>
              <w:t>D</w:t>
            </w:r>
            <w:r w:rsidRPr="00266D17">
              <w:rPr>
                <w:rFonts w:ascii="Calibri" w:hAnsi="Calibri" w:cs="Calibri"/>
                <w:b/>
                <w:bCs/>
                <w:color w:val="000000"/>
                <w:sz w:val="16"/>
                <w:szCs w:val="16"/>
              </w:rPr>
              <w:t>ane osobowe sygnalisty oraz osoby, której dotyczy zgłoszenie, niezbędne do identyfikacji tych osób</w:t>
            </w:r>
          </w:p>
        </w:tc>
        <w:tc>
          <w:tcPr>
            <w:tcW w:w="1106" w:type="dxa"/>
            <w:shd w:val="clear" w:color="auto" w:fill="D9D9D9" w:themeFill="background1" w:themeFillShade="D9"/>
          </w:tcPr>
          <w:p w14:paraId="6FB1A8B2"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sidRPr="00266D17">
              <w:rPr>
                <w:rFonts w:ascii="Calibri" w:hAnsi="Calibri" w:cs="Calibri"/>
                <w:b/>
                <w:bCs/>
                <w:color w:val="000000"/>
                <w:sz w:val="16"/>
                <w:szCs w:val="16"/>
              </w:rPr>
              <w:t>adres do kontaktu sygnalisty</w:t>
            </w:r>
          </w:p>
        </w:tc>
        <w:tc>
          <w:tcPr>
            <w:tcW w:w="1367" w:type="dxa"/>
            <w:shd w:val="clear" w:color="auto" w:fill="D9D9D9" w:themeFill="background1" w:themeFillShade="D9"/>
          </w:tcPr>
          <w:p w14:paraId="0DA1A1B0"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sidRPr="00266D17">
              <w:rPr>
                <w:rFonts w:ascii="Calibri" w:hAnsi="Calibri" w:cs="Calibri"/>
                <w:b/>
                <w:bCs/>
                <w:color w:val="000000"/>
                <w:sz w:val="16"/>
                <w:szCs w:val="16"/>
              </w:rPr>
              <w:t>datę dokonania zgłoszenia</w:t>
            </w:r>
          </w:p>
        </w:tc>
        <w:tc>
          <w:tcPr>
            <w:tcW w:w="1503" w:type="dxa"/>
            <w:shd w:val="clear" w:color="auto" w:fill="D9D9D9" w:themeFill="background1" w:themeFillShade="D9"/>
          </w:tcPr>
          <w:p w14:paraId="0CC49B82"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sidRPr="00266D17">
              <w:rPr>
                <w:rFonts w:ascii="Calibri" w:hAnsi="Calibri" w:cs="Calibri"/>
                <w:b/>
                <w:bCs/>
                <w:color w:val="000000"/>
                <w:sz w:val="16"/>
                <w:szCs w:val="16"/>
              </w:rPr>
              <w:t>informację o podjętych działaniach następczych</w:t>
            </w:r>
          </w:p>
        </w:tc>
        <w:tc>
          <w:tcPr>
            <w:tcW w:w="1250" w:type="dxa"/>
            <w:shd w:val="clear" w:color="auto" w:fill="D9D9D9" w:themeFill="background1" w:themeFillShade="D9"/>
          </w:tcPr>
          <w:p w14:paraId="6D8E7109"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sidRPr="00266D17">
              <w:rPr>
                <w:rFonts w:ascii="Calibri" w:hAnsi="Calibri" w:cs="Calibri"/>
                <w:b/>
                <w:bCs/>
                <w:color w:val="000000"/>
                <w:sz w:val="16"/>
                <w:szCs w:val="16"/>
              </w:rPr>
              <w:t>datę zakończenia sprawy</w:t>
            </w:r>
          </w:p>
        </w:tc>
        <w:tc>
          <w:tcPr>
            <w:tcW w:w="1335" w:type="dxa"/>
            <w:shd w:val="clear" w:color="auto" w:fill="D9D9D9" w:themeFill="background1" w:themeFillShade="D9"/>
          </w:tcPr>
          <w:p w14:paraId="0C9369EC" w14:textId="77777777" w:rsidR="004E2F6E" w:rsidRPr="00266D17" w:rsidRDefault="004E2F6E" w:rsidP="00565952">
            <w:pPr>
              <w:spacing w:line="288" w:lineRule="auto"/>
              <w:jc w:val="center"/>
              <w:textAlignment w:val="baseline"/>
              <w:rPr>
                <w:rFonts w:ascii="Calibri" w:hAnsi="Calibri" w:cs="Calibri"/>
                <w:b/>
                <w:bCs/>
                <w:color w:val="000000"/>
                <w:sz w:val="16"/>
                <w:szCs w:val="16"/>
              </w:rPr>
            </w:pPr>
            <w:r w:rsidRPr="00266D17">
              <w:rPr>
                <w:rFonts w:ascii="Calibri" w:hAnsi="Calibri" w:cs="Calibri"/>
                <w:b/>
                <w:bCs/>
                <w:color w:val="000000"/>
                <w:sz w:val="16"/>
                <w:szCs w:val="16"/>
              </w:rPr>
              <w:t>Uwagi</w:t>
            </w:r>
          </w:p>
        </w:tc>
      </w:tr>
      <w:tr w:rsidR="004E2F6E" w14:paraId="7550B7F6" w14:textId="77777777" w:rsidTr="00565952">
        <w:tc>
          <w:tcPr>
            <w:tcW w:w="896" w:type="dxa"/>
          </w:tcPr>
          <w:p w14:paraId="2A283DB8" w14:textId="77777777" w:rsidR="004E2F6E" w:rsidRDefault="004E2F6E" w:rsidP="00565952">
            <w:pPr>
              <w:spacing w:line="288" w:lineRule="auto"/>
              <w:jc w:val="both"/>
              <w:textAlignment w:val="baseline"/>
              <w:rPr>
                <w:rFonts w:ascii="Calibri" w:hAnsi="Calibri" w:cs="Calibri"/>
                <w:color w:val="000000"/>
              </w:rPr>
            </w:pPr>
          </w:p>
        </w:tc>
        <w:tc>
          <w:tcPr>
            <w:tcW w:w="1084" w:type="dxa"/>
          </w:tcPr>
          <w:p w14:paraId="64D4972E" w14:textId="77777777" w:rsidR="004E2F6E" w:rsidRDefault="004E2F6E" w:rsidP="00565952">
            <w:pPr>
              <w:spacing w:line="288" w:lineRule="auto"/>
              <w:jc w:val="both"/>
              <w:textAlignment w:val="baseline"/>
              <w:rPr>
                <w:rFonts w:ascii="Calibri" w:hAnsi="Calibri" w:cs="Calibri"/>
                <w:color w:val="000000"/>
              </w:rPr>
            </w:pPr>
          </w:p>
        </w:tc>
        <w:tc>
          <w:tcPr>
            <w:tcW w:w="1660" w:type="dxa"/>
          </w:tcPr>
          <w:p w14:paraId="4AB8A9A9" w14:textId="77777777" w:rsidR="004E2F6E" w:rsidRDefault="004E2F6E" w:rsidP="00565952">
            <w:pPr>
              <w:spacing w:line="288" w:lineRule="auto"/>
              <w:jc w:val="both"/>
              <w:textAlignment w:val="baseline"/>
              <w:rPr>
                <w:rFonts w:ascii="Calibri" w:hAnsi="Calibri" w:cs="Calibri"/>
                <w:color w:val="000000"/>
              </w:rPr>
            </w:pPr>
          </w:p>
        </w:tc>
        <w:tc>
          <w:tcPr>
            <w:tcW w:w="1106" w:type="dxa"/>
          </w:tcPr>
          <w:p w14:paraId="29518C17" w14:textId="77777777" w:rsidR="004E2F6E" w:rsidRDefault="004E2F6E" w:rsidP="00565952">
            <w:pPr>
              <w:spacing w:line="288" w:lineRule="auto"/>
              <w:jc w:val="both"/>
              <w:textAlignment w:val="baseline"/>
              <w:rPr>
                <w:rFonts w:ascii="Calibri" w:hAnsi="Calibri" w:cs="Calibri"/>
                <w:color w:val="000000"/>
              </w:rPr>
            </w:pPr>
          </w:p>
        </w:tc>
        <w:tc>
          <w:tcPr>
            <w:tcW w:w="1367" w:type="dxa"/>
          </w:tcPr>
          <w:p w14:paraId="38782413" w14:textId="77777777" w:rsidR="004E2F6E" w:rsidRDefault="004E2F6E" w:rsidP="00565952">
            <w:pPr>
              <w:spacing w:line="288" w:lineRule="auto"/>
              <w:jc w:val="both"/>
              <w:textAlignment w:val="baseline"/>
              <w:rPr>
                <w:rFonts w:ascii="Calibri" w:hAnsi="Calibri" w:cs="Calibri"/>
                <w:color w:val="000000"/>
              </w:rPr>
            </w:pPr>
          </w:p>
        </w:tc>
        <w:tc>
          <w:tcPr>
            <w:tcW w:w="1503" w:type="dxa"/>
          </w:tcPr>
          <w:p w14:paraId="740CBEF2" w14:textId="77777777" w:rsidR="004E2F6E" w:rsidRDefault="004E2F6E" w:rsidP="00565952">
            <w:pPr>
              <w:spacing w:line="288" w:lineRule="auto"/>
              <w:jc w:val="both"/>
              <w:textAlignment w:val="baseline"/>
              <w:rPr>
                <w:rFonts w:ascii="Calibri" w:hAnsi="Calibri" w:cs="Calibri"/>
                <w:color w:val="000000"/>
              </w:rPr>
            </w:pPr>
          </w:p>
        </w:tc>
        <w:tc>
          <w:tcPr>
            <w:tcW w:w="1250" w:type="dxa"/>
          </w:tcPr>
          <w:p w14:paraId="28064626" w14:textId="77777777" w:rsidR="004E2F6E" w:rsidRDefault="004E2F6E" w:rsidP="00565952">
            <w:pPr>
              <w:spacing w:line="288" w:lineRule="auto"/>
              <w:jc w:val="both"/>
              <w:textAlignment w:val="baseline"/>
              <w:rPr>
                <w:rFonts w:ascii="Calibri" w:hAnsi="Calibri" w:cs="Calibri"/>
                <w:color w:val="000000"/>
              </w:rPr>
            </w:pPr>
          </w:p>
        </w:tc>
        <w:tc>
          <w:tcPr>
            <w:tcW w:w="1335" w:type="dxa"/>
          </w:tcPr>
          <w:p w14:paraId="13BDD994" w14:textId="77777777" w:rsidR="004E2F6E" w:rsidRDefault="004E2F6E" w:rsidP="00565952">
            <w:pPr>
              <w:spacing w:line="288" w:lineRule="auto"/>
              <w:jc w:val="both"/>
              <w:textAlignment w:val="baseline"/>
              <w:rPr>
                <w:rFonts w:ascii="Calibri" w:hAnsi="Calibri" w:cs="Calibri"/>
                <w:color w:val="000000"/>
              </w:rPr>
            </w:pPr>
          </w:p>
        </w:tc>
      </w:tr>
      <w:tr w:rsidR="004E2F6E" w14:paraId="37B52CE2" w14:textId="77777777" w:rsidTr="00565952">
        <w:tc>
          <w:tcPr>
            <w:tcW w:w="896" w:type="dxa"/>
          </w:tcPr>
          <w:p w14:paraId="34AE5739" w14:textId="77777777" w:rsidR="004E2F6E" w:rsidRDefault="004E2F6E" w:rsidP="00565952">
            <w:pPr>
              <w:spacing w:line="288" w:lineRule="auto"/>
              <w:jc w:val="both"/>
              <w:textAlignment w:val="baseline"/>
              <w:rPr>
                <w:rFonts w:ascii="Calibri" w:hAnsi="Calibri" w:cs="Calibri"/>
                <w:color w:val="000000"/>
              </w:rPr>
            </w:pPr>
          </w:p>
        </w:tc>
        <w:tc>
          <w:tcPr>
            <w:tcW w:w="1084" w:type="dxa"/>
          </w:tcPr>
          <w:p w14:paraId="1F54ED1E" w14:textId="77777777" w:rsidR="004E2F6E" w:rsidRDefault="004E2F6E" w:rsidP="00565952">
            <w:pPr>
              <w:spacing w:line="288" w:lineRule="auto"/>
              <w:jc w:val="both"/>
              <w:textAlignment w:val="baseline"/>
              <w:rPr>
                <w:rFonts w:ascii="Calibri" w:hAnsi="Calibri" w:cs="Calibri"/>
                <w:color w:val="000000"/>
              </w:rPr>
            </w:pPr>
          </w:p>
        </w:tc>
        <w:tc>
          <w:tcPr>
            <w:tcW w:w="1660" w:type="dxa"/>
          </w:tcPr>
          <w:p w14:paraId="18194F59" w14:textId="77777777" w:rsidR="004E2F6E" w:rsidRDefault="004E2F6E" w:rsidP="00565952">
            <w:pPr>
              <w:spacing w:line="288" w:lineRule="auto"/>
              <w:jc w:val="both"/>
              <w:textAlignment w:val="baseline"/>
              <w:rPr>
                <w:rFonts w:ascii="Calibri" w:hAnsi="Calibri" w:cs="Calibri"/>
                <w:color w:val="000000"/>
              </w:rPr>
            </w:pPr>
          </w:p>
        </w:tc>
        <w:tc>
          <w:tcPr>
            <w:tcW w:w="1106" w:type="dxa"/>
          </w:tcPr>
          <w:p w14:paraId="1E05CCB2" w14:textId="77777777" w:rsidR="004E2F6E" w:rsidRDefault="004E2F6E" w:rsidP="00565952">
            <w:pPr>
              <w:spacing w:line="288" w:lineRule="auto"/>
              <w:jc w:val="both"/>
              <w:textAlignment w:val="baseline"/>
              <w:rPr>
                <w:rFonts w:ascii="Calibri" w:hAnsi="Calibri" w:cs="Calibri"/>
                <w:color w:val="000000"/>
              </w:rPr>
            </w:pPr>
          </w:p>
        </w:tc>
        <w:tc>
          <w:tcPr>
            <w:tcW w:w="1367" w:type="dxa"/>
          </w:tcPr>
          <w:p w14:paraId="5F8A8774" w14:textId="77777777" w:rsidR="004E2F6E" w:rsidRDefault="004E2F6E" w:rsidP="00565952">
            <w:pPr>
              <w:spacing w:line="288" w:lineRule="auto"/>
              <w:jc w:val="both"/>
              <w:textAlignment w:val="baseline"/>
              <w:rPr>
                <w:rFonts w:ascii="Calibri" w:hAnsi="Calibri" w:cs="Calibri"/>
                <w:color w:val="000000"/>
              </w:rPr>
            </w:pPr>
          </w:p>
        </w:tc>
        <w:tc>
          <w:tcPr>
            <w:tcW w:w="1503" w:type="dxa"/>
          </w:tcPr>
          <w:p w14:paraId="607B4F38" w14:textId="77777777" w:rsidR="004E2F6E" w:rsidRDefault="004E2F6E" w:rsidP="00565952">
            <w:pPr>
              <w:spacing w:line="288" w:lineRule="auto"/>
              <w:jc w:val="both"/>
              <w:textAlignment w:val="baseline"/>
              <w:rPr>
                <w:rFonts w:ascii="Calibri" w:hAnsi="Calibri" w:cs="Calibri"/>
                <w:color w:val="000000"/>
              </w:rPr>
            </w:pPr>
          </w:p>
        </w:tc>
        <w:tc>
          <w:tcPr>
            <w:tcW w:w="1250" w:type="dxa"/>
          </w:tcPr>
          <w:p w14:paraId="759B0EA0" w14:textId="77777777" w:rsidR="004E2F6E" w:rsidRDefault="004E2F6E" w:rsidP="00565952">
            <w:pPr>
              <w:spacing w:line="288" w:lineRule="auto"/>
              <w:jc w:val="both"/>
              <w:textAlignment w:val="baseline"/>
              <w:rPr>
                <w:rFonts w:ascii="Calibri" w:hAnsi="Calibri" w:cs="Calibri"/>
                <w:color w:val="000000"/>
              </w:rPr>
            </w:pPr>
          </w:p>
        </w:tc>
        <w:tc>
          <w:tcPr>
            <w:tcW w:w="1335" w:type="dxa"/>
          </w:tcPr>
          <w:p w14:paraId="588D16EB" w14:textId="77777777" w:rsidR="004E2F6E" w:rsidRDefault="004E2F6E" w:rsidP="00565952">
            <w:pPr>
              <w:spacing w:line="288" w:lineRule="auto"/>
              <w:jc w:val="both"/>
              <w:textAlignment w:val="baseline"/>
              <w:rPr>
                <w:rFonts w:ascii="Calibri" w:hAnsi="Calibri" w:cs="Calibri"/>
                <w:color w:val="000000"/>
              </w:rPr>
            </w:pPr>
          </w:p>
        </w:tc>
      </w:tr>
      <w:tr w:rsidR="004E2F6E" w14:paraId="5EA78832" w14:textId="77777777" w:rsidTr="00565952">
        <w:tc>
          <w:tcPr>
            <w:tcW w:w="896" w:type="dxa"/>
          </w:tcPr>
          <w:p w14:paraId="3C87A914" w14:textId="77777777" w:rsidR="004E2F6E" w:rsidRDefault="004E2F6E" w:rsidP="00565952">
            <w:pPr>
              <w:spacing w:line="288" w:lineRule="auto"/>
              <w:jc w:val="both"/>
              <w:textAlignment w:val="baseline"/>
              <w:rPr>
                <w:rFonts w:ascii="Calibri" w:hAnsi="Calibri" w:cs="Calibri"/>
                <w:color w:val="000000"/>
              </w:rPr>
            </w:pPr>
          </w:p>
        </w:tc>
        <w:tc>
          <w:tcPr>
            <w:tcW w:w="1084" w:type="dxa"/>
          </w:tcPr>
          <w:p w14:paraId="3B6E28FA" w14:textId="77777777" w:rsidR="004E2F6E" w:rsidRDefault="004E2F6E" w:rsidP="00565952">
            <w:pPr>
              <w:spacing w:line="288" w:lineRule="auto"/>
              <w:jc w:val="both"/>
              <w:textAlignment w:val="baseline"/>
              <w:rPr>
                <w:rFonts w:ascii="Calibri" w:hAnsi="Calibri" w:cs="Calibri"/>
                <w:color w:val="000000"/>
              </w:rPr>
            </w:pPr>
          </w:p>
        </w:tc>
        <w:tc>
          <w:tcPr>
            <w:tcW w:w="1660" w:type="dxa"/>
          </w:tcPr>
          <w:p w14:paraId="0C26C7F4" w14:textId="77777777" w:rsidR="004E2F6E" w:rsidRDefault="004E2F6E" w:rsidP="00565952">
            <w:pPr>
              <w:spacing w:line="288" w:lineRule="auto"/>
              <w:jc w:val="both"/>
              <w:textAlignment w:val="baseline"/>
              <w:rPr>
                <w:rFonts w:ascii="Calibri" w:hAnsi="Calibri" w:cs="Calibri"/>
                <w:color w:val="000000"/>
              </w:rPr>
            </w:pPr>
          </w:p>
        </w:tc>
        <w:tc>
          <w:tcPr>
            <w:tcW w:w="1106" w:type="dxa"/>
          </w:tcPr>
          <w:p w14:paraId="46D199E8" w14:textId="77777777" w:rsidR="004E2F6E" w:rsidRDefault="004E2F6E" w:rsidP="00565952">
            <w:pPr>
              <w:spacing w:line="288" w:lineRule="auto"/>
              <w:jc w:val="both"/>
              <w:textAlignment w:val="baseline"/>
              <w:rPr>
                <w:rFonts w:ascii="Calibri" w:hAnsi="Calibri" w:cs="Calibri"/>
                <w:color w:val="000000"/>
              </w:rPr>
            </w:pPr>
          </w:p>
        </w:tc>
        <w:tc>
          <w:tcPr>
            <w:tcW w:w="1367" w:type="dxa"/>
          </w:tcPr>
          <w:p w14:paraId="720A30F2" w14:textId="77777777" w:rsidR="004E2F6E" w:rsidRDefault="004E2F6E" w:rsidP="00565952">
            <w:pPr>
              <w:spacing w:line="288" w:lineRule="auto"/>
              <w:jc w:val="both"/>
              <w:textAlignment w:val="baseline"/>
              <w:rPr>
                <w:rFonts w:ascii="Calibri" w:hAnsi="Calibri" w:cs="Calibri"/>
                <w:color w:val="000000"/>
              </w:rPr>
            </w:pPr>
          </w:p>
        </w:tc>
        <w:tc>
          <w:tcPr>
            <w:tcW w:w="1503" w:type="dxa"/>
          </w:tcPr>
          <w:p w14:paraId="0C04A1B0" w14:textId="77777777" w:rsidR="004E2F6E" w:rsidRDefault="004E2F6E" w:rsidP="00565952">
            <w:pPr>
              <w:spacing w:line="288" w:lineRule="auto"/>
              <w:jc w:val="both"/>
              <w:textAlignment w:val="baseline"/>
              <w:rPr>
                <w:rFonts w:ascii="Calibri" w:hAnsi="Calibri" w:cs="Calibri"/>
                <w:color w:val="000000"/>
              </w:rPr>
            </w:pPr>
          </w:p>
        </w:tc>
        <w:tc>
          <w:tcPr>
            <w:tcW w:w="1250" w:type="dxa"/>
          </w:tcPr>
          <w:p w14:paraId="28BB9476" w14:textId="77777777" w:rsidR="004E2F6E" w:rsidRDefault="004E2F6E" w:rsidP="00565952">
            <w:pPr>
              <w:spacing w:line="288" w:lineRule="auto"/>
              <w:jc w:val="both"/>
              <w:textAlignment w:val="baseline"/>
              <w:rPr>
                <w:rFonts w:ascii="Calibri" w:hAnsi="Calibri" w:cs="Calibri"/>
                <w:color w:val="000000"/>
              </w:rPr>
            </w:pPr>
          </w:p>
        </w:tc>
        <w:tc>
          <w:tcPr>
            <w:tcW w:w="1335" w:type="dxa"/>
          </w:tcPr>
          <w:p w14:paraId="3F3B3D32" w14:textId="77777777" w:rsidR="004E2F6E" w:rsidRDefault="004E2F6E" w:rsidP="00565952">
            <w:pPr>
              <w:spacing w:line="288" w:lineRule="auto"/>
              <w:jc w:val="both"/>
              <w:textAlignment w:val="baseline"/>
              <w:rPr>
                <w:rFonts w:ascii="Calibri" w:hAnsi="Calibri" w:cs="Calibri"/>
                <w:color w:val="000000"/>
              </w:rPr>
            </w:pPr>
          </w:p>
        </w:tc>
      </w:tr>
    </w:tbl>
    <w:p w14:paraId="5C20C89E" w14:textId="77777777" w:rsidR="004E2F6E" w:rsidRPr="00F21387" w:rsidRDefault="004E2F6E" w:rsidP="004E2F6E">
      <w:pPr>
        <w:shd w:val="clear" w:color="auto" w:fill="FFFFFF"/>
        <w:spacing w:line="288" w:lineRule="auto"/>
        <w:jc w:val="both"/>
        <w:textAlignment w:val="baseline"/>
        <w:rPr>
          <w:rFonts w:ascii="Calibri" w:hAnsi="Calibri" w:cs="Calibri"/>
          <w:color w:val="000000"/>
        </w:rPr>
      </w:pPr>
    </w:p>
    <w:p w14:paraId="70BD4929" w14:textId="77777777" w:rsidR="004E2F6E" w:rsidRPr="00F21387" w:rsidRDefault="004E2F6E" w:rsidP="004E2F6E">
      <w:pPr>
        <w:rPr>
          <w:rFonts w:ascii="Calibri" w:hAnsi="Calibri" w:cs="Calibri"/>
        </w:rPr>
      </w:pPr>
    </w:p>
    <w:p w14:paraId="28AC9C16" w14:textId="77777777" w:rsidR="004E2F6E" w:rsidRDefault="004E2F6E" w:rsidP="004E2F6E">
      <w:pPr>
        <w:spacing w:after="160" w:line="259" w:lineRule="auto"/>
        <w:rPr>
          <w:rFonts w:asciiTheme="minorHAnsi" w:hAnsiTheme="minorHAnsi" w:cstheme="minorHAnsi"/>
          <w:b/>
          <w:bCs/>
        </w:rPr>
      </w:pPr>
    </w:p>
    <w:p w14:paraId="00ECCAF1" w14:textId="77777777" w:rsidR="004E2F6E" w:rsidRDefault="004E2F6E" w:rsidP="004E2F6E">
      <w:pPr>
        <w:spacing w:after="160" w:line="259" w:lineRule="auto"/>
        <w:rPr>
          <w:rFonts w:asciiTheme="minorHAnsi" w:hAnsiTheme="minorHAnsi" w:cstheme="minorHAnsi"/>
          <w:b/>
          <w:bCs/>
        </w:rPr>
      </w:pPr>
    </w:p>
    <w:p w14:paraId="173235F4" w14:textId="77777777" w:rsidR="004E2F6E" w:rsidRDefault="004E2F6E" w:rsidP="004E2F6E">
      <w:pPr>
        <w:spacing w:after="160" w:line="259" w:lineRule="auto"/>
        <w:rPr>
          <w:rFonts w:asciiTheme="minorHAnsi" w:hAnsiTheme="minorHAnsi" w:cstheme="minorHAnsi"/>
          <w:b/>
          <w:bCs/>
        </w:rPr>
      </w:pPr>
    </w:p>
    <w:p w14:paraId="7EA3AF74" w14:textId="77777777" w:rsidR="004E2F6E" w:rsidRPr="008F3945" w:rsidRDefault="004E2F6E" w:rsidP="008F3945">
      <w:pPr>
        <w:jc w:val="center"/>
        <w:rPr>
          <w:rFonts w:asciiTheme="minorHAnsi" w:hAnsiTheme="minorHAnsi" w:cstheme="minorHAnsi"/>
          <w:b/>
          <w:bCs/>
          <w:color w:val="C00000"/>
          <w:sz w:val="18"/>
          <w:szCs w:val="18"/>
        </w:rPr>
      </w:pPr>
    </w:p>
    <w:sectPr w:rsidR="004E2F6E" w:rsidRPr="008F3945" w:rsidSect="00A13997">
      <w:headerReference w:type="default" r:id="rId10"/>
      <w:pgSz w:w="11910" w:h="16840"/>
      <w:pgMar w:top="658" w:right="851" w:bottom="941" w:left="851" w:header="340"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2414" w14:textId="77777777" w:rsidR="00E43037" w:rsidRDefault="00E43037" w:rsidP="009A2823">
      <w:r>
        <w:separator/>
      </w:r>
    </w:p>
  </w:endnote>
  <w:endnote w:type="continuationSeparator" w:id="0">
    <w:p w14:paraId="38A33183" w14:textId="77777777" w:rsidR="00E43037" w:rsidRDefault="00E43037" w:rsidP="009A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6FD3" w14:textId="77777777" w:rsidR="00E43037" w:rsidRDefault="00E43037" w:rsidP="009A2823">
      <w:r>
        <w:separator/>
      </w:r>
    </w:p>
  </w:footnote>
  <w:footnote w:type="continuationSeparator" w:id="0">
    <w:p w14:paraId="5A1990A3" w14:textId="77777777" w:rsidR="00E43037" w:rsidRDefault="00E43037" w:rsidP="009A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595"/>
      <w:gridCol w:w="1276"/>
      <w:gridCol w:w="1276"/>
    </w:tblGrid>
    <w:tr w:rsidR="00A13997" w:rsidRPr="003A630A" w14:paraId="42833C0D" w14:textId="77777777" w:rsidTr="00B21C36">
      <w:trPr>
        <w:cantSplit/>
        <w:jc w:val="center"/>
      </w:trPr>
      <w:tc>
        <w:tcPr>
          <w:tcW w:w="6595" w:type="dxa"/>
          <w:vMerge w:val="restart"/>
          <w:vAlign w:val="center"/>
        </w:tcPr>
        <w:p w14:paraId="7B487F51" w14:textId="25F0F3B8" w:rsidR="00A13997" w:rsidRPr="003A630A" w:rsidRDefault="007932DD" w:rsidP="00A13997">
          <w:pPr>
            <w:spacing w:line="288" w:lineRule="auto"/>
            <w:ind w:left="720" w:hanging="360"/>
            <w:jc w:val="center"/>
            <w:rPr>
              <w:rFonts w:asciiTheme="minorHAnsi" w:hAnsiTheme="minorHAnsi" w:cstheme="minorHAnsi"/>
              <w:b/>
              <w:bCs/>
              <w:sz w:val="20"/>
              <w:szCs w:val="20"/>
            </w:rPr>
          </w:pPr>
          <w:r>
            <w:rPr>
              <w:rFonts w:asciiTheme="minorHAnsi" w:hAnsiTheme="minorHAnsi" w:cstheme="minorHAnsi"/>
              <w:b/>
              <w:bCs/>
              <w:sz w:val="20"/>
              <w:szCs w:val="20"/>
            </w:rPr>
            <w:t>PROCEDURA</w:t>
          </w:r>
          <w:r w:rsidR="00A13997" w:rsidRPr="003A630A">
            <w:rPr>
              <w:rFonts w:asciiTheme="minorHAnsi" w:hAnsiTheme="minorHAnsi" w:cstheme="minorHAnsi"/>
              <w:b/>
              <w:bCs/>
              <w:sz w:val="20"/>
              <w:szCs w:val="20"/>
            </w:rPr>
            <w:t xml:space="preserve"> WEWNĘTRZNEGO ZGŁASZANIA</w:t>
          </w:r>
          <w:r w:rsidR="00A13997">
            <w:rPr>
              <w:rFonts w:asciiTheme="minorHAnsi" w:hAnsiTheme="minorHAnsi" w:cstheme="minorHAnsi"/>
              <w:b/>
              <w:bCs/>
              <w:sz w:val="20"/>
              <w:szCs w:val="20"/>
            </w:rPr>
            <w:t xml:space="preserve"> NARUSZEŃ </w:t>
          </w:r>
          <w:r w:rsidR="00A13997">
            <w:rPr>
              <w:rFonts w:asciiTheme="minorHAnsi" w:hAnsiTheme="minorHAnsi" w:cstheme="minorHAnsi"/>
              <w:b/>
              <w:bCs/>
              <w:sz w:val="20"/>
              <w:szCs w:val="20"/>
            </w:rPr>
            <w:br/>
            <w:t>ORAZ OCHRONY SYGNALISTÓW</w:t>
          </w:r>
        </w:p>
      </w:tc>
      <w:tc>
        <w:tcPr>
          <w:tcW w:w="2552" w:type="dxa"/>
          <w:gridSpan w:val="2"/>
          <w:vAlign w:val="center"/>
        </w:tcPr>
        <w:p w14:paraId="27494FB3" w14:textId="2EA3D4CA"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z w:val="13"/>
              <w:szCs w:val="13"/>
            </w:rPr>
            <w:t>Wydanie: 0</w:t>
          </w:r>
          <w:r w:rsidR="006C67EA">
            <w:rPr>
              <w:rFonts w:asciiTheme="minorHAnsi" w:hAnsiTheme="minorHAnsi" w:cstheme="minorHAnsi"/>
              <w:sz w:val="13"/>
              <w:szCs w:val="13"/>
            </w:rPr>
            <w:t>1</w:t>
          </w:r>
        </w:p>
      </w:tc>
    </w:tr>
    <w:tr w:rsidR="00A13997" w:rsidRPr="003A630A" w14:paraId="091FCA04" w14:textId="77777777" w:rsidTr="00B21C36">
      <w:trPr>
        <w:cantSplit/>
        <w:jc w:val="center"/>
      </w:trPr>
      <w:tc>
        <w:tcPr>
          <w:tcW w:w="6595" w:type="dxa"/>
          <w:vMerge/>
        </w:tcPr>
        <w:p w14:paraId="3FA39723" w14:textId="77777777" w:rsidR="00A13997" w:rsidRPr="003A630A" w:rsidRDefault="00A13997" w:rsidP="00A13997">
          <w:pPr>
            <w:pStyle w:val="Nagwek"/>
            <w:rPr>
              <w:rFonts w:asciiTheme="minorHAnsi" w:hAnsiTheme="minorHAnsi" w:cstheme="minorHAnsi"/>
              <w:sz w:val="20"/>
              <w:szCs w:val="20"/>
            </w:rPr>
          </w:pPr>
        </w:p>
      </w:tc>
      <w:tc>
        <w:tcPr>
          <w:tcW w:w="2552" w:type="dxa"/>
          <w:gridSpan w:val="2"/>
          <w:vAlign w:val="center"/>
        </w:tcPr>
        <w:p w14:paraId="01EA0072" w14:textId="247B3681"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z w:val="13"/>
              <w:szCs w:val="13"/>
            </w:rPr>
            <w:t xml:space="preserve">Data: </w:t>
          </w:r>
          <w:r w:rsidR="00560D0A">
            <w:rPr>
              <w:rFonts w:asciiTheme="minorHAnsi" w:hAnsiTheme="minorHAnsi" w:cstheme="minorHAnsi"/>
              <w:sz w:val="13"/>
              <w:szCs w:val="13"/>
            </w:rPr>
            <w:t>17</w:t>
          </w:r>
          <w:r w:rsidRPr="007E4C30">
            <w:rPr>
              <w:rFonts w:asciiTheme="minorHAnsi" w:hAnsiTheme="minorHAnsi" w:cstheme="minorHAnsi"/>
              <w:sz w:val="13"/>
              <w:szCs w:val="13"/>
            </w:rPr>
            <w:t>.</w:t>
          </w:r>
          <w:r w:rsidR="007932DD">
            <w:rPr>
              <w:rFonts w:asciiTheme="minorHAnsi" w:hAnsiTheme="minorHAnsi" w:cstheme="minorHAnsi"/>
              <w:sz w:val="13"/>
              <w:szCs w:val="13"/>
            </w:rPr>
            <w:t>0</w:t>
          </w:r>
          <w:r w:rsidR="004605ED">
            <w:rPr>
              <w:rFonts w:asciiTheme="minorHAnsi" w:hAnsiTheme="minorHAnsi" w:cstheme="minorHAnsi"/>
              <w:sz w:val="13"/>
              <w:szCs w:val="13"/>
            </w:rPr>
            <w:t>9</w:t>
          </w:r>
          <w:r w:rsidRPr="007E4C30">
            <w:rPr>
              <w:rFonts w:asciiTheme="minorHAnsi" w:hAnsiTheme="minorHAnsi" w:cstheme="minorHAnsi"/>
              <w:sz w:val="13"/>
              <w:szCs w:val="13"/>
            </w:rPr>
            <w:t>.202</w:t>
          </w:r>
          <w:r w:rsidR="007932DD">
            <w:rPr>
              <w:rFonts w:asciiTheme="minorHAnsi" w:hAnsiTheme="minorHAnsi" w:cstheme="minorHAnsi"/>
              <w:sz w:val="13"/>
              <w:szCs w:val="13"/>
            </w:rPr>
            <w:t>4</w:t>
          </w:r>
          <w:r w:rsidRPr="007E4C30">
            <w:rPr>
              <w:rFonts w:asciiTheme="minorHAnsi" w:hAnsiTheme="minorHAnsi" w:cstheme="minorHAnsi"/>
              <w:sz w:val="13"/>
              <w:szCs w:val="13"/>
            </w:rPr>
            <w:t xml:space="preserve"> r.</w:t>
          </w:r>
        </w:p>
      </w:tc>
    </w:tr>
    <w:tr w:rsidR="00A13997" w:rsidRPr="003A630A" w14:paraId="5FB03697" w14:textId="77777777" w:rsidTr="00B21C36">
      <w:trPr>
        <w:cantSplit/>
        <w:jc w:val="center"/>
      </w:trPr>
      <w:tc>
        <w:tcPr>
          <w:tcW w:w="6595" w:type="dxa"/>
          <w:vMerge/>
        </w:tcPr>
        <w:p w14:paraId="2395C291" w14:textId="77777777" w:rsidR="00A13997" w:rsidRPr="003A630A" w:rsidRDefault="00A13997" w:rsidP="00A13997">
          <w:pPr>
            <w:pStyle w:val="Nagwek"/>
            <w:rPr>
              <w:rFonts w:asciiTheme="minorHAnsi" w:hAnsiTheme="minorHAnsi" w:cstheme="minorHAnsi"/>
              <w:sz w:val="20"/>
              <w:szCs w:val="20"/>
            </w:rPr>
          </w:pPr>
        </w:p>
      </w:tc>
      <w:tc>
        <w:tcPr>
          <w:tcW w:w="1276" w:type="dxa"/>
          <w:vAlign w:val="center"/>
        </w:tcPr>
        <w:p w14:paraId="4355E73E" w14:textId="77777777"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z w:val="13"/>
              <w:szCs w:val="13"/>
            </w:rPr>
            <w:t xml:space="preserve">Strona:  </w:t>
          </w:r>
          <w:r w:rsidRPr="007E4C30">
            <w:rPr>
              <w:rStyle w:val="Numerstrony"/>
              <w:rFonts w:asciiTheme="minorHAnsi" w:hAnsiTheme="minorHAnsi" w:cstheme="minorHAnsi"/>
              <w:sz w:val="13"/>
              <w:szCs w:val="13"/>
            </w:rPr>
            <w:fldChar w:fldCharType="begin"/>
          </w:r>
          <w:r w:rsidRPr="007E4C30">
            <w:rPr>
              <w:rStyle w:val="Numerstrony"/>
              <w:rFonts w:asciiTheme="minorHAnsi" w:hAnsiTheme="minorHAnsi" w:cstheme="minorHAnsi"/>
              <w:sz w:val="13"/>
              <w:szCs w:val="13"/>
            </w:rPr>
            <w:instrText xml:space="preserve"> PAGE </w:instrText>
          </w:r>
          <w:r w:rsidRPr="007E4C30">
            <w:rPr>
              <w:rStyle w:val="Numerstrony"/>
              <w:rFonts w:asciiTheme="minorHAnsi" w:hAnsiTheme="minorHAnsi" w:cstheme="minorHAnsi"/>
              <w:sz w:val="13"/>
              <w:szCs w:val="13"/>
            </w:rPr>
            <w:fldChar w:fldCharType="separate"/>
          </w:r>
          <w:r w:rsidRPr="007E4C30">
            <w:rPr>
              <w:rStyle w:val="Numerstrony"/>
              <w:rFonts w:asciiTheme="minorHAnsi" w:hAnsiTheme="minorHAnsi" w:cstheme="minorHAnsi"/>
              <w:sz w:val="13"/>
              <w:szCs w:val="13"/>
            </w:rPr>
            <w:t>20</w:t>
          </w:r>
          <w:r w:rsidRPr="007E4C30">
            <w:rPr>
              <w:rStyle w:val="Numerstrony"/>
              <w:rFonts w:asciiTheme="minorHAnsi" w:hAnsiTheme="minorHAnsi" w:cstheme="minorHAnsi"/>
              <w:sz w:val="13"/>
              <w:szCs w:val="13"/>
            </w:rPr>
            <w:fldChar w:fldCharType="end"/>
          </w:r>
        </w:p>
      </w:tc>
      <w:tc>
        <w:tcPr>
          <w:tcW w:w="1276" w:type="dxa"/>
          <w:vAlign w:val="center"/>
        </w:tcPr>
        <w:p w14:paraId="5195176B" w14:textId="77777777" w:rsidR="00A13997" w:rsidRPr="007E4C30" w:rsidRDefault="00A13997" w:rsidP="00A13997">
          <w:pPr>
            <w:pStyle w:val="Nagwek"/>
            <w:rPr>
              <w:rFonts w:asciiTheme="minorHAnsi" w:hAnsiTheme="minorHAnsi" w:cstheme="minorHAnsi"/>
              <w:sz w:val="13"/>
              <w:szCs w:val="13"/>
            </w:rPr>
          </w:pPr>
          <w:r w:rsidRPr="007E4C30">
            <w:rPr>
              <w:rFonts w:asciiTheme="minorHAnsi" w:hAnsiTheme="minorHAnsi" w:cstheme="minorHAnsi"/>
              <w:snapToGrid w:val="0"/>
              <w:sz w:val="13"/>
              <w:szCs w:val="13"/>
            </w:rPr>
            <w:t xml:space="preserve">Stron:  </w:t>
          </w:r>
          <w:r w:rsidRPr="007E4C30">
            <w:rPr>
              <w:rStyle w:val="Numerstrony"/>
              <w:rFonts w:asciiTheme="minorHAnsi" w:hAnsiTheme="minorHAnsi" w:cstheme="minorHAnsi"/>
              <w:sz w:val="13"/>
              <w:szCs w:val="13"/>
            </w:rPr>
            <w:fldChar w:fldCharType="begin"/>
          </w:r>
          <w:r w:rsidRPr="007E4C30">
            <w:rPr>
              <w:rStyle w:val="Numerstrony"/>
              <w:rFonts w:asciiTheme="minorHAnsi" w:hAnsiTheme="minorHAnsi" w:cstheme="minorHAnsi"/>
              <w:sz w:val="13"/>
              <w:szCs w:val="13"/>
            </w:rPr>
            <w:instrText xml:space="preserve"> NUMPAGES </w:instrText>
          </w:r>
          <w:r w:rsidRPr="007E4C30">
            <w:rPr>
              <w:rStyle w:val="Numerstrony"/>
              <w:rFonts w:asciiTheme="minorHAnsi" w:hAnsiTheme="minorHAnsi" w:cstheme="minorHAnsi"/>
              <w:sz w:val="13"/>
              <w:szCs w:val="13"/>
            </w:rPr>
            <w:fldChar w:fldCharType="separate"/>
          </w:r>
          <w:r w:rsidRPr="007E4C30">
            <w:rPr>
              <w:rStyle w:val="Numerstrony"/>
              <w:rFonts w:asciiTheme="minorHAnsi" w:hAnsiTheme="minorHAnsi" w:cstheme="minorHAnsi"/>
              <w:sz w:val="13"/>
              <w:szCs w:val="13"/>
            </w:rPr>
            <w:t>33</w:t>
          </w:r>
          <w:r w:rsidRPr="007E4C30">
            <w:rPr>
              <w:rStyle w:val="Numerstrony"/>
              <w:rFonts w:asciiTheme="minorHAnsi" w:hAnsiTheme="minorHAnsi" w:cstheme="minorHAnsi"/>
              <w:sz w:val="13"/>
              <w:szCs w:val="13"/>
            </w:rPr>
            <w:fldChar w:fldCharType="end"/>
          </w:r>
        </w:p>
      </w:tc>
    </w:tr>
  </w:tbl>
  <w:p w14:paraId="72D66D97" w14:textId="77777777" w:rsidR="009A2823" w:rsidRDefault="009A28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3"/>
    <w:lvl w:ilvl="0">
      <w:start w:val="1"/>
      <w:numFmt w:val="decimal"/>
      <w:lvlText w:val="%1."/>
      <w:lvlJc w:val="left"/>
      <w:pPr>
        <w:tabs>
          <w:tab w:val="num" w:pos="0"/>
        </w:tabs>
        <w:ind w:left="720" w:hanging="360"/>
      </w:pPr>
      <w:rPr>
        <w:rFonts w:cs="Times"/>
      </w:rPr>
    </w:lvl>
  </w:abstractNum>
  <w:abstractNum w:abstractNumId="1" w15:restartNumberingAfterBreak="0">
    <w:nsid w:val="0000000E"/>
    <w:multiLevelType w:val="multilevel"/>
    <w:tmpl w:val="0000000E"/>
    <w:name w:val="WW8Num26"/>
    <w:lvl w:ilvl="0">
      <w:start w:val="1"/>
      <w:numFmt w:val="decimal"/>
      <w:lvlText w:val="%1."/>
      <w:lvlJc w:val="left"/>
      <w:pPr>
        <w:tabs>
          <w:tab w:val="num" w:pos="0"/>
        </w:tabs>
        <w:ind w:left="360" w:hanging="360"/>
      </w:pPr>
      <w:rPr>
        <w:rFonts w:cs="Time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DA67A4"/>
    <w:multiLevelType w:val="hybridMultilevel"/>
    <w:tmpl w:val="BA04A7A6"/>
    <w:lvl w:ilvl="0" w:tplc="04150019">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760A62"/>
    <w:multiLevelType w:val="multilevel"/>
    <w:tmpl w:val="69C07306"/>
    <w:lvl w:ilvl="0">
      <w:start w:val="1"/>
      <w:numFmt w:val="upperRoman"/>
      <w:lvlText w:val="%1."/>
      <w:lvlJc w:val="right"/>
      <w:pPr>
        <w:ind w:left="927" w:hanging="360"/>
      </w:pPr>
      <w:rPr>
        <w:rFonts w:hint="default"/>
        <w:sz w:val="20"/>
      </w:rPr>
    </w:lvl>
    <w:lvl w:ilvl="1">
      <w:start w:val="1"/>
      <w:numFmt w:val="lowerLetter"/>
      <w:lvlText w:val="%2."/>
      <w:lvlJc w:val="left"/>
      <w:pPr>
        <w:ind w:left="1647" w:hanging="360"/>
      </w:pPr>
    </w:lvl>
    <w:lvl w:ilvl="2">
      <w:start w:val="1"/>
      <w:numFmt w:val="upperRoman"/>
      <w:lvlText w:val="%3."/>
      <w:lvlJc w:val="left"/>
      <w:pPr>
        <w:ind w:left="2727" w:hanging="720"/>
      </w:pPr>
      <w:rPr>
        <w:rFonts w:hint="default"/>
      </w:rPr>
    </w:lvl>
    <w:lvl w:ilvl="3">
      <w:start w:val="4"/>
      <w:numFmt w:val="upperRoman"/>
      <w:lvlText w:val="%4."/>
      <w:lvlJc w:val="left"/>
      <w:pPr>
        <w:ind w:left="3447" w:hanging="720"/>
      </w:pPr>
      <w:rPr>
        <w:rFonts w:hint="default"/>
      </w:rPr>
    </w:lvl>
    <w:lvl w:ilvl="4">
      <w:start w:val="1"/>
      <w:numFmt w:val="decimal"/>
      <w:lvlText w:val="%5."/>
      <w:lvlJc w:val="left"/>
      <w:pPr>
        <w:ind w:left="3807" w:hanging="360"/>
      </w:pPr>
      <w:rPr>
        <w:rFonts w:hint="default"/>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 w15:restartNumberingAfterBreak="0">
    <w:nsid w:val="077371F1"/>
    <w:multiLevelType w:val="hybridMultilevel"/>
    <w:tmpl w:val="8D7400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0D163E7C"/>
    <w:multiLevelType w:val="hybridMultilevel"/>
    <w:tmpl w:val="9AFE7B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FA733C9"/>
    <w:multiLevelType w:val="hybridMultilevel"/>
    <w:tmpl w:val="30208578"/>
    <w:lvl w:ilvl="0" w:tplc="04150019">
      <w:start w:val="1"/>
      <w:numFmt w:val="lowerLetter"/>
      <w:lvlText w:val="%1."/>
      <w:lvlJc w:val="left"/>
      <w:pPr>
        <w:ind w:left="1329" w:hanging="360"/>
      </w:pPr>
      <w:rPr>
        <w:rFonts w:hint="default"/>
        <w:b w:val="0"/>
      </w:rPr>
    </w:lvl>
    <w:lvl w:ilvl="1" w:tplc="FFFFFFFF" w:tentative="1">
      <w:start w:val="1"/>
      <w:numFmt w:val="bullet"/>
      <w:lvlText w:val="o"/>
      <w:lvlJc w:val="left"/>
      <w:pPr>
        <w:ind w:left="2049" w:hanging="360"/>
      </w:pPr>
      <w:rPr>
        <w:rFonts w:ascii="Courier New" w:hAnsi="Courier New" w:cs="Courier New" w:hint="default"/>
      </w:rPr>
    </w:lvl>
    <w:lvl w:ilvl="2" w:tplc="FFFFFFFF" w:tentative="1">
      <w:start w:val="1"/>
      <w:numFmt w:val="bullet"/>
      <w:lvlText w:val=""/>
      <w:lvlJc w:val="left"/>
      <w:pPr>
        <w:ind w:left="2769" w:hanging="360"/>
      </w:pPr>
      <w:rPr>
        <w:rFonts w:ascii="Wingdings" w:hAnsi="Wingdings" w:hint="default"/>
      </w:rPr>
    </w:lvl>
    <w:lvl w:ilvl="3" w:tplc="FFFFFFFF" w:tentative="1">
      <w:start w:val="1"/>
      <w:numFmt w:val="bullet"/>
      <w:lvlText w:val=""/>
      <w:lvlJc w:val="left"/>
      <w:pPr>
        <w:ind w:left="3489" w:hanging="360"/>
      </w:pPr>
      <w:rPr>
        <w:rFonts w:ascii="Symbol" w:hAnsi="Symbol" w:hint="default"/>
      </w:rPr>
    </w:lvl>
    <w:lvl w:ilvl="4" w:tplc="FFFFFFFF" w:tentative="1">
      <w:start w:val="1"/>
      <w:numFmt w:val="bullet"/>
      <w:lvlText w:val="o"/>
      <w:lvlJc w:val="left"/>
      <w:pPr>
        <w:ind w:left="4209" w:hanging="360"/>
      </w:pPr>
      <w:rPr>
        <w:rFonts w:ascii="Courier New" w:hAnsi="Courier New" w:cs="Courier New" w:hint="default"/>
      </w:rPr>
    </w:lvl>
    <w:lvl w:ilvl="5" w:tplc="FFFFFFFF" w:tentative="1">
      <w:start w:val="1"/>
      <w:numFmt w:val="bullet"/>
      <w:lvlText w:val=""/>
      <w:lvlJc w:val="left"/>
      <w:pPr>
        <w:ind w:left="4929" w:hanging="360"/>
      </w:pPr>
      <w:rPr>
        <w:rFonts w:ascii="Wingdings" w:hAnsi="Wingdings" w:hint="default"/>
      </w:rPr>
    </w:lvl>
    <w:lvl w:ilvl="6" w:tplc="FFFFFFFF" w:tentative="1">
      <w:start w:val="1"/>
      <w:numFmt w:val="bullet"/>
      <w:lvlText w:val=""/>
      <w:lvlJc w:val="left"/>
      <w:pPr>
        <w:ind w:left="5649" w:hanging="360"/>
      </w:pPr>
      <w:rPr>
        <w:rFonts w:ascii="Symbol" w:hAnsi="Symbol" w:hint="default"/>
      </w:rPr>
    </w:lvl>
    <w:lvl w:ilvl="7" w:tplc="FFFFFFFF" w:tentative="1">
      <w:start w:val="1"/>
      <w:numFmt w:val="bullet"/>
      <w:lvlText w:val="o"/>
      <w:lvlJc w:val="left"/>
      <w:pPr>
        <w:ind w:left="6369" w:hanging="360"/>
      </w:pPr>
      <w:rPr>
        <w:rFonts w:ascii="Courier New" w:hAnsi="Courier New" w:cs="Courier New" w:hint="default"/>
      </w:rPr>
    </w:lvl>
    <w:lvl w:ilvl="8" w:tplc="FFFFFFFF" w:tentative="1">
      <w:start w:val="1"/>
      <w:numFmt w:val="bullet"/>
      <w:lvlText w:val=""/>
      <w:lvlJc w:val="left"/>
      <w:pPr>
        <w:ind w:left="7089" w:hanging="360"/>
      </w:pPr>
      <w:rPr>
        <w:rFonts w:ascii="Wingdings" w:hAnsi="Wingdings" w:hint="default"/>
      </w:rPr>
    </w:lvl>
  </w:abstractNum>
  <w:abstractNum w:abstractNumId="8" w15:restartNumberingAfterBreak="0">
    <w:nsid w:val="10622CBC"/>
    <w:multiLevelType w:val="multilevel"/>
    <w:tmpl w:val="8EE0D20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lowerLetter"/>
      <w:lvlText w:val="%3."/>
      <w:lvlJc w:val="left"/>
      <w:pPr>
        <w:ind w:left="1353"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DF48ED"/>
    <w:multiLevelType w:val="hybridMultilevel"/>
    <w:tmpl w:val="C2B63214"/>
    <w:lvl w:ilvl="0" w:tplc="BA8E481A">
      <w:numFmt w:val="bullet"/>
      <w:lvlText w:val="□"/>
      <w:lvlJc w:val="left"/>
      <w:pPr>
        <w:ind w:left="267" w:hanging="199"/>
      </w:pPr>
      <w:rPr>
        <w:rFonts w:ascii="Arial Narrow" w:eastAsia="Arial Narrow" w:hAnsi="Arial Narrow" w:cs="Arial Narrow" w:hint="default"/>
        <w:b/>
        <w:bCs/>
        <w:w w:val="100"/>
        <w:sz w:val="24"/>
        <w:szCs w:val="24"/>
        <w:lang w:val="pl-PL" w:eastAsia="pl-PL" w:bidi="pl-PL"/>
      </w:rPr>
    </w:lvl>
    <w:lvl w:ilvl="1" w:tplc="88B2A29C">
      <w:numFmt w:val="bullet"/>
      <w:lvlText w:val="•"/>
      <w:lvlJc w:val="left"/>
      <w:pPr>
        <w:ind w:left="888" w:hanging="199"/>
      </w:pPr>
      <w:rPr>
        <w:rFonts w:hint="default"/>
        <w:lang w:val="pl-PL" w:eastAsia="pl-PL" w:bidi="pl-PL"/>
      </w:rPr>
    </w:lvl>
    <w:lvl w:ilvl="2" w:tplc="BBBCA4A6">
      <w:numFmt w:val="bullet"/>
      <w:lvlText w:val="•"/>
      <w:lvlJc w:val="left"/>
      <w:pPr>
        <w:ind w:left="1517" w:hanging="199"/>
      </w:pPr>
      <w:rPr>
        <w:rFonts w:hint="default"/>
        <w:lang w:val="pl-PL" w:eastAsia="pl-PL" w:bidi="pl-PL"/>
      </w:rPr>
    </w:lvl>
    <w:lvl w:ilvl="3" w:tplc="DF5679A2">
      <w:numFmt w:val="bullet"/>
      <w:lvlText w:val="•"/>
      <w:lvlJc w:val="left"/>
      <w:pPr>
        <w:ind w:left="2146" w:hanging="199"/>
      </w:pPr>
      <w:rPr>
        <w:rFonts w:hint="default"/>
        <w:lang w:val="pl-PL" w:eastAsia="pl-PL" w:bidi="pl-PL"/>
      </w:rPr>
    </w:lvl>
    <w:lvl w:ilvl="4" w:tplc="99EA43FC">
      <w:numFmt w:val="bullet"/>
      <w:lvlText w:val="•"/>
      <w:lvlJc w:val="left"/>
      <w:pPr>
        <w:ind w:left="2774" w:hanging="199"/>
      </w:pPr>
      <w:rPr>
        <w:rFonts w:hint="default"/>
        <w:lang w:val="pl-PL" w:eastAsia="pl-PL" w:bidi="pl-PL"/>
      </w:rPr>
    </w:lvl>
    <w:lvl w:ilvl="5" w:tplc="A1F81C78">
      <w:numFmt w:val="bullet"/>
      <w:lvlText w:val="•"/>
      <w:lvlJc w:val="left"/>
      <w:pPr>
        <w:ind w:left="3403" w:hanging="199"/>
      </w:pPr>
      <w:rPr>
        <w:rFonts w:hint="default"/>
        <w:lang w:val="pl-PL" w:eastAsia="pl-PL" w:bidi="pl-PL"/>
      </w:rPr>
    </w:lvl>
    <w:lvl w:ilvl="6" w:tplc="75082D46">
      <w:numFmt w:val="bullet"/>
      <w:lvlText w:val="•"/>
      <w:lvlJc w:val="left"/>
      <w:pPr>
        <w:ind w:left="4032" w:hanging="199"/>
      </w:pPr>
      <w:rPr>
        <w:rFonts w:hint="default"/>
        <w:lang w:val="pl-PL" w:eastAsia="pl-PL" w:bidi="pl-PL"/>
      </w:rPr>
    </w:lvl>
    <w:lvl w:ilvl="7" w:tplc="23ACE542">
      <w:numFmt w:val="bullet"/>
      <w:lvlText w:val="•"/>
      <w:lvlJc w:val="left"/>
      <w:pPr>
        <w:ind w:left="4660" w:hanging="199"/>
      </w:pPr>
      <w:rPr>
        <w:rFonts w:hint="default"/>
        <w:lang w:val="pl-PL" w:eastAsia="pl-PL" w:bidi="pl-PL"/>
      </w:rPr>
    </w:lvl>
    <w:lvl w:ilvl="8" w:tplc="C59C7C66">
      <w:numFmt w:val="bullet"/>
      <w:lvlText w:val="•"/>
      <w:lvlJc w:val="left"/>
      <w:pPr>
        <w:ind w:left="5289" w:hanging="199"/>
      </w:pPr>
      <w:rPr>
        <w:rFonts w:hint="default"/>
        <w:lang w:val="pl-PL" w:eastAsia="pl-PL" w:bidi="pl-PL"/>
      </w:rPr>
    </w:lvl>
  </w:abstractNum>
  <w:abstractNum w:abstractNumId="10" w15:restartNumberingAfterBreak="0">
    <w:nsid w:val="16904643"/>
    <w:multiLevelType w:val="multilevel"/>
    <w:tmpl w:val="4A0AC8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85F74"/>
    <w:multiLevelType w:val="hybridMultilevel"/>
    <w:tmpl w:val="48F8C138"/>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88724CA"/>
    <w:multiLevelType w:val="hybridMultilevel"/>
    <w:tmpl w:val="A28AF5FC"/>
    <w:lvl w:ilvl="0" w:tplc="FFFFFFFF">
      <w:start w:val="1"/>
      <w:numFmt w:val="lowerLetter"/>
      <w:lvlText w:val="%1."/>
      <w:lvlJc w:val="left"/>
      <w:pPr>
        <w:ind w:left="1329" w:hanging="360"/>
      </w:pPr>
    </w:lvl>
    <w:lvl w:ilvl="1" w:tplc="04150017">
      <w:start w:val="1"/>
      <w:numFmt w:val="lowerLetter"/>
      <w:lvlText w:val="%2)"/>
      <w:lvlJc w:val="left"/>
      <w:pPr>
        <w:ind w:left="1778"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13" w15:restartNumberingAfterBreak="0">
    <w:nsid w:val="22B95E7F"/>
    <w:multiLevelType w:val="hybridMultilevel"/>
    <w:tmpl w:val="80D84556"/>
    <w:lvl w:ilvl="0" w:tplc="FFFFFFFF">
      <w:start w:val="1"/>
      <w:numFmt w:val="lowerLetter"/>
      <w:lvlText w:val="%1."/>
      <w:lvlJc w:val="left"/>
      <w:pPr>
        <w:ind w:left="1329" w:hanging="360"/>
      </w:pPr>
      <w:rPr>
        <w:b w:val="0"/>
        <w:bCs w:val="0"/>
      </w:rPr>
    </w:lvl>
    <w:lvl w:ilvl="1" w:tplc="FFFFFFFF" w:tentative="1">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14" w15:restartNumberingAfterBreak="0">
    <w:nsid w:val="2D111211"/>
    <w:multiLevelType w:val="multilevel"/>
    <w:tmpl w:val="A7CA7BCE"/>
    <w:lvl w:ilvl="0">
      <w:start w:val="1"/>
      <w:numFmt w:val="upperRoman"/>
      <w:lvlText w:val="%1."/>
      <w:lvlJc w:val="right"/>
      <w:pPr>
        <w:ind w:left="927" w:hanging="360"/>
      </w:pPr>
      <w:rPr>
        <w:rFonts w:hint="default"/>
        <w:sz w:val="20"/>
      </w:rPr>
    </w:lvl>
    <w:lvl w:ilvl="1">
      <w:start w:val="1"/>
      <w:numFmt w:val="lowerLetter"/>
      <w:lvlText w:val="%2."/>
      <w:lvlJc w:val="left"/>
      <w:pPr>
        <w:ind w:left="1353" w:hanging="360"/>
      </w:pPr>
    </w:lvl>
    <w:lvl w:ilvl="2">
      <w:start w:val="1"/>
      <w:numFmt w:val="upperRoman"/>
      <w:lvlText w:val="%3."/>
      <w:lvlJc w:val="left"/>
      <w:pPr>
        <w:ind w:left="2727" w:hanging="720"/>
      </w:pPr>
      <w:rPr>
        <w:rFonts w:hint="default"/>
      </w:rPr>
    </w:lvl>
    <w:lvl w:ilvl="3">
      <w:start w:val="4"/>
      <w:numFmt w:val="upperRoman"/>
      <w:lvlText w:val="%4."/>
      <w:lvlJc w:val="left"/>
      <w:pPr>
        <w:ind w:left="3447" w:hanging="720"/>
      </w:pPr>
      <w:rPr>
        <w:rFonts w:hint="default"/>
      </w:rPr>
    </w:lvl>
    <w:lvl w:ilvl="4">
      <w:start w:val="1"/>
      <w:numFmt w:val="decimal"/>
      <w:lvlText w:val="%5."/>
      <w:lvlJc w:val="left"/>
      <w:pPr>
        <w:ind w:left="3807" w:hanging="360"/>
      </w:pPr>
      <w:rPr>
        <w:rFonts w:hint="default"/>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5" w15:restartNumberingAfterBreak="0">
    <w:nsid w:val="3368596D"/>
    <w:multiLevelType w:val="hybridMultilevel"/>
    <w:tmpl w:val="1FFEBD7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E244B8"/>
    <w:multiLevelType w:val="multilevel"/>
    <w:tmpl w:val="F68CE428"/>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15:restartNumberingAfterBreak="0">
    <w:nsid w:val="3FE74B7E"/>
    <w:multiLevelType w:val="multilevel"/>
    <w:tmpl w:val="C82E30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lowerLetter"/>
      <w:lvlText w:val="%3."/>
      <w:lvlJc w:val="left"/>
      <w:pPr>
        <w:ind w:left="1353" w:hanging="360"/>
      </w:pPr>
      <w:rPr>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F34CC7"/>
    <w:multiLevelType w:val="multilevel"/>
    <w:tmpl w:val="C0DAE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514D50"/>
    <w:multiLevelType w:val="hybridMultilevel"/>
    <w:tmpl w:val="80D84556"/>
    <w:lvl w:ilvl="0" w:tplc="FFFFFFFF">
      <w:start w:val="1"/>
      <w:numFmt w:val="lowerLetter"/>
      <w:lvlText w:val="%1."/>
      <w:lvlJc w:val="left"/>
      <w:pPr>
        <w:ind w:left="1329" w:hanging="360"/>
      </w:pPr>
      <w:rPr>
        <w:b w:val="0"/>
        <w:bCs w:val="0"/>
      </w:rPr>
    </w:lvl>
    <w:lvl w:ilvl="1" w:tplc="FFFFFFFF" w:tentative="1">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20" w15:restartNumberingAfterBreak="0">
    <w:nsid w:val="48A109F5"/>
    <w:multiLevelType w:val="hybridMultilevel"/>
    <w:tmpl w:val="7AFA52E6"/>
    <w:lvl w:ilvl="0" w:tplc="93AE06A2">
      <w:start w:val="1"/>
      <w:numFmt w:val="bullet"/>
      <w:lvlText w:val=""/>
      <w:lvlJc w:val="left"/>
      <w:pPr>
        <w:ind w:left="1329" w:hanging="360"/>
      </w:pPr>
      <w:rPr>
        <w:rFonts w:ascii="Symbol" w:hAnsi="Symbol" w:hint="default"/>
      </w:rPr>
    </w:lvl>
    <w:lvl w:ilvl="1" w:tplc="FFFFFFFF">
      <w:start w:val="1"/>
      <w:numFmt w:val="lowerLetter"/>
      <w:lvlText w:val="%2."/>
      <w:lvlJc w:val="left"/>
      <w:pPr>
        <w:ind w:left="2256" w:hanging="360"/>
      </w:pPr>
    </w:lvl>
    <w:lvl w:ilvl="2" w:tplc="FFFFFFFF" w:tentative="1">
      <w:start w:val="1"/>
      <w:numFmt w:val="lowerRoman"/>
      <w:lvlText w:val="%3."/>
      <w:lvlJc w:val="right"/>
      <w:pPr>
        <w:ind w:left="2976" w:hanging="180"/>
      </w:pPr>
    </w:lvl>
    <w:lvl w:ilvl="3" w:tplc="FFFFFFFF" w:tentative="1">
      <w:start w:val="1"/>
      <w:numFmt w:val="decimal"/>
      <w:lvlText w:val="%4."/>
      <w:lvlJc w:val="left"/>
      <w:pPr>
        <w:ind w:left="3696" w:hanging="360"/>
      </w:pPr>
    </w:lvl>
    <w:lvl w:ilvl="4" w:tplc="FFFFFFFF" w:tentative="1">
      <w:start w:val="1"/>
      <w:numFmt w:val="lowerLetter"/>
      <w:lvlText w:val="%5."/>
      <w:lvlJc w:val="left"/>
      <w:pPr>
        <w:ind w:left="4416" w:hanging="360"/>
      </w:pPr>
    </w:lvl>
    <w:lvl w:ilvl="5" w:tplc="FFFFFFFF" w:tentative="1">
      <w:start w:val="1"/>
      <w:numFmt w:val="lowerRoman"/>
      <w:lvlText w:val="%6."/>
      <w:lvlJc w:val="right"/>
      <w:pPr>
        <w:ind w:left="5136" w:hanging="180"/>
      </w:pPr>
    </w:lvl>
    <w:lvl w:ilvl="6" w:tplc="FFFFFFFF" w:tentative="1">
      <w:start w:val="1"/>
      <w:numFmt w:val="decimal"/>
      <w:lvlText w:val="%7."/>
      <w:lvlJc w:val="left"/>
      <w:pPr>
        <w:ind w:left="5856" w:hanging="360"/>
      </w:pPr>
    </w:lvl>
    <w:lvl w:ilvl="7" w:tplc="FFFFFFFF" w:tentative="1">
      <w:start w:val="1"/>
      <w:numFmt w:val="lowerLetter"/>
      <w:lvlText w:val="%8."/>
      <w:lvlJc w:val="left"/>
      <w:pPr>
        <w:ind w:left="6576" w:hanging="360"/>
      </w:pPr>
    </w:lvl>
    <w:lvl w:ilvl="8" w:tplc="FFFFFFFF" w:tentative="1">
      <w:start w:val="1"/>
      <w:numFmt w:val="lowerRoman"/>
      <w:lvlText w:val="%9."/>
      <w:lvlJc w:val="right"/>
      <w:pPr>
        <w:ind w:left="7296" w:hanging="180"/>
      </w:pPr>
    </w:lvl>
  </w:abstractNum>
  <w:abstractNum w:abstractNumId="21" w15:restartNumberingAfterBreak="0">
    <w:nsid w:val="48D83E5F"/>
    <w:multiLevelType w:val="hybridMultilevel"/>
    <w:tmpl w:val="4DA06F2E"/>
    <w:lvl w:ilvl="0" w:tplc="FFFFFFFF">
      <w:start w:val="1"/>
      <w:numFmt w:val="lowerLetter"/>
      <w:lvlText w:val="%1."/>
      <w:lvlJc w:val="left"/>
      <w:pPr>
        <w:ind w:left="1329" w:hanging="360"/>
      </w:pPr>
    </w:lvl>
    <w:lvl w:ilvl="1" w:tplc="04150017">
      <w:start w:val="1"/>
      <w:numFmt w:val="lowerLetter"/>
      <w:lvlText w:val="%2)"/>
      <w:lvlJc w:val="left"/>
      <w:pPr>
        <w:ind w:left="1778"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22" w15:restartNumberingAfterBreak="0">
    <w:nsid w:val="4AD05F9A"/>
    <w:multiLevelType w:val="multilevel"/>
    <w:tmpl w:val="C82E30A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lowerLetter"/>
      <w:lvlText w:val="%3."/>
      <w:lvlJc w:val="left"/>
      <w:pPr>
        <w:ind w:left="1353" w:hanging="360"/>
      </w:pPr>
      <w:rPr>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7D285D"/>
    <w:multiLevelType w:val="hybridMultilevel"/>
    <w:tmpl w:val="04DAA078"/>
    <w:lvl w:ilvl="0" w:tplc="26BC463E">
      <w:start w:val="5"/>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554A31F3"/>
    <w:multiLevelType w:val="hybridMultilevel"/>
    <w:tmpl w:val="9F88A3D8"/>
    <w:lvl w:ilvl="0" w:tplc="40A4218E">
      <w:start w:val="1"/>
      <w:numFmt w:val="lowerLetter"/>
      <w:lvlText w:val="%1."/>
      <w:lvlJc w:val="left"/>
      <w:pPr>
        <w:ind w:left="1329" w:hanging="360"/>
      </w:pPr>
      <w:rPr>
        <w:b w:val="0"/>
        <w:bCs w:val="0"/>
      </w:rPr>
    </w:lvl>
    <w:lvl w:ilvl="1" w:tplc="FFFFFFFF">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25" w15:restartNumberingAfterBreak="0">
    <w:nsid w:val="554F7D52"/>
    <w:multiLevelType w:val="multilevel"/>
    <w:tmpl w:val="7C343ED0"/>
    <w:lvl w:ilvl="0">
      <w:start w:val="1"/>
      <w:numFmt w:val="lowerLetter"/>
      <w:lvlText w:val="%1."/>
      <w:lvlJc w:val="left"/>
      <w:pPr>
        <w:ind w:left="1353"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26" w15:restartNumberingAfterBreak="0">
    <w:nsid w:val="5B7427BD"/>
    <w:multiLevelType w:val="hybridMultilevel"/>
    <w:tmpl w:val="8794DE8A"/>
    <w:lvl w:ilvl="0" w:tplc="04150001">
      <w:start w:val="1"/>
      <w:numFmt w:val="bullet"/>
      <w:lvlText w:val=""/>
      <w:lvlJc w:val="left"/>
      <w:pPr>
        <w:ind w:left="1689" w:hanging="360"/>
      </w:pPr>
      <w:rPr>
        <w:rFonts w:ascii="Symbol" w:hAnsi="Symbol" w:hint="default"/>
        <w:b w:val="0"/>
      </w:rPr>
    </w:lvl>
    <w:lvl w:ilvl="1" w:tplc="FFFFFFFF" w:tentative="1">
      <w:start w:val="1"/>
      <w:numFmt w:val="bullet"/>
      <w:lvlText w:val="o"/>
      <w:lvlJc w:val="left"/>
      <w:pPr>
        <w:ind w:left="2409" w:hanging="360"/>
      </w:pPr>
      <w:rPr>
        <w:rFonts w:ascii="Courier New" w:hAnsi="Courier New" w:cs="Courier New" w:hint="default"/>
      </w:rPr>
    </w:lvl>
    <w:lvl w:ilvl="2" w:tplc="FFFFFFFF" w:tentative="1">
      <w:start w:val="1"/>
      <w:numFmt w:val="bullet"/>
      <w:lvlText w:val=""/>
      <w:lvlJc w:val="left"/>
      <w:pPr>
        <w:ind w:left="3129" w:hanging="360"/>
      </w:pPr>
      <w:rPr>
        <w:rFonts w:ascii="Wingdings" w:hAnsi="Wingdings" w:hint="default"/>
      </w:rPr>
    </w:lvl>
    <w:lvl w:ilvl="3" w:tplc="FFFFFFFF" w:tentative="1">
      <w:start w:val="1"/>
      <w:numFmt w:val="bullet"/>
      <w:lvlText w:val=""/>
      <w:lvlJc w:val="left"/>
      <w:pPr>
        <w:ind w:left="3849" w:hanging="360"/>
      </w:pPr>
      <w:rPr>
        <w:rFonts w:ascii="Symbol" w:hAnsi="Symbol" w:hint="default"/>
      </w:rPr>
    </w:lvl>
    <w:lvl w:ilvl="4" w:tplc="FFFFFFFF" w:tentative="1">
      <w:start w:val="1"/>
      <w:numFmt w:val="bullet"/>
      <w:lvlText w:val="o"/>
      <w:lvlJc w:val="left"/>
      <w:pPr>
        <w:ind w:left="4569" w:hanging="360"/>
      </w:pPr>
      <w:rPr>
        <w:rFonts w:ascii="Courier New" w:hAnsi="Courier New" w:cs="Courier New" w:hint="default"/>
      </w:rPr>
    </w:lvl>
    <w:lvl w:ilvl="5" w:tplc="FFFFFFFF" w:tentative="1">
      <w:start w:val="1"/>
      <w:numFmt w:val="bullet"/>
      <w:lvlText w:val=""/>
      <w:lvlJc w:val="left"/>
      <w:pPr>
        <w:ind w:left="5289" w:hanging="360"/>
      </w:pPr>
      <w:rPr>
        <w:rFonts w:ascii="Wingdings" w:hAnsi="Wingdings" w:hint="default"/>
      </w:rPr>
    </w:lvl>
    <w:lvl w:ilvl="6" w:tplc="FFFFFFFF" w:tentative="1">
      <w:start w:val="1"/>
      <w:numFmt w:val="bullet"/>
      <w:lvlText w:val=""/>
      <w:lvlJc w:val="left"/>
      <w:pPr>
        <w:ind w:left="6009" w:hanging="360"/>
      </w:pPr>
      <w:rPr>
        <w:rFonts w:ascii="Symbol" w:hAnsi="Symbol" w:hint="default"/>
      </w:rPr>
    </w:lvl>
    <w:lvl w:ilvl="7" w:tplc="FFFFFFFF" w:tentative="1">
      <w:start w:val="1"/>
      <w:numFmt w:val="bullet"/>
      <w:lvlText w:val="o"/>
      <w:lvlJc w:val="left"/>
      <w:pPr>
        <w:ind w:left="6729" w:hanging="360"/>
      </w:pPr>
      <w:rPr>
        <w:rFonts w:ascii="Courier New" w:hAnsi="Courier New" w:cs="Courier New" w:hint="default"/>
      </w:rPr>
    </w:lvl>
    <w:lvl w:ilvl="8" w:tplc="FFFFFFFF" w:tentative="1">
      <w:start w:val="1"/>
      <w:numFmt w:val="bullet"/>
      <w:lvlText w:val=""/>
      <w:lvlJc w:val="left"/>
      <w:pPr>
        <w:ind w:left="7449" w:hanging="360"/>
      </w:pPr>
      <w:rPr>
        <w:rFonts w:ascii="Wingdings" w:hAnsi="Wingdings" w:hint="default"/>
      </w:rPr>
    </w:lvl>
  </w:abstractNum>
  <w:abstractNum w:abstractNumId="27" w15:restartNumberingAfterBreak="0">
    <w:nsid w:val="5D8A5200"/>
    <w:multiLevelType w:val="hybridMultilevel"/>
    <w:tmpl w:val="E2D6BEF4"/>
    <w:lvl w:ilvl="0" w:tplc="FFFFFFFF">
      <w:start w:val="1"/>
      <w:numFmt w:val="lowerLetter"/>
      <w:lvlText w:val="%1."/>
      <w:lvlJc w:val="left"/>
      <w:pPr>
        <w:ind w:left="927" w:hanging="360"/>
      </w:pPr>
    </w:lvl>
    <w:lvl w:ilvl="1" w:tplc="FFFFFFFF">
      <w:start w:val="1"/>
      <w:numFmt w:val="lowerLetter"/>
      <w:lvlText w:val="%2)"/>
      <w:lvlJc w:val="left"/>
      <w:pPr>
        <w:ind w:left="360" w:hanging="360"/>
      </w:pPr>
    </w:lvl>
    <w:lvl w:ilvl="2" w:tplc="04150017">
      <w:start w:val="1"/>
      <w:numFmt w:val="lowerLetter"/>
      <w:lvlText w:val="%3)"/>
      <w:lvlJc w:val="left"/>
      <w:pPr>
        <w:ind w:left="1778" w:hanging="36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0240EA7"/>
    <w:multiLevelType w:val="hybridMultilevel"/>
    <w:tmpl w:val="849A94C4"/>
    <w:lvl w:ilvl="0" w:tplc="932A3616">
      <w:start w:val="1"/>
      <w:numFmt w:val="lowerLetter"/>
      <w:lvlText w:val="%1."/>
      <w:lvlJc w:val="left"/>
      <w:pPr>
        <w:ind w:left="1329" w:hanging="360"/>
      </w:pPr>
      <w:rPr>
        <w:color w:val="auto"/>
      </w:rPr>
    </w:lvl>
    <w:lvl w:ilvl="1" w:tplc="FFFFFFFF">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29" w15:restartNumberingAfterBreak="0">
    <w:nsid w:val="6F82217C"/>
    <w:multiLevelType w:val="multilevel"/>
    <w:tmpl w:val="0A1074C2"/>
    <w:lvl w:ilvl="0">
      <w:start w:val="1"/>
      <w:numFmt w:val="upperRoman"/>
      <w:lvlText w:val="%1."/>
      <w:lvlJc w:val="right"/>
      <w:pPr>
        <w:ind w:left="927" w:hanging="360"/>
      </w:pPr>
      <w:rPr>
        <w:rFonts w:hint="default"/>
        <w:sz w:val="20"/>
      </w:rPr>
    </w:lvl>
    <w:lvl w:ilvl="1">
      <w:start w:val="1"/>
      <w:numFmt w:val="bullet"/>
      <w:lvlText w:val=""/>
      <w:lvlJc w:val="left"/>
      <w:pPr>
        <w:ind w:left="1647" w:hanging="360"/>
      </w:pPr>
      <w:rPr>
        <w:rFonts w:ascii="Symbol" w:hAnsi="Symbol" w:hint="default"/>
        <w:sz w:val="20"/>
      </w:rPr>
    </w:lvl>
    <w:lvl w:ilvl="2">
      <w:start w:val="1"/>
      <w:numFmt w:val="upperRoman"/>
      <w:lvlText w:val="%3."/>
      <w:lvlJc w:val="left"/>
      <w:pPr>
        <w:ind w:left="2727" w:hanging="720"/>
      </w:pPr>
      <w:rPr>
        <w:rFonts w:hint="default"/>
      </w:rPr>
    </w:lvl>
    <w:lvl w:ilvl="3">
      <w:start w:val="4"/>
      <w:numFmt w:val="upperRoman"/>
      <w:lvlText w:val="%4."/>
      <w:lvlJc w:val="left"/>
      <w:pPr>
        <w:ind w:left="3447" w:hanging="720"/>
      </w:pPr>
      <w:rPr>
        <w:rFonts w:hint="default"/>
      </w:rPr>
    </w:lvl>
    <w:lvl w:ilvl="4">
      <w:start w:val="1"/>
      <w:numFmt w:val="decimal"/>
      <w:lvlText w:val="%5."/>
      <w:lvlJc w:val="left"/>
      <w:pPr>
        <w:ind w:left="3807" w:hanging="360"/>
      </w:pPr>
      <w:rPr>
        <w:rFonts w:hint="default"/>
      </w:rPr>
    </w:lvl>
    <w:lvl w:ilvl="5">
      <w:start w:val="1"/>
      <w:numFmt w:val="bullet"/>
      <w:lvlText w:val=""/>
      <w:lvlJc w:val="left"/>
      <w:pPr>
        <w:tabs>
          <w:tab w:val="num" w:pos="4527"/>
        </w:tabs>
        <w:ind w:left="4527" w:hanging="360"/>
      </w:pPr>
      <w:rPr>
        <w:rFonts w:ascii="Wingdings" w:hAnsi="Wingdings" w:hint="default"/>
        <w:sz w:val="20"/>
      </w:rPr>
    </w:lvl>
    <w:lvl w:ilvl="6">
      <w:start w:val="1"/>
      <w:numFmt w:val="upperLetter"/>
      <w:lvlText w:val="%7."/>
      <w:lvlJc w:val="left"/>
      <w:pPr>
        <w:ind w:left="5247" w:hanging="360"/>
      </w:pPr>
      <w:rPr>
        <w:rFonts w:hint="default"/>
      </w:rPr>
    </w:lvl>
    <w:lvl w:ilvl="7">
      <w:start w:val="1"/>
      <w:numFmt w:val="lowerLetter"/>
      <w:lvlText w:val="%8)"/>
      <w:lvlJc w:val="left"/>
      <w:pPr>
        <w:ind w:left="5967" w:hanging="360"/>
      </w:pPr>
      <w:rPr>
        <w:rFonts w:hint="default"/>
        <w:b/>
        <w:bCs/>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0" w15:restartNumberingAfterBreak="0">
    <w:nsid w:val="72531CEE"/>
    <w:multiLevelType w:val="hybridMultilevel"/>
    <w:tmpl w:val="37C6136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5451D8"/>
    <w:multiLevelType w:val="hybridMultilevel"/>
    <w:tmpl w:val="8D7400A2"/>
    <w:lvl w:ilvl="0" w:tplc="FFFFFFFF">
      <w:start w:val="1"/>
      <w:numFmt w:val="lowerLetter"/>
      <w:lvlText w:val="%1."/>
      <w:lvlJc w:val="left"/>
      <w:pPr>
        <w:ind w:left="1329" w:hanging="360"/>
      </w:pPr>
    </w:lvl>
    <w:lvl w:ilvl="1" w:tplc="FFFFFFFF">
      <w:start w:val="1"/>
      <w:numFmt w:val="lowerLetter"/>
      <w:lvlText w:val="%2."/>
      <w:lvlJc w:val="left"/>
      <w:pPr>
        <w:ind w:left="2049" w:hanging="360"/>
      </w:pPr>
    </w:lvl>
    <w:lvl w:ilvl="2" w:tplc="FFFFFFFF" w:tentative="1">
      <w:start w:val="1"/>
      <w:numFmt w:val="lowerRoman"/>
      <w:lvlText w:val="%3."/>
      <w:lvlJc w:val="right"/>
      <w:pPr>
        <w:ind w:left="2769" w:hanging="180"/>
      </w:pPr>
    </w:lvl>
    <w:lvl w:ilvl="3" w:tplc="FFFFFFFF" w:tentative="1">
      <w:start w:val="1"/>
      <w:numFmt w:val="decimal"/>
      <w:lvlText w:val="%4."/>
      <w:lvlJc w:val="left"/>
      <w:pPr>
        <w:ind w:left="3489" w:hanging="360"/>
      </w:pPr>
    </w:lvl>
    <w:lvl w:ilvl="4" w:tplc="FFFFFFFF" w:tentative="1">
      <w:start w:val="1"/>
      <w:numFmt w:val="lowerLetter"/>
      <w:lvlText w:val="%5."/>
      <w:lvlJc w:val="left"/>
      <w:pPr>
        <w:ind w:left="4209" w:hanging="360"/>
      </w:pPr>
    </w:lvl>
    <w:lvl w:ilvl="5" w:tplc="FFFFFFFF" w:tentative="1">
      <w:start w:val="1"/>
      <w:numFmt w:val="lowerRoman"/>
      <w:lvlText w:val="%6."/>
      <w:lvlJc w:val="right"/>
      <w:pPr>
        <w:ind w:left="4929" w:hanging="180"/>
      </w:pPr>
    </w:lvl>
    <w:lvl w:ilvl="6" w:tplc="FFFFFFFF" w:tentative="1">
      <w:start w:val="1"/>
      <w:numFmt w:val="decimal"/>
      <w:lvlText w:val="%7."/>
      <w:lvlJc w:val="left"/>
      <w:pPr>
        <w:ind w:left="5649" w:hanging="360"/>
      </w:pPr>
    </w:lvl>
    <w:lvl w:ilvl="7" w:tplc="FFFFFFFF" w:tentative="1">
      <w:start w:val="1"/>
      <w:numFmt w:val="lowerLetter"/>
      <w:lvlText w:val="%8."/>
      <w:lvlJc w:val="left"/>
      <w:pPr>
        <w:ind w:left="6369" w:hanging="360"/>
      </w:pPr>
    </w:lvl>
    <w:lvl w:ilvl="8" w:tplc="FFFFFFFF" w:tentative="1">
      <w:start w:val="1"/>
      <w:numFmt w:val="lowerRoman"/>
      <w:lvlText w:val="%9."/>
      <w:lvlJc w:val="right"/>
      <w:pPr>
        <w:ind w:left="7089" w:hanging="180"/>
      </w:pPr>
    </w:lvl>
  </w:abstractNum>
  <w:abstractNum w:abstractNumId="32" w15:restartNumberingAfterBreak="0">
    <w:nsid w:val="737E75D5"/>
    <w:multiLevelType w:val="hybridMultilevel"/>
    <w:tmpl w:val="8D7400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74D27186"/>
    <w:multiLevelType w:val="hybridMultilevel"/>
    <w:tmpl w:val="E0A01D8C"/>
    <w:lvl w:ilvl="0" w:tplc="93AE06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4378E2"/>
    <w:multiLevelType w:val="multilevel"/>
    <w:tmpl w:val="F18E756C"/>
    <w:lvl w:ilvl="0">
      <w:start w:val="1"/>
      <w:numFmt w:val="upperRoman"/>
      <w:pStyle w:val="Nagwek2"/>
      <w:lvlText w:val="%1."/>
      <w:lvlJc w:val="right"/>
      <w:pPr>
        <w:ind w:left="720" w:hanging="180"/>
      </w:p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216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885" w:hanging="1080"/>
      </w:pPr>
      <w:rPr>
        <w:rFonts w:hint="default"/>
      </w:rPr>
    </w:lvl>
    <w:lvl w:ilvl="6">
      <w:start w:val="1"/>
      <w:numFmt w:val="decimal"/>
      <w:isLgl/>
      <w:lvlText w:val="%1.%2.%3.%4.%5.%6.%7"/>
      <w:lvlJc w:val="left"/>
      <w:pPr>
        <w:ind w:left="4698" w:hanging="1440"/>
      </w:pPr>
      <w:rPr>
        <w:rFonts w:hint="default"/>
      </w:rPr>
    </w:lvl>
    <w:lvl w:ilvl="7">
      <w:start w:val="1"/>
      <w:numFmt w:val="decimal"/>
      <w:isLgl/>
      <w:lvlText w:val="%1.%2.%3.%4.%5.%6.%7.%8"/>
      <w:lvlJc w:val="left"/>
      <w:pPr>
        <w:ind w:left="5151" w:hanging="1440"/>
      </w:pPr>
      <w:rPr>
        <w:rFonts w:hint="default"/>
      </w:rPr>
    </w:lvl>
    <w:lvl w:ilvl="8">
      <w:start w:val="1"/>
      <w:numFmt w:val="decimal"/>
      <w:isLgl/>
      <w:lvlText w:val="%1.%2.%3.%4.%5.%6.%7.%8.%9"/>
      <w:lvlJc w:val="left"/>
      <w:pPr>
        <w:ind w:left="5604" w:hanging="1440"/>
      </w:pPr>
      <w:rPr>
        <w:rFonts w:hint="default"/>
      </w:rPr>
    </w:lvl>
  </w:abstractNum>
  <w:abstractNum w:abstractNumId="35" w15:restartNumberingAfterBreak="0">
    <w:nsid w:val="7FF53C58"/>
    <w:multiLevelType w:val="hybridMultilevel"/>
    <w:tmpl w:val="8D7400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41005241">
    <w:abstractNumId w:val="9"/>
  </w:num>
  <w:num w:numId="2" w16cid:durableId="1989360079">
    <w:abstractNumId w:val="3"/>
  </w:num>
  <w:num w:numId="3" w16cid:durableId="664016337">
    <w:abstractNumId w:val="26"/>
  </w:num>
  <w:num w:numId="4" w16cid:durableId="952707206">
    <w:abstractNumId w:val="33"/>
  </w:num>
  <w:num w:numId="5" w16cid:durableId="1726827900">
    <w:abstractNumId w:val="18"/>
  </w:num>
  <w:num w:numId="6" w16cid:durableId="229386197">
    <w:abstractNumId w:val="16"/>
  </w:num>
  <w:num w:numId="7" w16cid:durableId="2095543305">
    <w:abstractNumId w:val="34"/>
  </w:num>
  <w:num w:numId="8" w16cid:durableId="1627999936">
    <w:abstractNumId w:val="34"/>
    <w:lvlOverride w:ilvl="0">
      <w:startOverride w:val="1"/>
    </w:lvlOverride>
  </w:num>
  <w:num w:numId="9" w16cid:durableId="2103525031">
    <w:abstractNumId w:val="24"/>
  </w:num>
  <w:num w:numId="10" w16cid:durableId="1812823111">
    <w:abstractNumId w:val="28"/>
  </w:num>
  <w:num w:numId="11" w16cid:durableId="1498881432">
    <w:abstractNumId w:val="13"/>
  </w:num>
  <w:num w:numId="12" w16cid:durableId="1016619692">
    <w:abstractNumId w:val="5"/>
  </w:num>
  <w:num w:numId="13" w16cid:durableId="748387373">
    <w:abstractNumId w:val="35"/>
  </w:num>
  <w:num w:numId="14" w16cid:durableId="956837882">
    <w:abstractNumId w:val="32"/>
  </w:num>
  <w:num w:numId="15" w16cid:durableId="103380234">
    <w:abstractNumId w:val="20"/>
  </w:num>
  <w:num w:numId="16" w16cid:durableId="1103695850">
    <w:abstractNumId w:val="29"/>
  </w:num>
  <w:num w:numId="17" w16cid:durableId="354307705">
    <w:abstractNumId w:val="25"/>
  </w:num>
  <w:num w:numId="18" w16cid:durableId="1471898822">
    <w:abstractNumId w:val="8"/>
  </w:num>
  <w:num w:numId="19" w16cid:durableId="1996370985">
    <w:abstractNumId w:val="17"/>
  </w:num>
  <w:num w:numId="20" w16cid:durableId="1581400437">
    <w:abstractNumId w:val="2"/>
  </w:num>
  <w:num w:numId="21" w16cid:durableId="563757366">
    <w:abstractNumId w:val="27"/>
  </w:num>
  <w:num w:numId="22" w16cid:durableId="17700802">
    <w:abstractNumId w:val="4"/>
  </w:num>
  <w:num w:numId="23" w16cid:durableId="546377594">
    <w:abstractNumId w:val="31"/>
  </w:num>
  <w:num w:numId="24" w16cid:durableId="2016220768">
    <w:abstractNumId w:val="21"/>
  </w:num>
  <w:num w:numId="25" w16cid:durableId="268320396">
    <w:abstractNumId w:val="12"/>
  </w:num>
  <w:num w:numId="26" w16cid:durableId="974289710">
    <w:abstractNumId w:val="14"/>
  </w:num>
  <w:num w:numId="27" w16cid:durableId="1675641847">
    <w:abstractNumId w:val="11"/>
  </w:num>
  <w:num w:numId="28" w16cid:durableId="1479759711">
    <w:abstractNumId w:val="6"/>
  </w:num>
  <w:num w:numId="29" w16cid:durableId="1470319074">
    <w:abstractNumId w:val="7"/>
  </w:num>
  <w:num w:numId="30" w16cid:durableId="794905324">
    <w:abstractNumId w:val="30"/>
    <w:lvlOverride w:ilvl="0">
      <w:startOverride w:val="1"/>
    </w:lvlOverride>
    <w:lvlOverride w:ilvl="1"/>
    <w:lvlOverride w:ilvl="2"/>
    <w:lvlOverride w:ilvl="3"/>
    <w:lvlOverride w:ilvl="4"/>
    <w:lvlOverride w:ilvl="5"/>
    <w:lvlOverride w:ilvl="6"/>
    <w:lvlOverride w:ilvl="7"/>
    <w:lvlOverride w:ilvl="8"/>
  </w:num>
  <w:num w:numId="31" w16cid:durableId="1192301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3696227">
    <w:abstractNumId w:val="10"/>
  </w:num>
  <w:num w:numId="33" w16cid:durableId="1790322006">
    <w:abstractNumId w:val="22"/>
  </w:num>
  <w:num w:numId="34" w16cid:durableId="290675618">
    <w:abstractNumId w:val="23"/>
  </w:num>
  <w:num w:numId="35" w16cid:durableId="98671240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D8"/>
    <w:rsid w:val="000003D1"/>
    <w:rsid w:val="00004103"/>
    <w:rsid w:val="00004153"/>
    <w:rsid w:val="00004371"/>
    <w:rsid w:val="00005D3D"/>
    <w:rsid w:val="000171DB"/>
    <w:rsid w:val="00025CBD"/>
    <w:rsid w:val="00036F5E"/>
    <w:rsid w:val="00037FB8"/>
    <w:rsid w:val="00040D1A"/>
    <w:rsid w:val="00041E68"/>
    <w:rsid w:val="0004789A"/>
    <w:rsid w:val="00047FC2"/>
    <w:rsid w:val="00053279"/>
    <w:rsid w:val="000551AC"/>
    <w:rsid w:val="00055B3B"/>
    <w:rsid w:val="000567C0"/>
    <w:rsid w:val="00057D3B"/>
    <w:rsid w:val="00061A53"/>
    <w:rsid w:val="00064C88"/>
    <w:rsid w:val="00065889"/>
    <w:rsid w:val="0007011F"/>
    <w:rsid w:val="0007076C"/>
    <w:rsid w:val="00071AB7"/>
    <w:rsid w:val="00071C1D"/>
    <w:rsid w:val="0007249A"/>
    <w:rsid w:val="00074D38"/>
    <w:rsid w:val="0008205E"/>
    <w:rsid w:val="00082111"/>
    <w:rsid w:val="00083A6E"/>
    <w:rsid w:val="00084CB6"/>
    <w:rsid w:val="000A0B7C"/>
    <w:rsid w:val="000A3DAF"/>
    <w:rsid w:val="000B4762"/>
    <w:rsid w:val="000B5624"/>
    <w:rsid w:val="000C197C"/>
    <w:rsid w:val="000C3079"/>
    <w:rsid w:val="000C70D8"/>
    <w:rsid w:val="000C7AFA"/>
    <w:rsid w:val="000D1F1A"/>
    <w:rsid w:val="000D2DCB"/>
    <w:rsid w:val="000D6905"/>
    <w:rsid w:val="000E3286"/>
    <w:rsid w:val="000E3423"/>
    <w:rsid w:val="000F1BE0"/>
    <w:rsid w:val="000F37F3"/>
    <w:rsid w:val="000F7E83"/>
    <w:rsid w:val="00102798"/>
    <w:rsid w:val="001053E2"/>
    <w:rsid w:val="00110BDB"/>
    <w:rsid w:val="00111F9E"/>
    <w:rsid w:val="00112755"/>
    <w:rsid w:val="00123C69"/>
    <w:rsid w:val="00130DC9"/>
    <w:rsid w:val="00144EB6"/>
    <w:rsid w:val="00144F7A"/>
    <w:rsid w:val="001468C1"/>
    <w:rsid w:val="00146984"/>
    <w:rsid w:val="001529D7"/>
    <w:rsid w:val="001576D2"/>
    <w:rsid w:val="001601B7"/>
    <w:rsid w:val="00160880"/>
    <w:rsid w:val="001629DF"/>
    <w:rsid w:val="00164776"/>
    <w:rsid w:val="001802AE"/>
    <w:rsid w:val="0018383E"/>
    <w:rsid w:val="00184411"/>
    <w:rsid w:val="00187392"/>
    <w:rsid w:val="00190B93"/>
    <w:rsid w:val="00191C35"/>
    <w:rsid w:val="0019257C"/>
    <w:rsid w:val="00194741"/>
    <w:rsid w:val="00195B4B"/>
    <w:rsid w:val="001A79CF"/>
    <w:rsid w:val="001B191A"/>
    <w:rsid w:val="001B6002"/>
    <w:rsid w:val="001C0683"/>
    <w:rsid w:val="001C120A"/>
    <w:rsid w:val="001C5BB9"/>
    <w:rsid w:val="001D2292"/>
    <w:rsid w:val="001D25DF"/>
    <w:rsid w:val="001D2F64"/>
    <w:rsid w:val="001D6346"/>
    <w:rsid w:val="001E584E"/>
    <w:rsid w:val="001F5F8A"/>
    <w:rsid w:val="001F78C3"/>
    <w:rsid w:val="0020755D"/>
    <w:rsid w:val="002078C1"/>
    <w:rsid w:val="00207C23"/>
    <w:rsid w:val="00212889"/>
    <w:rsid w:val="0021290E"/>
    <w:rsid w:val="00214ACF"/>
    <w:rsid w:val="00222E87"/>
    <w:rsid w:val="00227123"/>
    <w:rsid w:val="0022754D"/>
    <w:rsid w:val="0023108B"/>
    <w:rsid w:val="002461A9"/>
    <w:rsid w:val="002501BD"/>
    <w:rsid w:val="00251D4B"/>
    <w:rsid w:val="00255F0F"/>
    <w:rsid w:val="00256E58"/>
    <w:rsid w:val="00257E3A"/>
    <w:rsid w:val="00261CC7"/>
    <w:rsid w:val="0027276D"/>
    <w:rsid w:val="002758F3"/>
    <w:rsid w:val="00276EC0"/>
    <w:rsid w:val="002774C1"/>
    <w:rsid w:val="00284E20"/>
    <w:rsid w:val="002853ED"/>
    <w:rsid w:val="002860DD"/>
    <w:rsid w:val="00291923"/>
    <w:rsid w:val="0029228D"/>
    <w:rsid w:val="002962B2"/>
    <w:rsid w:val="00297005"/>
    <w:rsid w:val="002A15A7"/>
    <w:rsid w:val="002B031A"/>
    <w:rsid w:val="002B25F2"/>
    <w:rsid w:val="002B3DEB"/>
    <w:rsid w:val="002B3EC8"/>
    <w:rsid w:val="002B50F3"/>
    <w:rsid w:val="002C1F25"/>
    <w:rsid w:val="002C35CA"/>
    <w:rsid w:val="002C4D62"/>
    <w:rsid w:val="002C55D2"/>
    <w:rsid w:val="002D0DDE"/>
    <w:rsid w:val="002E6EC0"/>
    <w:rsid w:val="002E7350"/>
    <w:rsid w:val="002E7D7E"/>
    <w:rsid w:val="002F0DD7"/>
    <w:rsid w:val="002F1B44"/>
    <w:rsid w:val="002F714B"/>
    <w:rsid w:val="002F7D5F"/>
    <w:rsid w:val="003056FB"/>
    <w:rsid w:val="003068DD"/>
    <w:rsid w:val="003242BB"/>
    <w:rsid w:val="00326DF5"/>
    <w:rsid w:val="00337378"/>
    <w:rsid w:val="00340BE6"/>
    <w:rsid w:val="0034214A"/>
    <w:rsid w:val="003458D6"/>
    <w:rsid w:val="00346640"/>
    <w:rsid w:val="003473BC"/>
    <w:rsid w:val="0035039C"/>
    <w:rsid w:val="00352DEF"/>
    <w:rsid w:val="003551F0"/>
    <w:rsid w:val="00355FD1"/>
    <w:rsid w:val="0035734A"/>
    <w:rsid w:val="0036442B"/>
    <w:rsid w:val="003666DA"/>
    <w:rsid w:val="003705F9"/>
    <w:rsid w:val="00374F73"/>
    <w:rsid w:val="00377044"/>
    <w:rsid w:val="0038283F"/>
    <w:rsid w:val="0038318D"/>
    <w:rsid w:val="00384839"/>
    <w:rsid w:val="00384B5A"/>
    <w:rsid w:val="00386CCB"/>
    <w:rsid w:val="00390ABD"/>
    <w:rsid w:val="003922C2"/>
    <w:rsid w:val="0039428C"/>
    <w:rsid w:val="00397D51"/>
    <w:rsid w:val="003A03B9"/>
    <w:rsid w:val="003A630A"/>
    <w:rsid w:val="003A68A5"/>
    <w:rsid w:val="003A793C"/>
    <w:rsid w:val="003B257A"/>
    <w:rsid w:val="003B41A5"/>
    <w:rsid w:val="003B6230"/>
    <w:rsid w:val="003C0892"/>
    <w:rsid w:val="003C0E02"/>
    <w:rsid w:val="003C2659"/>
    <w:rsid w:val="003C5352"/>
    <w:rsid w:val="003C53BD"/>
    <w:rsid w:val="003C64A0"/>
    <w:rsid w:val="003D14EE"/>
    <w:rsid w:val="003D19A1"/>
    <w:rsid w:val="003F34DE"/>
    <w:rsid w:val="003F4CAD"/>
    <w:rsid w:val="003F4F69"/>
    <w:rsid w:val="003F5FF8"/>
    <w:rsid w:val="003F6A35"/>
    <w:rsid w:val="003F718B"/>
    <w:rsid w:val="004024C1"/>
    <w:rsid w:val="004071E2"/>
    <w:rsid w:val="004151AD"/>
    <w:rsid w:val="004156CA"/>
    <w:rsid w:val="0042083B"/>
    <w:rsid w:val="00421D45"/>
    <w:rsid w:val="00422596"/>
    <w:rsid w:val="004310C6"/>
    <w:rsid w:val="00437EC7"/>
    <w:rsid w:val="00441186"/>
    <w:rsid w:val="0044280E"/>
    <w:rsid w:val="00443565"/>
    <w:rsid w:val="004445F9"/>
    <w:rsid w:val="00450B06"/>
    <w:rsid w:val="00451A6E"/>
    <w:rsid w:val="004531DD"/>
    <w:rsid w:val="00453233"/>
    <w:rsid w:val="0045373C"/>
    <w:rsid w:val="00453DAE"/>
    <w:rsid w:val="004605ED"/>
    <w:rsid w:val="00460C24"/>
    <w:rsid w:val="0046447A"/>
    <w:rsid w:val="004672C1"/>
    <w:rsid w:val="0047085D"/>
    <w:rsid w:val="00470F92"/>
    <w:rsid w:val="004724D4"/>
    <w:rsid w:val="0047304B"/>
    <w:rsid w:val="00473342"/>
    <w:rsid w:val="00475602"/>
    <w:rsid w:val="00484027"/>
    <w:rsid w:val="00496217"/>
    <w:rsid w:val="004A1E69"/>
    <w:rsid w:val="004A4258"/>
    <w:rsid w:val="004B04D6"/>
    <w:rsid w:val="004B2D31"/>
    <w:rsid w:val="004B302C"/>
    <w:rsid w:val="004B4164"/>
    <w:rsid w:val="004B7947"/>
    <w:rsid w:val="004B7EB8"/>
    <w:rsid w:val="004C0266"/>
    <w:rsid w:val="004C0D2D"/>
    <w:rsid w:val="004C5CC2"/>
    <w:rsid w:val="004D0EEB"/>
    <w:rsid w:val="004D36C3"/>
    <w:rsid w:val="004E0F97"/>
    <w:rsid w:val="004E267F"/>
    <w:rsid w:val="004E2F6E"/>
    <w:rsid w:val="004E444C"/>
    <w:rsid w:val="005017EC"/>
    <w:rsid w:val="00514B1A"/>
    <w:rsid w:val="00532C92"/>
    <w:rsid w:val="00533A9A"/>
    <w:rsid w:val="00533F42"/>
    <w:rsid w:val="00535AF3"/>
    <w:rsid w:val="005403E8"/>
    <w:rsid w:val="005419AD"/>
    <w:rsid w:val="005422E2"/>
    <w:rsid w:val="005474B6"/>
    <w:rsid w:val="00551FF8"/>
    <w:rsid w:val="005577BC"/>
    <w:rsid w:val="005603A2"/>
    <w:rsid w:val="00560D0A"/>
    <w:rsid w:val="00562CE9"/>
    <w:rsid w:val="00564A2B"/>
    <w:rsid w:val="0057177A"/>
    <w:rsid w:val="00574078"/>
    <w:rsid w:val="005747A1"/>
    <w:rsid w:val="005758AC"/>
    <w:rsid w:val="00582FE2"/>
    <w:rsid w:val="00585598"/>
    <w:rsid w:val="0059003F"/>
    <w:rsid w:val="00594ED2"/>
    <w:rsid w:val="005A30BD"/>
    <w:rsid w:val="005A34BC"/>
    <w:rsid w:val="005A6172"/>
    <w:rsid w:val="005B1FAE"/>
    <w:rsid w:val="005B68C3"/>
    <w:rsid w:val="005C0B83"/>
    <w:rsid w:val="005C4982"/>
    <w:rsid w:val="005C60CA"/>
    <w:rsid w:val="005C729E"/>
    <w:rsid w:val="005D1878"/>
    <w:rsid w:val="005D5AE4"/>
    <w:rsid w:val="005E0D51"/>
    <w:rsid w:val="005E1FE7"/>
    <w:rsid w:val="005E6546"/>
    <w:rsid w:val="005E6ECB"/>
    <w:rsid w:val="005E72BC"/>
    <w:rsid w:val="005E7620"/>
    <w:rsid w:val="005E7B9A"/>
    <w:rsid w:val="005E7E71"/>
    <w:rsid w:val="005F378D"/>
    <w:rsid w:val="005F7094"/>
    <w:rsid w:val="00603EF8"/>
    <w:rsid w:val="006067A4"/>
    <w:rsid w:val="00620F9F"/>
    <w:rsid w:val="00624CD8"/>
    <w:rsid w:val="00632656"/>
    <w:rsid w:val="00632D6D"/>
    <w:rsid w:val="00633D7E"/>
    <w:rsid w:val="00635D4E"/>
    <w:rsid w:val="006361B3"/>
    <w:rsid w:val="006364B3"/>
    <w:rsid w:val="00641B1F"/>
    <w:rsid w:val="00645EF0"/>
    <w:rsid w:val="006550E3"/>
    <w:rsid w:val="0065652D"/>
    <w:rsid w:val="00662F1C"/>
    <w:rsid w:val="00666C1D"/>
    <w:rsid w:val="0067527E"/>
    <w:rsid w:val="00680069"/>
    <w:rsid w:val="00684DA3"/>
    <w:rsid w:val="006853EE"/>
    <w:rsid w:val="00687400"/>
    <w:rsid w:val="00691D14"/>
    <w:rsid w:val="00696760"/>
    <w:rsid w:val="00697A0C"/>
    <w:rsid w:val="006A004F"/>
    <w:rsid w:val="006A2170"/>
    <w:rsid w:val="006A2198"/>
    <w:rsid w:val="006A276F"/>
    <w:rsid w:val="006A27EC"/>
    <w:rsid w:val="006A29BC"/>
    <w:rsid w:val="006A6388"/>
    <w:rsid w:val="006A726D"/>
    <w:rsid w:val="006C0EDE"/>
    <w:rsid w:val="006C1BAF"/>
    <w:rsid w:val="006C3147"/>
    <w:rsid w:val="006C67EA"/>
    <w:rsid w:val="006C7167"/>
    <w:rsid w:val="006D25C0"/>
    <w:rsid w:val="006D4451"/>
    <w:rsid w:val="006D5E81"/>
    <w:rsid w:val="006E0673"/>
    <w:rsid w:val="006E6BE8"/>
    <w:rsid w:val="006F2255"/>
    <w:rsid w:val="00703C36"/>
    <w:rsid w:val="00705483"/>
    <w:rsid w:val="007069CC"/>
    <w:rsid w:val="0071080E"/>
    <w:rsid w:val="007114E0"/>
    <w:rsid w:val="007116CB"/>
    <w:rsid w:val="00715A4A"/>
    <w:rsid w:val="00721230"/>
    <w:rsid w:val="00723849"/>
    <w:rsid w:val="00723B97"/>
    <w:rsid w:val="00731B35"/>
    <w:rsid w:val="00742A02"/>
    <w:rsid w:val="00744F44"/>
    <w:rsid w:val="0075049B"/>
    <w:rsid w:val="00754C8A"/>
    <w:rsid w:val="00755EAA"/>
    <w:rsid w:val="00756203"/>
    <w:rsid w:val="007628FD"/>
    <w:rsid w:val="00763967"/>
    <w:rsid w:val="00764398"/>
    <w:rsid w:val="00765C62"/>
    <w:rsid w:val="0076617B"/>
    <w:rsid w:val="007701ED"/>
    <w:rsid w:val="00770BDC"/>
    <w:rsid w:val="00771E18"/>
    <w:rsid w:val="007726FD"/>
    <w:rsid w:val="0078135A"/>
    <w:rsid w:val="007848E5"/>
    <w:rsid w:val="0078573E"/>
    <w:rsid w:val="0078644A"/>
    <w:rsid w:val="00790BEA"/>
    <w:rsid w:val="007922DE"/>
    <w:rsid w:val="007932DD"/>
    <w:rsid w:val="00793B4A"/>
    <w:rsid w:val="007A29CA"/>
    <w:rsid w:val="007A45B3"/>
    <w:rsid w:val="007A4E08"/>
    <w:rsid w:val="007B2AD0"/>
    <w:rsid w:val="007B3E50"/>
    <w:rsid w:val="007B46BB"/>
    <w:rsid w:val="007C7715"/>
    <w:rsid w:val="007D341B"/>
    <w:rsid w:val="007D49A0"/>
    <w:rsid w:val="007D5A63"/>
    <w:rsid w:val="007D6198"/>
    <w:rsid w:val="007D77D5"/>
    <w:rsid w:val="007E3746"/>
    <w:rsid w:val="007E4C30"/>
    <w:rsid w:val="007E59DB"/>
    <w:rsid w:val="007E5E9B"/>
    <w:rsid w:val="007E6FF3"/>
    <w:rsid w:val="007E7C8E"/>
    <w:rsid w:val="008012CC"/>
    <w:rsid w:val="0080320D"/>
    <w:rsid w:val="00803C06"/>
    <w:rsid w:val="00811DDF"/>
    <w:rsid w:val="00833840"/>
    <w:rsid w:val="00840540"/>
    <w:rsid w:val="00843516"/>
    <w:rsid w:val="00850717"/>
    <w:rsid w:val="0085772D"/>
    <w:rsid w:val="00857C6C"/>
    <w:rsid w:val="00864DA5"/>
    <w:rsid w:val="00866312"/>
    <w:rsid w:val="0087284F"/>
    <w:rsid w:val="008775A9"/>
    <w:rsid w:val="00877DC4"/>
    <w:rsid w:val="00882154"/>
    <w:rsid w:val="00891F43"/>
    <w:rsid w:val="0089525A"/>
    <w:rsid w:val="008B2AD2"/>
    <w:rsid w:val="008B503B"/>
    <w:rsid w:val="008C02D5"/>
    <w:rsid w:val="008C1B22"/>
    <w:rsid w:val="008C3FF4"/>
    <w:rsid w:val="008D30E6"/>
    <w:rsid w:val="008D3C23"/>
    <w:rsid w:val="008E17BF"/>
    <w:rsid w:val="008E59BB"/>
    <w:rsid w:val="008F11C4"/>
    <w:rsid w:val="008F12D4"/>
    <w:rsid w:val="008F1FCD"/>
    <w:rsid w:val="008F3945"/>
    <w:rsid w:val="008F4F41"/>
    <w:rsid w:val="008F63C9"/>
    <w:rsid w:val="009004E6"/>
    <w:rsid w:val="00900C26"/>
    <w:rsid w:val="00901135"/>
    <w:rsid w:val="009011F3"/>
    <w:rsid w:val="00903A56"/>
    <w:rsid w:val="00905793"/>
    <w:rsid w:val="009073D9"/>
    <w:rsid w:val="00911E0B"/>
    <w:rsid w:val="009121B9"/>
    <w:rsid w:val="00914A64"/>
    <w:rsid w:val="0091748D"/>
    <w:rsid w:val="00936E6F"/>
    <w:rsid w:val="00941302"/>
    <w:rsid w:val="00954134"/>
    <w:rsid w:val="00957757"/>
    <w:rsid w:val="009600AA"/>
    <w:rsid w:val="00965F5C"/>
    <w:rsid w:val="00972ABF"/>
    <w:rsid w:val="00975EE5"/>
    <w:rsid w:val="00977A3E"/>
    <w:rsid w:val="0099491A"/>
    <w:rsid w:val="009974EB"/>
    <w:rsid w:val="009A2823"/>
    <w:rsid w:val="009A34C2"/>
    <w:rsid w:val="009B17D5"/>
    <w:rsid w:val="009B232E"/>
    <w:rsid w:val="009B5887"/>
    <w:rsid w:val="009C20F3"/>
    <w:rsid w:val="009C2C53"/>
    <w:rsid w:val="009C6846"/>
    <w:rsid w:val="009D04D8"/>
    <w:rsid w:val="009D0567"/>
    <w:rsid w:val="009D1B4B"/>
    <w:rsid w:val="009D1E07"/>
    <w:rsid w:val="009D329E"/>
    <w:rsid w:val="009E282E"/>
    <w:rsid w:val="009F087F"/>
    <w:rsid w:val="009F38BB"/>
    <w:rsid w:val="009F4017"/>
    <w:rsid w:val="009F5B60"/>
    <w:rsid w:val="00A0791C"/>
    <w:rsid w:val="00A120CE"/>
    <w:rsid w:val="00A1306D"/>
    <w:rsid w:val="00A1376D"/>
    <w:rsid w:val="00A13997"/>
    <w:rsid w:val="00A152C3"/>
    <w:rsid w:val="00A21E12"/>
    <w:rsid w:val="00A31917"/>
    <w:rsid w:val="00A3290D"/>
    <w:rsid w:val="00A34C95"/>
    <w:rsid w:val="00A37D45"/>
    <w:rsid w:val="00A449FE"/>
    <w:rsid w:val="00A5024E"/>
    <w:rsid w:val="00A519F5"/>
    <w:rsid w:val="00A56B6A"/>
    <w:rsid w:val="00A6673D"/>
    <w:rsid w:val="00A70023"/>
    <w:rsid w:val="00A70A93"/>
    <w:rsid w:val="00A7294D"/>
    <w:rsid w:val="00A74EEA"/>
    <w:rsid w:val="00A86BA6"/>
    <w:rsid w:val="00A950B9"/>
    <w:rsid w:val="00A95166"/>
    <w:rsid w:val="00A96B6F"/>
    <w:rsid w:val="00A97C77"/>
    <w:rsid w:val="00AA1780"/>
    <w:rsid w:val="00AA6BD4"/>
    <w:rsid w:val="00AA7D52"/>
    <w:rsid w:val="00AB00C3"/>
    <w:rsid w:val="00AB1163"/>
    <w:rsid w:val="00AB5F9A"/>
    <w:rsid w:val="00AC5656"/>
    <w:rsid w:val="00AC7BC6"/>
    <w:rsid w:val="00AD38C0"/>
    <w:rsid w:val="00AD7E41"/>
    <w:rsid w:val="00AE2793"/>
    <w:rsid w:val="00AE48D4"/>
    <w:rsid w:val="00AF0CB4"/>
    <w:rsid w:val="00AF78D2"/>
    <w:rsid w:val="00B01E59"/>
    <w:rsid w:val="00B03989"/>
    <w:rsid w:val="00B039DB"/>
    <w:rsid w:val="00B0674D"/>
    <w:rsid w:val="00B12AAA"/>
    <w:rsid w:val="00B1627C"/>
    <w:rsid w:val="00B166EF"/>
    <w:rsid w:val="00B17788"/>
    <w:rsid w:val="00B22353"/>
    <w:rsid w:val="00B2274C"/>
    <w:rsid w:val="00B24178"/>
    <w:rsid w:val="00B246F3"/>
    <w:rsid w:val="00B256D6"/>
    <w:rsid w:val="00B27646"/>
    <w:rsid w:val="00B3017F"/>
    <w:rsid w:val="00B42AFB"/>
    <w:rsid w:val="00B61849"/>
    <w:rsid w:val="00B619B2"/>
    <w:rsid w:val="00B623FF"/>
    <w:rsid w:val="00B63C8D"/>
    <w:rsid w:val="00B65081"/>
    <w:rsid w:val="00B66728"/>
    <w:rsid w:val="00B73C1B"/>
    <w:rsid w:val="00B73F30"/>
    <w:rsid w:val="00B83795"/>
    <w:rsid w:val="00B8671A"/>
    <w:rsid w:val="00B9038B"/>
    <w:rsid w:val="00B90E08"/>
    <w:rsid w:val="00BA068C"/>
    <w:rsid w:val="00BA5952"/>
    <w:rsid w:val="00BB06F1"/>
    <w:rsid w:val="00BB1AAC"/>
    <w:rsid w:val="00BB46BF"/>
    <w:rsid w:val="00BB51FB"/>
    <w:rsid w:val="00BB57AB"/>
    <w:rsid w:val="00BB6FDB"/>
    <w:rsid w:val="00BC0EA3"/>
    <w:rsid w:val="00BC2ADD"/>
    <w:rsid w:val="00BC3CC7"/>
    <w:rsid w:val="00BC5BF2"/>
    <w:rsid w:val="00BC731E"/>
    <w:rsid w:val="00BE0176"/>
    <w:rsid w:val="00BE24E4"/>
    <w:rsid w:val="00BE29EC"/>
    <w:rsid w:val="00BE3A6B"/>
    <w:rsid w:val="00BE592E"/>
    <w:rsid w:val="00BF1D14"/>
    <w:rsid w:val="00C03C0E"/>
    <w:rsid w:val="00C05573"/>
    <w:rsid w:val="00C110F1"/>
    <w:rsid w:val="00C123B0"/>
    <w:rsid w:val="00C1432C"/>
    <w:rsid w:val="00C14AE2"/>
    <w:rsid w:val="00C14CC2"/>
    <w:rsid w:val="00C2036B"/>
    <w:rsid w:val="00C273CD"/>
    <w:rsid w:val="00C36A93"/>
    <w:rsid w:val="00C37F7B"/>
    <w:rsid w:val="00C418AB"/>
    <w:rsid w:val="00C513BC"/>
    <w:rsid w:val="00C51F24"/>
    <w:rsid w:val="00C52A70"/>
    <w:rsid w:val="00C54C2A"/>
    <w:rsid w:val="00C56E49"/>
    <w:rsid w:val="00C57C62"/>
    <w:rsid w:val="00C60E1B"/>
    <w:rsid w:val="00C64222"/>
    <w:rsid w:val="00C64BE0"/>
    <w:rsid w:val="00C65C14"/>
    <w:rsid w:val="00C733CC"/>
    <w:rsid w:val="00C75AFB"/>
    <w:rsid w:val="00C75C2E"/>
    <w:rsid w:val="00C768D7"/>
    <w:rsid w:val="00C80B7C"/>
    <w:rsid w:val="00C82DCD"/>
    <w:rsid w:val="00C87676"/>
    <w:rsid w:val="00C90F26"/>
    <w:rsid w:val="00C91417"/>
    <w:rsid w:val="00C92A64"/>
    <w:rsid w:val="00C94E73"/>
    <w:rsid w:val="00CA0B97"/>
    <w:rsid w:val="00CA34EF"/>
    <w:rsid w:val="00CA489B"/>
    <w:rsid w:val="00CA49F0"/>
    <w:rsid w:val="00CB0261"/>
    <w:rsid w:val="00CC1620"/>
    <w:rsid w:val="00CC5850"/>
    <w:rsid w:val="00CD04B5"/>
    <w:rsid w:val="00CD2886"/>
    <w:rsid w:val="00CD56DC"/>
    <w:rsid w:val="00CE1166"/>
    <w:rsid w:val="00CF2F81"/>
    <w:rsid w:val="00D02BC3"/>
    <w:rsid w:val="00D050F8"/>
    <w:rsid w:val="00D05862"/>
    <w:rsid w:val="00D14D7F"/>
    <w:rsid w:val="00D14FCC"/>
    <w:rsid w:val="00D15036"/>
    <w:rsid w:val="00D211EA"/>
    <w:rsid w:val="00D2148E"/>
    <w:rsid w:val="00D301D5"/>
    <w:rsid w:val="00D31C87"/>
    <w:rsid w:val="00D35A9A"/>
    <w:rsid w:val="00D37696"/>
    <w:rsid w:val="00D4248F"/>
    <w:rsid w:val="00D4311A"/>
    <w:rsid w:val="00D44E8D"/>
    <w:rsid w:val="00D4662C"/>
    <w:rsid w:val="00D46CDB"/>
    <w:rsid w:val="00D47AC9"/>
    <w:rsid w:val="00D47EB7"/>
    <w:rsid w:val="00D559BD"/>
    <w:rsid w:val="00D573F9"/>
    <w:rsid w:val="00D57692"/>
    <w:rsid w:val="00D61ADA"/>
    <w:rsid w:val="00D62B9A"/>
    <w:rsid w:val="00D64465"/>
    <w:rsid w:val="00D72CB0"/>
    <w:rsid w:val="00D741A1"/>
    <w:rsid w:val="00D743F0"/>
    <w:rsid w:val="00D77613"/>
    <w:rsid w:val="00D859AE"/>
    <w:rsid w:val="00D91B1C"/>
    <w:rsid w:val="00D94824"/>
    <w:rsid w:val="00D9515D"/>
    <w:rsid w:val="00DA2233"/>
    <w:rsid w:val="00DA2AC9"/>
    <w:rsid w:val="00DA3648"/>
    <w:rsid w:val="00DA4DCE"/>
    <w:rsid w:val="00DB057E"/>
    <w:rsid w:val="00DB2275"/>
    <w:rsid w:val="00DB5757"/>
    <w:rsid w:val="00DC3398"/>
    <w:rsid w:val="00DC540B"/>
    <w:rsid w:val="00DC55AF"/>
    <w:rsid w:val="00DC565A"/>
    <w:rsid w:val="00DC7729"/>
    <w:rsid w:val="00DD11AA"/>
    <w:rsid w:val="00DD67E7"/>
    <w:rsid w:val="00DE3AD6"/>
    <w:rsid w:val="00DF0D4C"/>
    <w:rsid w:val="00DF5244"/>
    <w:rsid w:val="00DF5AAC"/>
    <w:rsid w:val="00DF5BF4"/>
    <w:rsid w:val="00E022E7"/>
    <w:rsid w:val="00E04396"/>
    <w:rsid w:val="00E06324"/>
    <w:rsid w:val="00E12F20"/>
    <w:rsid w:val="00E150D6"/>
    <w:rsid w:val="00E16338"/>
    <w:rsid w:val="00E20988"/>
    <w:rsid w:val="00E24A0F"/>
    <w:rsid w:val="00E270CC"/>
    <w:rsid w:val="00E27C7D"/>
    <w:rsid w:val="00E307D1"/>
    <w:rsid w:val="00E419BC"/>
    <w:rsid w:val="00E43037"/>
    <w:rsid w:val="00E4452E"/>
    <w:rsid w:val="00E44AE6"/>
    <w:rsid w:val="00E45138"/>
    <w:rsid w:val="00E5029F"/>
    <w:rsid w:val="00E517D1"/>
    <w:rsid w:val="00E5265B"/>
    <w:rsid w:val="00E57C26"/>
    <w:rsid w:val="00E62349"/>
    <w:rsid w:val="00E63626"/>
    <w:rsid w:val="00E63AEB"/>
    <w:rsid w:val="00E65540"/>
    <w:rsid w:val="00E72C3B"/>
    <w:rsid w:val="00E747B6"/>
    <w:rsid w:val="00E82B61"/>
    <w:rsid w:val="00E82F11"/>
    <w:rsid w:val="00E84FDC"/>
    <w:rsid w:val="00E86341"/>
    <w:rsid w:val="00E87347"/>
    <w:rsid w:val="00E95E11"/>
    <w:rsid w:val="00E962C2"/>
    <w:rsid w:val="00EA37AB"/>
    <w:rsid w:val="00EA70C2"/>
    <w:rsid w:val="00EA7A02"/>
    <w:rsid w:val="00EB2C26"/>
    <w:rsid w:val="00EB5AF5"/>
    <w:rsid w:val="00EC0F8A"/>
    <w:rsid w:val="00EC2CD6"/>
    <w:rsid w:val="00EC3579"/>
    <w:rsid w:val="00EC3B6C"/>
    <w:rsid w:val="00ED09E6"/>
    <w:rsid w:val="00ED5627"/>
    <w:rsid w:val="00EF3D49"/>
    <w:rsid w:val="00EF6A39"/>
    <w:rsid w:val="00F04103"/>
    <w:rsid w:val="00F045BF"/>
    <w:rsid w:val="00F05265"/>
    <w:rsid w:val="00F1325A"/>
    <w:rsid w:val="00F1436C"/>
    <w:rsid w:val="00F24C01"/>
    <w:rsid w:val="00F30346"/>
    <w:rsid w:val="00F3122E"/>
    <w:rsid w:val="00F32CCD"/>
    <w:rsid w:val="00F352D3"/>
    <w:rsid w:val="00F42E4F"/>
    <w:rsid w:val="00F50B9E"/>
    <w:rsid w:val="00F52CD7"/>
    <w:rsid w:val="00F57BEB"/>
    <w:rsid w:val="00F61534"/>
    <w:rsid w:val="00F617C7"/>
    <w:rsid w:val="00F63131"/>
    <w:rsid w:val="00F640A4"/>
    <w:rsid w:val="00F6428A"/>
    <w:rsid w:val="00F64339"/>
    <w:rsid w:val="00F676A4"/>
    <w:rsid w:val="00F67DD1"/>
    <w:rsid w:val="00F762FC"/>
    <w:rsid w:val="00F8309B"/>
    <w:rsid w:val="00F838CF"/>
    <w:rsid w:val="00F86815"/>
    <w:rsid w:val="00F86C7C"/>
    <w:rsid w:val="00F877B6"/>
    <w:rsid w:val="00F87A67"/>
    <w:rsid w:val="00F90458"/>
    <w:rsid w:val="00F910F1"/>
    <w:rsid w:val="00F954F3"/>
    <w:rsid w:val="00FA26F0"/>
    <w:rsid w:val="00FA3560"/>
    <w:rsid w:val="00FB1AFF"/>
    <w:rsid w:val="00FB308F"/>
    <w:rsid w:val="00FB3E06"/>
    <w:rsid w:val="00FB4670"/>
    <w:rsid w:val="00FB4754"/>
    <w:rsid w:val="00FB5D60"/>
    <w:rsid w:val="00FC2B90"/>
    <w:rsid w:val="00FC7870"/>
    <w:rsid w:val="00FD2E16"/>
    <w:rsid w:val="00FD5FBD"/>
    <w:rsid w:val="00FE494B"/>
    <w:rsid w:val="00FE7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D65EE"/>
  <w15:chartTrackingRefBased/>
  <w15:docId w15:val="{908B67A2-7AD4-4E82-AE79-ED880524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0D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164776"/>
    <w:pPr>
      <w:keepNext/>
      <w:keepLines/>
      <w:spacing w:before="120"/>
      <w:jc w:val="center"/>
      <w:outlineLvl w:val="0"/>
    </w:pPr>
    <w:rPr>
      <w:rFonts w:asciiTheme="minorHAnsi" w:eastAsiaTheme="majorEastAsia" w:hAnsiTheme="minorHAnsi" w:cstheme="majorBidi"/>
      <w:b/>
      <w:color w:val="000000" w:themeColor="text1"/>
      <w:szCs w:val="32"/>
    </w:rPr>
  </w:style>
  <w:style w:type="paragraph" w:styleId="Nagwek2">
    <w:name w:val="heading 2"/>
    <w:basedOn w:val="Normalny"/>
    <w:next w:val="Normalny"/>
    <w:link w:val="Nagwek2Znak"/>
    <w:autoRedefine/>
    <w:uiPriority w:val="9"/>
    <w:unhideWhenUsed/>
    <w:qFormat/>
    <w:rsid w:val="00EF3D49"/>
    <w:pPr>
      <w:keepNext/>
      <w:keepLines/>
      <w:numPr>
        <w:numId w:val="7"/>
      </w:numPr>
      <w:spacing w:before="40"/>
      <w:outlineLvl w:val="1"/>
    </w:pPr>
    <w:rPr>
      <w:rFonts w:ascii="Calibri" w:eastAsiaTheme="majorEastAsia" w:hAnsi="Calibri" w:cs="Calibri"/>
      <w:b/>
      <w:color w:val="000000" w:themeColor="text1"/>
      <w:sz w:val="22"/>
      <w:szCs w:val="26"/>
    </w:rPr>
  </w:style>
  <w:style w:type="paragraph" w:styleId="Nagwek3">
    <w:name w:val="heading 3"/>
    <w:basedOn w:val="Normalny"/>
    <w:link w:val="Nagwek3Znak"/>
    <w:uiPriority w:val="9"/>
    <w:unhideWhenUsed/>
    <w:qFormat/>
    <w:rsid w:val="00B66728"/>
    <w:pPr>
      <w:widowControl w:val="0"/>
      <w:autoSpaceDE w:val="0"/>
      <w:autoSpaceDN w:val="0"/>
      <w:ind w:left="767" w:right="998"/>
      <w:jc w:val="center"/>
      <w:outlineLvl w:val="2"/>
    </w:pPr>
    <w:rPr>
      <w:rFonts w:ascii="Yu Gothic" w:eastAsia="Yu Gothic" w:hAnsi="Yu Gothic" w:cs="Yu Gothic"/>
      <w:b/>
      <w:bCs/>
      <w:sz w:val="22"/>
      <w:szCs w:val="2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70D8"/>
    <w:pPr>
      <w:spacing w:line="360" w:lineRule="auto"/>
      <w:contextualSpacing/>
      <w:jc w:val="both"/>
    </w:pPr>
    <w:rPr>
      <w:rFonts w:ascii="Arial" w:eastAsia="Calibri" w:hAnsi="Arial"/>
      <w:sz w:val="22"/>
      <w:szCs w:val="22"/>
    </w:rPr>
  </w:style>
  <w:style w:type="paragraph" w:styleId="Nagwek">
    <w:name w:val="header"/>
    <w:basedOn w:val="Normalny"/>
    <w:link w:val="NagwekZnak"/>
    <w:uiPriority w:val="99"/>
    <w:unhideWhenUsed/>
    <w:rsid w:val="009A2823"/>
    <w:pPr>
      <w:tabs>
        <w:tab w:val="center" w:pos="4536"/>
        <w:tab w:val="right" w:pos="9072"/>
      </w:tabs>
    </w:pPr>
  </w:style>
  <w:style w:type="character" w:customStyle="1" w:styleId="NagwekZnak">
    <w:name w:val="Nagłówek Znak"/>
    <w:basedOn w:val="Domylnaczcionkaakapitu"/>
    <w:link w:val="Nagwek"/>
    <w:uiPriority w:val="99"/>
    <w:rsid w:val="009A282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23"/>
    <w:pPr>
      <w:tabs>
        <w:tab w:val="center" w:pos="4536"/>
        <w:tab w:val="right" w:pos="9072"/>
      </w:tabs>
    </w:pPr>
  </w:style>
  <w:style w:type="character" w:customStyle="1" w:styleId="StopkaZnak">
    <w:name w:val="Stopka Znak"/>
    <w:basedOn w:val="Domylnaczcionkaakapitu"/>
    <w:link w:val="Stopka"/>
    <w:uiPriority w:val="99"/>
    <w:rsid w:val="009A2823"/>
    <w:rPr>
      <w:rFonts w:ascii="Times New Roman" w:eastAsia="Times New Roman" w:hAnsi="Times New Roman" w:cs="Times New Roman"/>
      <w:sz w:val="24"/>
      <w:szCs w:val="24"/>
      <w:lang w:eastAsia="pl-PL"/>
    </w:rPr>
  </w:style>
  <w:style w:type="character" w:styleId="Numerstrony">
    <w:name w:val="page number"/>
    <w:basedOn w:val="Domylnaczcionkaakapitu"/>
    <w:semiHidden/>
    <w:unhideWhenUsed/>
    <w:rsid w:val="009A2823"/>
  </w:style>
  <w:style w:type="character" w:styleId="Hipercze">
    <w:name w:val="Hyperlink"/>
    <w:basedOn w:val="Domylnaczcionkaakapitu"/>
    <w:uiPriority w:val="99"/>
    <w:unhideWhenUsed/>
    <w:rsid w:val="00594ED2"/>
    <w:rPr>
      <w:color w:val="0563C1" w:themeColor="hyperlink"/>
      <w:u w:val="single"/>
    </w:rPr>
  </w:style>
  <w:style w:type="character" w:styleId="Pogrubienie">
    <w:name w:val="Strong"/>
    <w:basedOn w:val="Domylnaczcionkaakapitu"/>
    <w:uiPriority w:val="22"/>
    <w:qFormat/>
    <w:rsid w:val="00594ED2"/>
    <w:rPr>
      <w:b/>
      <w:bCs/>
    </w:rPr>
  </w:style>
  <w:style w:type="paragraph" w:styleId="NormalnyWeb">
    <w:name w:val="Normal (Web)"/>
    <w:basedOn w:val="Normalny"/>
    <w:uiPriority w:val="99"/>
    <w:unhideWhenUsed/>
    <w:rsid w:val="00B27646"/>
    <w:pPr>
      <w:spacing w:before="100" w:beforeAutospacing="1" w:after="100" w:afterAutospacing="1"/>
    </w:pPr>
  </w:style>
  <w:style w:type="character" w:customStyle="1" w:styleId="Nagwek3Znak">
    <w:name w:val="Nagłówek 3 Znak"/>
    <w:basedOn w:val="Domylnaczcionkaakapitu"/>
    <w:link w:val="Nagwek3"/>
    <w:uiPriority w:val="9"/>
    <w:rsid w:val="00B66728"/>
    <w:rPr>
      <w:rFonts w:ascii="Yu Gothic" w:eastAsia="Yu Gothic" w:hAnsi="Yu Gothic" w:cs="Yu Gothic"/>
      <w:b/>
      <w:bCs/>
      <w:lang w:eastAsia="pl-PL" w:bidi="pl-PL"/>
    </w:rPr>
  </w:style>
  <w:style w:type="paragraph" w:styleId="Tekstpodstawowy">
    <w:name w:val="Body Text"/>
    <w:basedOn w:val="Normalny"/>
    <w:link w:val="TekstpodstawowyZnak"/>
    <w:uiPriority w:val="1"/>
    <w:qFormat/>
    <w:rsid w:val="00B66728"/>
    <w:pPr>
      <w:widowControl w:val="0"/>
      <w:autoSpaceDE w:val="0"/>
      <w:autoSpaceDN w:val="0"/>
      <w:spacing w:before="11"/>
    </w:pPr>
    <w:rPr>
      <w:rFonts w:ascii="Yu Gothic" w:eastAsia="Yu Gothic" w:hAnsi="Yu Gothic" w:cs="Yu Gothic"/>
      <w:sz w:val="22"/>
      <w:szCs w:val="22"/>
      <w:lang w:bidi="pl-PL"/>
    </w:rPr>
  </w:style>
  <w:style w:type="character" w:customStyle="1" w:styleId="TekstpodstawowyZnak">
    <w:name w:val="Tekst podstawowy Znak"/>
    <w:basedOn w:val="Domylnaczcionkaakapitu"/>
    <w:link w:val="Tekstpodstawowy"/>
    <w:uiPriority w:val="1"/>
    <w:rsid w:val="00B66728"/>
    <w:rPr>
      <w:rFonts w:ascii="Yu Gothic" w:eastAsia="Yu Gothic" w:hAnsi="Yu Gothic" w:cs="Yu Gothic"/>
      <w:lang w:eastAsia="pl-PL" w:bidi="pl-PL"/>
    </w:rPr>
  </w:style>
  <w:style w:type="table" w:customStyle="1" w:styleId="TableNormal">
    <w:name w:val="Table Normal"/>
    <w:uiPriority w:val="2"/>
    <w:semiHidden/>
    <w:unhideWhenUsed/>
    <w:qFormat/>
    <w:rsid w:val="0090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164776"/>
    <w:rPr>
      <w:rFonts w:eastAsiaTheme="majorEastAsia" w:cstheme="majorBidi"/>
      <w:b/>
      <w:color w:val="000000" w:themeColor="text1"/>
      <w:sz w:val="24"/>
      <w:szCs w:val="32"/>
      <w:lang w:eastAsia="pl-PL"/>
    </w:rPr>
  </w:style>
  <w:style w:type="character" w:customStyle="1" w:styleId="Nagwek2Znak">
    <w:name w:val="Nagłówek 2 Znak"/>
    <w:basedOn w:val="Domylnaczcionkaakapitu"/>
    <w:link w:val="Nagwek2"/>
    <w:uiPriority w:val="9"/>
    <w:rsid w:val="00EF3D49"/>
    <w:rPr>
      <w:rFonts w:ascii="Calibri" w:eastAsiaTheme="majorEastAsia" w:hAnsi="Calibri" w:cs="Calibri"/>
      <w:b/>
      <w:color w:val="000000" w:themeColor="text1"/>
      <w:szCs w:val="26"/>
      <w:lang w:eastAsia="pl-PL"/>
    </w:rPr>
  </w:style>
  <w:style w:type="paragraph" w:customStyle="1" w:styleId="TableParagraph">
    <w:name w:val="Table Paragraph"/>
    <w:basedOn w:val="Normalny"/>
    <w:uiPriority w:val="1"/>
    <w:qFormat/>
    <w:rsid w:val="00D47EB7"/>
    <w:pPr>
      <w:widowControl w:val="0"/>
      <w:autoSpaceDE w:val="0"/>
      <w:autoSpaceDN w:val="0"/>
    </w:pPr>
    <w:rPr>
      <w:rFonts w:ascii="Arial Narrow" w:eastAsia="Arial Narrow" w:hAnsi="Arial Narrow" w:cs="Arial Narrow"/>
      <w:sz w:val="22"/>
      <w:szCs w:val="22"/>
      <w:lang w:bidi="pl-PL"/>
    </w:rPr>
  </w:style>
  <w:style w:type="table" w:styleId="Tabela-Siatka">
    <w:name w:val="Table Grid"/>
    <w:basedOn w:val="Standardowy"/>
    <w:uiPriority w:val="39"/>
    <w:rsid w:val="00E3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F7B"/>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F24C01"/>
    <w:rPr>
      <w:color w:val="605E5C"/>
      <w:shd w:val="clear" w:color="auto" w:fill="E1DFDD"/>
    </w:rPr>
  </w:style>
  <w:style w:type="character" w:styleId="Odwoaniedokomentarza">
    <w:name w:val="annotation reference"/>
    <w:basedOn w:val="Domylnaczcionkaakapitu"/>
    <w:uiPriority w:val="99"/>
    <w:semiHidden/>
    <w:unhideWhenUsed/>
    <w:rsid w:val="00B01E59"/>
    <w:rPr>
      <w:sz w:val="16"/>
      <w:szCs w:val="16"/>
    </w:rPr>
  </w:style>
  <w:style w:type="paragraph" w:styleId="Tekstkomentarza">
    <w:name w:val="annotation text"/>
    <w:basedOn w:val="Normalny"/>
    <w:link w:val="TekstkomentarzaZnak"/>
    <w:uiPriority w:val="99"/>
    <w:semiHidden/>
    <w:unhideWhenUsed/>
    <w:rsid w:val="00B01E59"/>
    <w:rPr>
      <w:sz w:val="20"/>
      <w:szCs w:val="20"/>
    </w:rPr>
  </w:style>
  <w:style w:type="character" w:customStyle="1" w:styleId="TekstkomentarzaZnak">
    <w:name w:val="Tekst komentarza Znak"/>
    <w:basedOn w:val="Domylnaczcionkaakapitu"/>
    <w:link w:val="Tekstkomentarza"/>
    <w:uiPriority w:val="99"/>
    <w:semiHidden/>
    <w:rsid w:val="00B01E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1E59"/>
    <w:rPr>
      <w:b/>
      <w:bCs/>
    </w:rPr>
  </w:style>
  <w:style w:type="character" w:customStyle="1" w:styleId="TematkomentarzaZnak">
    <w:name w:val="Temat komentarza Znak"/>
    <w:basedOn w:val="TekstkomentarzaZnak"/>
    <w:link w:val="Tematkomentarza"/>
    <w:uiPriority w:val="99"/>
    <w:semiHidden/>
    <w:rsid w:val="00B01E59"/>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D301D5"/>
    <w:pPr>
      <w:spacing w:before="480" w:line="276" w:lineRule="auto"/>
      <w:jc w:val="left"/>
      <w:outlineLvl w:val="9"/>
    </w:pPr>
    <w:rPr>
      <w:rFonts w:asciiTheme="majorHAnsi" w:hAnsiTheme="majorHAnsi"/>
      <w:bCs/>
      <w:color w:val="2F5496" w:themeColor="accent1" w:themeShade="BF"/>
      <w:sz w:val="28"/>
      <w:szCs w:val="28"/>
    </w:rPr>
  </w:style>
  <w:style w:type="paragraph" w:styleId="Spistreci1">
    <w:name w:val="toc 1"/>
    <w:basedOn w:val="Normalny"/>
    <w:next w:val="Normalny"/>
    <w:autoRedefine/>
    <w:uiPriority w:val="39"/>
    <w:unhideWhenUsed/>
    <w:rsid w:val="00D301D5"/>
    <w:pPr>
      <w:spacing w:before="240" w:after="120"/>
    </w:pPr>
    <w:rPr>
      <w:rFonts w:asciiTheme="minorHAnsi" w:hAnsiTheme="minorHAnsi" w:cstheme="minorHAnsi"/>
      <w:b/>
      <w:bCs/>
      <w:sz w:val="20"/>
      <w:szCs w:val="20"/>
    </w:rPr>
  </w:style>
  <w:style w:type="paragraph" w:styleId="Spistreci2">
    <w:name w:val="toc 2"/>
    <w:basedOn w:val="Normalny"/>
    <w:next w:val="Normalny"/>
    <w:autoRedefine/>
    <w:uiPriority w:val="39"/>
    <w:unhideWhenUsed/>
    <w:rsid w:val="00D301D5"/>
    <w:pPr>
      <w:spacing w:before="120"/>
      <w:ind w:left="240"/>
    </w:pPr>
    <w:rPr>
      <w:rFonts w:asciiTheme="minorHAnsi" w:hAnsiTheme="minorHAnsi" w:cstheme="minorHAnsi"/>
      <w:i/>
      <w:iCs/>
      <w:sz w:val="20"/>
      <w:szCs w:val="20"/>
    </w:rPr>
  </w:style>
  <w:style w:type="paragraph" w:styleId="Spistreci3">
    <w:name w:val="toc 3"/>
    <w:basedOn w:val="Normalny"/>
    <w:next w:val="Normalny"/>
    <w:autoRedefine/>
    <w:uiPriority w:val="39"/>
    <w:unhideWhenUsed/>
    <w:rsid w:val="00D301D5"/>
    <w:pPr>
      <w:ind w:left="480"/>
    </w:pPr>
    <w:rPr>
      <w:rFonts w:asciiTheme="minorHAnsi" w:hAnsiTheme="minorHAnsi" w:cstheme="minorHAnsi"/>
      <w:sz w:val="20"/>
      <w:szCs w:val="20"/>
    </w:rPr>
  </w:style>
  <w:style w:type="paragraph" w:styleId="Spistreci4">
    <w:name w:val="toc 4"/>
    <w:basedOn w:val="Normalny"/>
    <w:next w:val="Normalny"/>
    <w:autoRedefine/>
    <w:uiPriority w:val="39"/>
    <w:semiHidden/>
    <w:unhideWhenUsed/>
    <w:rsid w:val="00D301D5"/>
    <w:pPr>
      <w:ind w:left="720"/>
    </w:pPr>
    <w:rPr>
      <w:rFonts w:asciiTheme="minorHAnsi" w:hAnsiTheme="minorHAnsi" w:cstheme="minorHAnsi"/>
      <w:sz w:val="20"/>
      <w:szCs w:val="20"/>
    </w:rPr>
  </w:style>
  <w:style w:type="paragraph" w:styleId="Spistreci5">
    <w:name w:val="toc 5"/>
    <w:basedOn w:val="Normalny"/>
    <w:next w:val="Normalny"/>
    <w:autoRedefine/>
    <w:uiPriority w:val="39"/>
    <w:semiHidden/>
    <w:unhideWhenUsed/>
    <w:rsid w:val="00D301D5"/>
    <w:pPr>
      <w:ind w:left="960"/>
    </w:pPr>
    <w:rPr>
      <w:rFonts w:asciiTheme="minorHAnsi" w:hAnsiTheme="minorHAnsi" w:cstheme="minorHAnsi"/>
      <w:sz w:val="20"/>
      <w:szCs w:val="20"/>
    </w:rPr>
  </w:style>
  <w:style w:type="paragraph" w:styleId="Spistreci6">
    <w:name w:val="toc 6"/>
    <w:basedOn w:val="Normalny"/>
    <w:next w:val="Normalny"/>
    <w:autoRedefine/>
    <w:uiPriority w:val="39"/>
    <w:semiHidden/>
    <w:unhideWhenUsed/>
    <w:rsid w:val="00D301D5"/>
    <w:pPr>
      <w:ind w:left="1200"/>
    </w:pPr>
    <w:rPr>
      <w:rFonts w:asciiTheme="minorHAnsi" w:hAnsiTheme="minorHAnsi" w:cstheme="minorHAnsi"/>
      <w:sz w:val="20"/>
      <w:szCs w:val="20"/>
    </w:rPr>
  </w:style>
  <w:style w:type="paragraph" w:styleId="Spistreci7">
    <w:name w:val="toc 7"/>
    <w:basedOn w:val="Normalny"/>
    <w:next w:val="Normalny"/>
    <w:autoRedefine/>
    <w:uiPriority w:val="39"/>
    <w:semiHidden/>
    <w:unhideWhenUsed/>
    <w:rsid w:val="00D301D5"/>
    <w:pPr>
      <w:ind w:left="1440"/>
    </w:pPr>
    <w:rPr>
      <w:rFonts w:asciiTheme="minorHAnsi" w:hAnsiTheme="minorHAnsi" w:cstheme="minorHAnsi"/>
      <w:sz w:val="20"/>
      <w:szCs w:val="20"/>
    </w:rPr>
  </w:style>
  <w:style w:type="paragraph" w:styleId="Spistreci8">
    <w:name w:val="toc 8"/>
    <w:basedOn w:val="Normalny"/>
    <w:next w:val="Normalny"/>
    <w:autoRedefine/>
    <w:uiPriority w:val="39"/>
    <w:semiHidden/>
    <w:unhideWhenUsed/>
    <w:rsid w:val="00D301D5"/>
    <w:pPr>
      <w:ind w:left="1680"/>
    </w:pPr>
    <w:rPr>
      <w:rFonts w:asciiTheme="minorHAnsi" w:hAnsiTheme="minorHAnsi" w:cstheme="minorHAnsi"/>
      <w:sz w:val="20"/>
      <w:szCs w:val="20"/>
    </w:rPr>
  </w:style>
  <w:style w:type="paragraph" w:styleId="Spistreci9">
    <w:name w:val="toc 9"/>
    <w:basedOn w:val="Normalny"/>
    <w:next w:val="Normalny"/>
    <w:autoRedefine/>
    <w:uiPriority w:val="39"/>
    <w:semiHidden/>
    <w:unhideWhenUsed/>
    <w:rsid w:val="00D301D5"/>
    <w:pPr>
      <w:ind w:left="1920"/>
    </w:pPr>
    <w:rPr>
      <w:rFonts w:asciiTheme="minorHAnsi" w:hAnsiTheme="minorHAnsi" w:cstheme="minorHAnsi"/>
      <w:sz w:val="20"/>
      <w:szCs w:val="20"/>
    </w:rPr>
  </w:style>
  <w:style w:type="character" w:customStyle="1" w:styleId="apple-converted-space">
    <w:name w:val="apple-converted-space"/>
    <w:basedOn w:val="Domylnaczcionkaakapitu"/>
    <w:rsid w:val="0099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5656">
      <w:bodyDiv w:val="1"/>
      <w:marLeft w:val="0"/>
      <w:marRight w:val="0"/>
      <w:marTop w:val="0"/>
      <w:marBottom w:val="0"/>
      <w:divBdr>
        <w:top w:val="none" w:sz="0" w:space="0" w:color="auto"/>
        <w:left w:val="none" w:sz="0" w:space="0" w:color="auto"/>
        <w:bottom w:val="none" w:sz="0" w:space="0" w:color="auto"/>
        <w:right w:val="none" w:sz="0" w:space="0" w:color="auto"/>
      </w:divBdr>
      <w:divsChild>
        <w:div w:id="1317298530">
          <w:marLeft w:val="0"/>
          <w:marRight w:val="0"/>
          <w:marTop w:val="0"/>
          <w:marBottom w:val="0"/>
          <w:divBdr>
            <w:top w:val="none" w:sz="0" w:space="0" w:color="auto"/>
            <w:left w:val="none" w:sz="0" w:space="0" w:color="auto"/>
            <w:bottom w:val="none" w:sz="0" w:space="0" w:color="auto"/>
            <w:right w:val="none" w:sz="0" w:space="0" w:color="auto"/>
          </w:divBdr>
          <w:divsChild>
            <w:div w:id="711030751">
              <w:marLeft w:val="0"/>
              <w:marRight w:val="0"/>
              <w:marTop w:val="0"/>
              <w:marBottom w:val="0"/>
              <w:divBdr>
                <w:top w:val="none" w:sz="0" w:space="0" w:color="auto"/>
                <w:left w:val="none" w:sz="0" w:space="0" w:color="auto"/>
                <w:bottom w:val="none" w:sz="0" w:space="0" w:color="auto"/>
                <w:right w:val="none" w:sz="0" w:space="0" w:color="auto"/>
              </w:divBdr>
              <w:divsChild>
                <w:div w:id="9234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6344">
      <w:bodyDiv w:val="1"/>
      <w:marLeft w:val="0"/>
      <w:marRight w:val="0"/>
      <w:marTop w:val="0"/>
      <w:marBottom w:val="0"/>
      <w:divBdr>
        <w:top w:val="none" w:sz="0" w:space="0" w:color="auto"/>
        <w:left w:val="none" w:sz="0" w:space="0" w:color="auto"/>
        <w:bottom w:val="none" w:sz="0" w:space="0" w:color="auto"/>
        <w:right w:val="none" w:sz="0" w:space="0" w:color="auto"/>
      </w:divBdr>
      <w:divsChild>
        <w:div w:id="979699499">
          <w:marLeft w:val="0"/>
          <w:marRight w:val="0"/>
          <w:marTop w:val="0"/>
          <w:marBottom w:val="0"/>
          <w:divBdr>
            <w:top w:val="none" w:sz="0" w:space="0" w:color="auto"/>
            <w:left w:val="none" w:sz="0" w:space="0" w:color="auto"/>
            <w:bottom w:val="none" w:sz="0" w:space="0" w:color="auto"/>
            <w:right w:val="none" w:sz="0" w:space="0" w:color="auto"/>
          </w:divBdr>
          <w:divsChild>
            <w:div w:id="541329223">
              <w:marLeft w:val="0"/>
              <w:marRight w:val="0"/>
              <w:marTop w:val="0"/>
              <w:marBottom w:val="0"/>
              <w:divBdr>
                <w:top w:val="none" w:sz="0" w:space="0" w:color="auto"/>
                <w:left w:val="none" w:sz="0" w:space="0" w:color="auto"/>
                <w:bottom w:val="none" w:sz="0" w:space="0" w:color="auto"/>
                <w:right w:val="none" w:sz="0" w:space="0" w:color="auto"/>
              </w:divBdr>
              <w:divsChild>
                <w:div w:id="13763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3164">
      <w:bodyDiv w:val="1"/>
      <w:marLeft w:val="0"/>
      <w:marRight w:val="0"/>
      <w:marTop w:val="0"/>
      <w:marBottom w:val="0"/>
      <w:divBdr>
        <w:top w:val="none" w:sz="0" w:space="0" w:color="auto"/>
        <w:left w:val="none" w:sz="0" w:space="0" w:color="auto"/>
        <w:bottom w:val="none" w:sz="0" w:space="0" w:color="auto"/>
        <w:right w:val="none" w:sz="0" w:space="0" w:color="auto"/>
      </w:divBdr>
      <w:divsChild>
        <w:div w:id="2080246922">
          <w:marLeft w:val="0"/>
          <w:marRight w:val="0"/>
          <w:marTop w:val="0"/>
          <w:marBottom w:val="0"/>
          <w:divBdr>
            <w:top w:val="none" w:sz="0" w:space="0" w:color="auto"/>
            <w:left w:val="none" w:sz="0" w:space="0" w:color="auto"/>
            <w:bottom w:val="none" w:sz="0" w:space="0" w:color="auto"/>
            <w:right w:val="none" w:sz="0" w:space="0" w:color="auto"/>
          </w:divBdr>
          <w:divsChild>
            <w:div w:id="319310209">
              <w:marLeft w:val="0"/>
              <w:marRight w:val="0"/>
              <w:marTop w:val="0"/>
              <w:marBottom w:val="0"/>
              <w:divBdr>
                <w:top w:val="none" w:sz="0" w:space="0" w:color="auto"/>
                <w:left w:val="none" w:sz="0" w:space="0" w:color="auto"/>
                <w:bottom w:val="none" w:sz="0" w:space="0" w:color="auto"/>
                <w:right w:val="none" w:sz="0" w:space="0" w:color="auto"/>
              </w:divBdr>
              <w:divsChild>
                <w:div w:id="967592392">
                  <w:marLeft w:val="0"/>
                  <w:marRight w:val="0"/>
                  <w:marTop w:val="0"/>
                  <w:marBottom w:val="0"/>
                  <w:divBdr>
                    <w:top w:val="none" w:sz="0" w:space="0" w:color="auto"/>
                    <w:left w:val="none" w:sz="0" w:space="0" w:color="auto"/>
                    <w:bottom w:val="none" w:sz="0" w:space="0" w:color="auto"/>
                    <w:right w:val="none" w:sz="0" w:space="0" w:color="auto"/>
                  </w:divBdr>
                  <w:divsChild>
                    <w:div w:id="7308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7955">
      <w:bodyDiv w:val="1"/>
      <w:marLeft w:val="0"/>
      <w:marRight w:val="0"/>
      <w:marTop w:val="0"/>
      <w:marBottom w:val="0"/>
      <w:divBdr>
        <w:top w:val="none" w:sz="0" w:space="0" w:color="auto"/>
        <w:left w:val="none" w:sz="0" w:space="0" w:color="auto"/>
        <w:bottom w:val="none" w:sz="0" w:space="0" w:color="auto"/>
        <w:right w:val="none" w:sz="0" w:space="0" w:color="auto"/>
      </w:divBdr>
      <w:divsChild>
        <w:div w:id="1775008987">
          <w:marLeft w:val="0"/>
          <w:marRight w:val="0"/>
          <w:marTop w:val="0"/>
          <w:marBottom w:val="0"/>
          <w:divBdr>
            <w:top w:val="none" w:sz="0" w:space="0" w:color="auto"/>
            <w:left w:val="none" w:sz="0" w:space="0" w:color="auto"/>
            <w:bottom w:val="none" w:sz="0" w:space="0" w:color="auto"/>
            <w:right w:val="none" w:sz="0" w:space="0" w:color="auto"/>
          </w:divBdr>
          <w:divsChild>
            <w:div w:id="1324316586">
              <w:marLeft w:val="0"/>
              <w:marRight w:val="0"/>
              <w:marTop w:val="0"/>
              <w:marBottom w:val="0"/>
              <w:divBdr>
                <w:top w:val="none" w:sz="0" w:space="0" w:color="auto"/>
                <w:left w:val="none" w:sz="0" w:space="0" w:color="auto"/>
                <w:bottom w:val="none" w:sz="0" w:space="0" w:color="auto"/>
                <w:right w:val="none" w:sz="0" w:space="0" w:color="auto"/>
              </w:divBdr>
              <w:divsChild>
                <w:div w:id="19816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4674">
      <w:bodyDiv w:val="1"/>
      <w:marLeft w:val="0"/>
      <w:marRight w:val="0"/>
      <w:marTop w:val="0"/>
      <w:marBottom w:val="0"/>
      <w:divBdr>
        <w:top w:val="none" w:sz="0" w:space="0" w:color="auto"/>
        <w:left w:val="none" w:sz="0" w:space="0" w:color="auto"/>
        <w:bottom w:val="none" w:sz="0" w:space="0" w:color="auto"/>
        <w:right w:val="none" w:sz="0" w:space="0" w:color="auto"/>
      </w:divBdr>
      <w:divsChild>
        <w:div w:id="1546257418">
          <w:marLeft w:val="0"/>
          <w:marRight w:val="0"/>
          <w:marTop w:val="0"/>
          <w:marBottom w:val="0"/>
          <w:divBdr>
            <w:top w:val="none" w:sz="0" w:space="0" w:color="auto"/>
            <w:left w:val="none" w:sz="0" w:space="0" w:color="auto"/>
            <w:bottom w:val="none" w:sz="0" w:space="0" w:color="auto"/>
            <w:right w:val="none" w:sz="0" w:space="0" w:color="auto"/>
          </w:divBdr>
          <w:divsChild>
            <w:div w:id="1212570853">
              <w:marLeft w:val="0"/>
              <w:marRight w:val="0"/>
              <w:marTop w:val="0"/>
              <w:marBottom w:val="0"/>
              <w:divBdr>
                <w:top w:val="none" w:sz="0" w:space="0" w:color="auto"/>
                <w:left w:val="none" w:sz="0" w:space="0" w:color="auto"/>
                <w:bottom w:val="none" w:sz="0" w:space="0" w:color="auto"/>
                <w:right w:val="none" w:sz="0" w:space="0" w:color="auto"/>
              </w:divBdr>
              <w:divsChild>
                <w:div w:id="11432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8264">
      <w:bodyDiv w:val="1"/>
      <w:marLeft w:val="0"/>
      <w:marRight w:val="0"/>
      <w:marTop w:val="0"/>
      <w:marBottom w:val="0"/>
      <w:divBdr>
        <w:top w:val="none" w:sz="0" w:space="0" w:color="auto"/>
        <w:left w:val="none" w:sz="0" w:space="0" w:color="auto"/>
        <w:bottom w:val="none" w:sz="0" w:space="0" w:color="auto"/>
        <w:right w:val="none" w:sz="0" w:space="0" w:color="auto"/>
      </w:divBdr>
      <w:divsChild>
        <w:div w:id="1729574339">
          <w:marLeft w:val="0"/>
          <w:marRight w:val="0"/>
          <w:marTop w:val="0"/>
          <w:marBottom w:val="0"/>
          <w:divBdr>
            <w:top w:val="none" w:sz="0" w:space="0" w:color="auto"/>
            <w:left w:val="none" w:sz="0" w:space="0" w:color="auto"/>
            <w:bottom w:val="none" w:sz="0" w:space="0" w:color="auto"/>
            <w:right w:val="none" w:sz="0" w:space="0" w:color="auto"/>
          </w:divBdr>
          <w:divsChild>
            <w:div w:id="864905603">
              <w:marLeft w:val="0"/>
              <w:marRight w:val="0"/>
              <w:marTop w:val="0"/>
              <w:marBottom w:val="0"/>
              <w:divBdr>
                <w:top w:val="none" w:sz="0" w:space="0" w:color="auto"/>
                <w:left w:val="none" w:sz="0" w:space="0" w:color="auto"/>
                <w:bottom w:val="none" w:sz="0" w:space="0" w:color="auto"/>
                <w:right w:val="none" w:sz="0" w:space="0" w:color="auto"/>
              </w:divBdr>
              <w:divsChild>
                <w:div w:id="1157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2592">
      <w:bodyDiv w:val="1"/>
      <w:marLeft w:val="0"/>
      <w:marRight w:val="0"/>
      <w:marTop w:val="0"/>
      <w:marBottom w:val="0"/>
      <w:divBdr>
        <w:top w:val="none" w:sz="0" w:space="0" w:color="auto"/>
        <w:left w:val="none" w:sz="0" w:space="0" w:color="auto"/>
        <w:bottom w:val="none" w:sz="0" w:space="0" w:color="auto"/>
        <w:right w:val="none" w:sz="0" w:space="0" w:color="auto"/>
      </w:divBdr>
      <w:divsChild>
        <w:div w:id="43678829">
          <w:marLeft w:val="0"/>
          <w:marRight w:val="0"/>
          <w:marTop w:val="0"/>
          <w:marBottom w:val="0"/>
          <w:divBdr>
            <w:top w:val="none" w:sz="0" w:space="0" w:color="auto"/>
            <w:left w:val="none" w:sz="0" w:space="0" w:color="auto"/>
            <w:bottom w:val="none" w:sz="0" w:space="0" w:color="auto"/>
            <w:right w:val="none" w:sz="0" w:space="0" w:color="auto"/>
          </w:divBdr>
          <w:divsChild>
            <w:div w:id="1107431555">
              <w:marLeft w:val="0"/>
              <w:marRight w:val="0"/>
              <w:marTop w:val="0"/>
              <w:marBottom w:val="0"/>
              <w:divBdr>
                <w:top w:val="none" w:sz="0" w:space="0" w:color="auto"/>
                <w:left w:val="none" w:sz="0" w:space="0" w:color="auto"/>
                <w:bottom w:val="none" w:sz="0" w:space="0" w:color="auto"/>
                <w:right w:val="none" w:sz="0" w:space="0" w:color="auto"/>
              </w:divBdr>
              <w:divsChild>
                <w:div w:id="7363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8730">
      <w:bodyDiv w:val="1"/>
      <w:marLeft w:val="0"/>
      <w:marRight w:val="0"/>
      <w:marTop w:val="0"/>
      <w:marBottom w:val="0"/>
      <w:divBdr>
        <w:top w:val="none" w:sz="0" w:space="0" w:color="auto"/>
        <w:left w:val="none" w:sz="0" w:space="0" w:color="auto"/>
        <w:bottom w:val="none" w:sz="0" w:space="0" w:color="auto"/>
        <w:right w:val="none" w:sz="0" w:space="0" w:color="auto"/>
      </w:divBdr>
      <w:divsChild>
        <w:div w:id="2098822507">
          <w:marLeft w:val="0"/>
          <w:marRight w:val="0"/>
          <w:marTop w:val="0"/>
          <w:marBottom w:val="0"/>
          <w:divBdr>
            <w:top w:val="none" w:sz="0" w:space="0" w:color="auto"/>
            <w:left w:val="none" w:sz="0" w:space="0" w:color="auto"/>
            <w:bottom w:val="none" w:sz="0" w:space="0" w:color="auto"/>
            <w:right w:val="none" w:sz="0" w:space="0" w:color="auto"/>
          </w:divBdr>
          <w:divsChild>
            <w:div w:id="674386643">
              <w:marLeft w:val="0"/>
              <w:marRight w:val="0"/>
              <w:marTop w:val="0"/>
              <w:marBottom w:val="0"/>
              <w:divBdr>
                <w:top w:val="none" w:sz="0" w:space="0" w:color="auto"/>
                <w:left w:val="none" w:sz="0" w:space="0" w:color="auto"/>
                <w:bottom w:val="none" w:sz="0" w:space="0" w:color="auto"/>
                <w:right w:val="none" w:sz="0" w:space="0" w:color="auto"/>
              </w:divBdr>
              <w:divsChild>
                <w:div w:id="6273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4297">
      <w:bodyDiv w:val="1"/>
      <w:marLeft w:val="0"/>
      <w:marRight w:val="0"/>
      <w:marTop w:val="0"/>
      <w:marBottom w:val="0"/>
      <w:divBdr>
        <w:top w:val="none" w:sz="0" w:space="0" w:color="auto"/>
        <w:left w:val="none" w:sz="0" w:space="0" w:color="auto"/>
        <w:bottom w:val="none" w:sz="0" w:space="0" w:color="auto"/>
        <w:right w:val="none" w:sz="0" w:space="0" w:color="auto"/>
      </w:divBdr>
      <w:divsChild>
        <w:div w:id="1051073488">
          <w:marLeft w:val="0"/>
          <w:marRight w:val="0"/>
          <w:marTop w:val="0"/>
          <w:marBottom w:val="0"/>
          <w:divBdr>
            <w:top w:val="none" w:sz="0" w:space="0" w:color="auto"/>
            <w:left w:val="none" w:sz="0" w:space="0" w:color="auto"/>
            <w:bottom w:val="none" w:sz="0" w:space="0" w:color="auto"/>
            <w:right w:val="none" w:sz="0" w:space="0" w:color="auto"/>
          </w:divBdr>
          <w:divsChild>
            <w:div w:id="1276981029">
              <w:marLeft w:val="0"/>
              <w:marRight w:val="0"/>
              <w:marTop w:val="0"/>
              <w:marBottom w:val="0"/>
              <w:divBdr>
                <w:top w:val="none" w:sz="0" w:space="0" w:color="auto"/>
                <w:left w:val="none" w:sz="0" w:space="0" w:color="auto"/>
                <w:bottom w:val="none" w:sz="0" w:space="0" w:color="auto"/>
                <w:right w:val="none" w:sz="0" w:space="0" w:color="auto"/>
              </w:divBdr>
              <w:divsChild>
                <w:div w:id="19950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2909">
      <w:bodyDiv w:val="1"/>
      <w:marLeft w:val="0"/>
      <w:marRight w:val="0"/>
      <w:marTop w:val="0"/>
      <w:marBottom w:val="0"/>
      <w:divBdr>
        <w:top w:val="none" w:sz="0" w:space="0" w:color="auto"/>
        <w:left w:val="none" w:sz="0" w:space="0" w:color="auto"/>
        <w:bottom w:val="none" w:sz="0" w:space="0" w:color="auto"/>
        <w:right w:val="none" w:sz="0" w:space="0" w:color="auto"/>
      </w:divBdr>
    </w:div>
    <w:div w:id="368454674">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0">
          <w:marLeft w:val="0"/>
          <w:marRight w:val="0"/>
          <w:marTop w:val="0"/>
          <w:marBottom w:val="0"/>
          <w:divBdr>
            <w:top w:val="none" w:sz="0" w:space="0" w:color="auto"/>
            <w:left w:val="none" w:sz="0" w:space="0" w:color="auto"/>
            <w:bottom w:val="none" w:sz="0" w:space="0" w:color="auto"/>
            <w:right w:val="none" w:sz="0" w:space="0" w:color="auto"/>
          </w:divBdr>
          <w:divsChild>
            <w:div w:id="231889171">
              <w:marLeft w:val="0"/>
              <w:marRight w:val="0"/>
              <w:marTop w:val="0"/>
              <w:marBottom w:val="0"/>
              <w:divBdr>
                <w:top w:val="none" w:sz="0" w:space="0" w:color="auto"/>
                <w:left w:val="none" w:sz="0" w:space="0" w:color="auto"/>
                <w:bottom w:val="none" w:sz="0" w:space="0" w:color="auto"/>
                <w:right w:val="none" w:sz="0" w:space="0" w:color="auto"/>
              </w:divBdr>
              <w:divsChild>
                <w:div w:id="20789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79145">
      <w:bodyDiv w:val="1"/>
      <w:marLeft w:val="0"/>
      <w:marRight w:val="0"/>
      <w:marTop w:val="0"/>
      <w:marBottom w:val="0"/>
      <w:divBdr>
        <w:top w:val="none" w:sz="0" w:space="0" w:color="auto"/>
        <w:left w:val="none" w:sz="0" w:space="0" w:color="auto"/>
        <w:bottom w:val="none" w:sz="0" w:space="0" w:color="auto"/>
        <w:right w:val="none" w:sz="0" w:space="0" w:color="auto"/>
      </w:divBdr>
      <w:divsChild>
        <w:div w:id="494733119">
          <w:marLeft w:val="0"/>
          <w:marRight w:val="0"/>
          <w:marTop w:val="0"/>
          <w:marBottom w:val="0"/>
          <w:divBdr>
            <w:top w:val="none" w:sz="0" w:space="0" w:color="auto"/>
            <w:left w:val="none" w:sz="0" w:space="0" w:color="auto"/>
            <w:bottom w:val="none" w:sz="0" w:space="0" w:color="auto"/>
            <w:right w:val="none" w:sz="0" w:space="0" w:color="auto"/>
          </w:divBdr>
          <w:divsChild>
            <w:div w:id="834762851">
              <w:marLeft w:val="0"/>
              <w:marRight w:val="0"/>
              <w:marTop w:val="0"/>
              <w:marBottom w:val="0"/>
              <w:divBdr>
                <w:top w:val="none" w:sz="0" w:space="0" w:color="auto"/>
                <w:left w:val="none" w:sz="0" w:space="0" w:color="auto"/>
                <w:bottom w:val="none" w:sz="0" w:space="0" w:color="auto"/>
                <w:right w:val="none" w:sz="0" w:space="0" w:color="auto"/>
              </w:divBdr>
              <w:divsChild>
                <w:div w:id="16772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6002">
      <w:bodyDiv w:val="1"/>
      <w:marLeft w:val="0"/>
      <w:marRight w:val="0"/>
      <w:marTop w:val="0"/>
      <w:marBottom w:val="0"/>
      <w:divBdr>
        <w:top w:val="none" w:sz="0" w:space="0" w:color="auto"/>
        <w:left w:val="none" w:sz="0" w:space="0" w:color="auto"/>
        <w:bottom w:val="none" w:sz="0" w:space="0" w:color="auto"/>
        <w:right w:val="none" w:sz="0" w:space="0" w:color="auto"/>
      </w:divBdr>
    </w:div>
    <w:div w:id="591816154">
      <w:bodyDiv w:val="1"/>
      <w:marLeft w:val="0"/>
      <w:marRight w:val="0"/>
      <w:marTop w:val="0"/>
      <w:marBottom w:val="0"/>
      <w:divBdr>
        <w:top w:val="none" w:sz="0" w:space="0" w:color="auto"/>
        <w:left w:val="none" w:sz="0" w:space="0" w:color="auto"/>
        <w:bottom w:val="none" w:sz="0" w:space="0" w:color="auto"/>
        <w:right w:val="none" w:sz="0" w:space="0" w:color="auto"/>
      </w:divBdr>
      <w:divsChild>
        <w:div w:id="1503813788">
          <w:marLeft w:val="446"/>
          <w:marRight w:val="0"/>
          <w:marTop w:val="0"/>
          <w:marBottom w:val="0"/>
          <w:divBdr>
            <w:top w:val="none" w:sz="0" w:space="0" w:color="auto"/>
            <w:left w:val="none" w:sz="0" w:space="0" w:color="auto"/>
            <w:bottom w:val="none" w:sz="0" w:space="0" w:color="auto"/>
            <w:right w:val="none" w:sz="0" w:space="0" w:color="auto"/>
          </w:divBdr>
        </w:div>
        <w:div w:id="1607079686">
          <w:marLeft w:val="446"/>
          <w:marRight w:val="0"/>
          <w:marTop w:val="0"/>
          <w:marBottom w:val="0"/>
          <w:divBdr>
            <w:top w:val="none" w:sz="0" w:space="0" w:color="auto"/>
            <w:left w:val="none" w:sz="0" w:space="0" w:color="auto"/>
            <w:bottom w:val="none" w:sz="0" w:space="0" w:color="auto"/>
            <w:right w:val="none" w:sz="0" w:space="0" w:color="auto"/>
          </w:divBdr>
        </w:div>
        <w:div w:id="1137262291">
          <w:marLeft w:val="446"/>
          <w:marRight w:val="0"/>
          <w:marTop w:val="0"/>
          <w:marBottom w:val="0"/>
          <w:divBdr>
            <w:top w:val="none" w:sz="0" w:space="0" w:color="auto"/>
            <w:left w:val="none" w:sz="0" w:space="0" w:color="auto"/>
            <w:bottom w:val="none" w:sz="0" w:space="0" w:color="auto"/>
            <w:right w:val="none" w:sz="0" w:space="0" w:color="auto"/>
          </w:divBdr>
        </w:div>
        <w:div w:id="578441124">
          <w:marLeft w:val="446"/>
          <w:marRight w:val="0"/>
          <w:marTop w:val="0"/>
          <w:marBottom w:val="0"/>
          <w:divBdr>
            <w:top w:val="none" w:sz="0" w:space="0" w:color="auto"/>
            <w:left w:val="none" w:sz="0" w:space="0" w:color="auto"/>
            <w:bottom w:val="none" w:sz="0" w:space="0" w:color="auto"/>
            <w:right w:val="none" w:sz="0" w:space="0" w:color="auto"/>
          </w:divBdr>
        </w:div>
        <w:div w:id="1630430800">
          <w:marLeft w:val="446"/>
          <w:marRight w:val="0"/>
          <w:marTop w:val="0"/>
          <w:marBottom w:val="0"/>
          <w:divBdr>
            <w:top w:val="none" w:sz="0" w:space="0" w:color="auto"/>
            <w:left w:val="none" w:sz="0" w:space="0" w:color="auto"/>
            <w:bottom w:val="none" w:sz="0" w:space="0" w:color="auto"/>
            <w:right w:val="none" w:sz="0" w:space="0" w:color="auto"/>
          </w:divBdr>
        </w:div>
        <w:div w:id="2034257115">
          <w:marLeft w:val="446"/>
          <w:marRight w:val="0"/>
          <w:marTop w:val="0"/>
          <w:marBottom w:val="0"/>
          <w:divBdr>
            <w:top w:val="none" w:sz="0" w:space="0" w:color="auto"/>
            <w:left w:val="none" w:sz="0" w:space="0" w:color="auto"/>
            <w:bottom w:val="none" w:sz="0" w:space="0" w:color="auto"/>
            <w:right w:val="none" w:sz="0" w:space="0" w:color="auto"/>
          </w:divBdr>
        </w:div>
        <w:div w:id="343553089">
          <w:marLeft w:val="446"/>
          <w:marRight w:val="0"/>
          <w:marTop w:val="0"/>
          <w:marBottom w:val="0"/>
          <w:divBdr>
            <w:top w:val="none" w:sz="0" w:space="0" w:color="auto"/>
            <w:left w:val="none" w:sz="0" w:space="0" w:color="auto"/>
            <w:bottom w:val="none" w:sz="0" w:space="0" w:color="auto"/>
            <w:right w:val="none" w:sz="0" w:space="0" w:color="auto"/>
          </w:divBdr>
        </w:div>
        <w:div w:id="456721661">
          <w:marLeft w:val="446"/>
          <w:marRight w:val="0"/>
          <w:marTop w:val="0"/>
          <w:marBottom w:val="0"/>
          <w:divBdr>
            <w:top w:val="none" w:sz="0" w:space="0" w:color="auto"/>
            <w:left w:val="none" w:sz="0" w:space="0" w:color="auto"/>
            <w:bottom w:val="none" w:sz="0" w:space="0" w:color="auto"/>
            <w:right w:val="none" w:sz="0" w:space="0" w:color="auto"/>
          </w:divBdr>
        </w:div>
        <w:div w:id="370961513">
          <w:marLeft w:val="446"/>
          <w:marRight w:val="0"/>
          <w:marTop w:val="0"/>
          <w:marBottom w:val="0"/>
          <w:divBdr>
            <w:top w:val="none" w:sz="0" w:space="0" w:color="auto"/>
            <w:left w:val="none" w:sz="0" w:space="0" w:color="auto"/>
            <w:bottom w:val="none" w:sz="0" w:space="0" w:color="auto"/>
            <w:right w:val="none" w:sz="0" w:space="0" w:color="auto"/>
          </w:divBdr>
        </w:div>
      </w:divsChild>
    </w:div>
    <w:div w:id="631208402">
      <w:bodyDiv w:val="1"/>
      <w:marLeft w:val="0"/>
      <w:marRight w:val="0"/>
      <w:marTop w:val="0"/>
      <w:marBottom w:val="0"/>
      <w:divBdr>
        <w:top w:val="none" w:sz="0" w:space="0" w:color="auto"/>
        <w:left w:val="none" w:sz="0" w:space="0" w:color="auto"/>
        <w:bottom w:val="none" w:sz="0" w:space="0" w:color="auto"/>
        <w:right w:val="none" w:sz="0" w:space="0" w:color="auto"/>
      </w:divBdr>
    </w:div>
    <w:div w:id="682318528">
      <w:bodyDiv w:val="1"/>
      <w:marLeft w:val="0"/>
      <w:marRight w:val="0"/>
      <w:marTop w:val="0"/>
      <w:marBottom w:val="0"/>
      <w:divBdr>
        <w:top w:val="none" w:sz="0" w:space="0" w:color="auto"/>
        <w:left w:val="none" w:sz="0" w:space="0" w:color="auto"/>
        <w:bottom w:val="none" w:sz="0" w:space="0" w:color="auto"/>
        <w:right w:val="none" w:sz="0" w:space="0" w:color="auto"/>
      </w:divBdr>
    </w:div>
    <w:div w:id="696471739">
      <w:bodyDiv w:val="1"/>
      <w:marLeft w:val="0"/>
      <w:marRight w:val="0"/>
      <w:marTop w:val="0"/>
      <w:marBottom w:val="0"/>
      <w:divBdr>
        <w:top w:val="none" w:sz="0" w:space="0" w:color="auto"/>
        <w:left w:val="none" w:sz="0" w:space="0" w:color="auto"/>
        <w:bottom w:val="none" w:sz="0" w:space="0" w:color="auto"/>
        <w:right w:val="none" w:sz="0" w:space="0" w:color="auto"/>
      </w:divBdr>
      <w:divsChild>
        <w:div w:id="488330053">
          <w:marLeft w:val="0"/>
          <w:marRight w:val="0"/>
          <w:marTop w:val="0"/>
          <w:marBottom w:val="0"/>
          <w:divBdr>
            <w:top w:val="none" w:sz="0" w:space="0" w:color="auto"/>
            <w:left w:val="none" w:sz="0" w:space="0" w:color="auto"/>
            <w:bottom w:val="none" w:sz="0" w:space="0" w:color="auto"/>
            <w:right w:val="none" w:sz="0" w:space="0" w:color="auto"/>
          </w:divBdr>
          <w:divsChild>
            <w:div w:id="791050069">
              <w:marLeft w:val="0"/>
              <w:marRight w:val="0"/>
              <w:marTop w:val="0"/>
              <w:marBottom w:val="0"/>
              <w:divBdr>
                <w:top w:val="none" w:sz="0" w:space="0" w:color="auto"/>
                <w:left w:val="none" w:sz="0" w:space="0" w:color="auto"/>
                <w:bottom w:val="none" w:sz="0" w:space="0" w:color="auto"/>
                <w:right w:val="none" w:sz="0" w:space="0" w:color="auto"/>
              </w:divBdr>
              <w:divsChild>
                <w:div w:id="6339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0634">
      <w:bodyDiv w:val="1"/>
      <w:marLeft w:val="0"/>
      <w:marRight w:val="0"/>
      <w:marTop w:val="0"/>
      <w:marBottom w:val="0"/>
      <w:divBdr>
        <w:top w:val="none" w:sz="0" w:space="0" w:color="auto"/>
        <w:left w:val="none" w:sz="0" w:space="0" w:color="auto"/>
        <w:bottom w:val="none" w:sz="0" w:space="0" w:color="auto"/>
        <w:right w:val="none" w:sz="0" w:space="0" w:color="auto"/>
      </w:divBdr>
      <w:divsChild>
        <w:div w:id="230697344">
          <w:marLeft w:val="0"/>
          <w:marRight w:val="0"/>
          <w:marTop w:val="0"/>
          <w:marBottom w:val="0"/>
          <w:divBdr>
            <w:top w:val="none" w:sz="0" w:space="0" w:color="auto"/>
            <w:left w:val="none" w:sz="0" w:space="0" w:color="auto"/>
            <w:bottom w:val="none" w:sz="0" w:space="0" w:color="auto"/>
            <w:right w:val="none" w:sz="0" w:space="0" w:color="auto"/>
          </w:divBdr>
          <w:divsChild>
            <w:div w:id="34818771">
              <w:marLeft w:val="0"/>
              <w:marRight w:val="0"/>
              <w:marTop w:val="0"/>
              <w:marBottom w:val="0"/>
              <w:divBdr>
                <w:top w:val="none" w:sz="0" w:space="0" w:color="auto"/>
                <w:left w:val="none" w:sz="0" w:space="0" w:color="auto"/>
                <w:bottom w:val="none" w:sz="0" w:space="0" w:color="auto"/>
                <w:right w:val="none" w:sz="0" w:space="0" w:color="auto"/>
              </w:divBdr>
              <w:divsChild>
                <w:div w:id="1086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0514">
      <w:bodyDiv w:val="1"/>
      <w:marLeft w:val="0"/>
      <w:marRight w:val="0"/>
      <w:marTop w:val="0"/>
      <w:marBottom w:val="0"/>
      <w:divBdr>
        <w:top w:val="none" w:sz="0" w:space="0" w:color="auto"/>
        <w:left w:val="none" w:sz="0" w:space="0" w:color="auto"/>
        <w:bottom w:val="none" w:sz="0" w:space="0" w:color="auto"/>
        <w:right w:val="none" w:sz="0" w:space="0" w:color="auto"/>
      </w:divBdr>
    </w:div>
    <w:div w:id="751004781">
      <w:bodyDiv w:val="1"/>
      <w:marLeft w:val="0"/>
      <w:marRight w:val="0"/>
      <w:marTop w:val="0"/>
      <w:marBottom w:val="0"/>
      <w:divBdr>
        <w:top w:val="none" w:sz="0" w:space="0" w:color="auto"/>
        <w:left w:val="none" w:sz="0" w:space="0" w:color="auto"/>
        <w:bottom w:val="none" w:sz="0" w:space="0" w:color="auto"/>
        <w:right w:val="none" w:sz="0" w:space="0" w:color="auto"/>
      </w:divBdr>
      <w:divsChild>
        <w:div w:id="1502620850">
          <w:marLeft w:val="0"/>
          <w:marRight w:val="0"/>
          <w:marTop w:val="0"/>
          <w:marBottom w:val="0"/>
          <w:divBdr>
            <w:top w:val="none" w:sz="0" w:space="0" w:color="auto"/>
            <w:left w:val="none" w:sz="0" w:space="0" w:color="auto"/>
            <w:bottom w:val="none" w:sz="0" w:space="0" w:color="auto"/>
            <w:right w:val="none" w:sz="0" w:space="0" w:color="auto"/>
          </w:divBdr>
          <w:divsChild>
            <w:div w:id="1084689961">
              <w:marLeft w:val="0"/>
              <w:marRight w:val="0"/>
              <w:marTop w:val="0"/>
              <w:marBottom w:val="0"/>
              <w:divBdr>
                <w:top w:val="none" w:sz="0" w:space="0" w:color="auto"/>
                <w:left w:val="none" w:sz="0" w:space="0" w:color="auto"/>
                <w:bottom w:val="none" w:sz="0" w:space="0" w:color="auto"/>
                <w:right w:val="none" w:sz="0" w:space="0" w:color="auto"/>
              </w:divBdr>
              <w:divsChild>
                <w:div w:id="5008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80647">
      <w:bodyDiv w:val="1"/>
      <w:marLeft w:val="0"/>
      <w:marRight w:val="0"/>
      <w:marTop w:val="0"/>
      <w:marBottom w:val="0"/>
      <w:divBdr>
        <w:top w:val="none" w:sz="0" w:space="0" w:color="auto"/>
        <w:left w:val="none" w:sz="0" w:space="0" w:color="auto"/>
        <w:bottom w:val="none" w:sz="0" w:space="0" w:color="auto"/>
        <w:right w:val="none" w:sz="0" w:space="0" w:color="auto"/>
      </w:divBdr>
      <w:divsChild>
        <w:div w:id="2034646311">
          <w:marLeft w:val="0"/>
          <w:marRight w:val="0"/>
          <w:marTop w:val="0"/>
          <w:marBottom w:val="0"/>
          <w:divBdr>
            <w:top w:val="none" w:sz="0" w:space="0" w:color="auto"/>
            <w:left w:val="none" w:sz="0" w:space="0" w:color="auto"/>
            <w:bottom w:val="none" w:sz="0" w:space="0" w:color="auto"/>
            <w:right w:val="none" w:sz="0" w:space="0" w:color="auto"/>
          </w:divBdr>
          <w:divsChild>
            <w:div w:id="569268537">
              <w:marLeft w:val="0"/>
              <w:marRight w:val="0"/>
              <w:marTop w:val="0"/>
              <w:marBottom w:val="0"/>
              <w:divBdr>
                <w:top w:val="none" w:sz="0" w:space="0" w:color="auto"/>
                <w:left w:val="none" w:sz="0" w:space="0" w:color="auto"/>
                <w:bottom w:val="none" w:sz="0" w:space="0" w:color="auto"/>
                <w:right w:val="none" w:sz="0" w:space="0" w:color="auto"/>
              </w:divBdr>
              <w:divsChild>
                <w:div w:id="3596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74808">
      <w:bodyDiv w:val="1"/>
      <w:marLeft w:val="0"/>
      <w:marRight w:val="0"/>
      <w:marTop w:val="0"/>
      <w:marBottom w:val="0"/>
      <w:divBdr>
        <w:top w:val="none" w:sz="0" w:space="0" w:color="auto"/>
        <w:left w:val="none" w:sz="0" w:space="0" w:color="auto"/>
        <w:bottom w:val="none" w:sz="0" w:space="0" w:color="auto"/>
        <w:right w:val="none" w:sz="0" w:space="0" w:color="auto"/>
      </w:divBdr>
      <w:divsChild>
        <w:div w:id="1297225804">
          <w:marLeft w:val="0"/>
          <w:marRight w:val="0"/>
          <w:marTop w:val="0"/>
          <w:marBottom w:val="0"/>
          <w:divBdr>
            <w:top w:val="none" w:sz="0" w:space="0" w:color="auto"/>
            <w:left w:val="none" w:sz="0" w:space="0" w:color="auto"/>
            <w:bottom w:val="none" w:sz="0" w:space="0" w:color="auto"/>
            <w:right w:val="none" w:sz="0" w:space="0" w:color="auto"/>
          </w:divBdr>
          <w:divsChild>
            <w:div w:id="1690064023">
              <w:marLeft w:val="0"/>
              <w:marRight w:val="0"/>
              <w:marTop w:val="0"/>
              <w:marBottom w:val="0"/>
              <w:divBdr>
                <w:top w:val="none" w:sz="0" w:space="0" w:color="auto"/>
                <w:left w:val="none" w:sz="0" w:space="0" w:color="auto"/>
                <w:bottom w:val="none" w:sz="0" w:space="0" w:color="auto"/>
                <w:right w:val="none" w:sz="0" w:space="0" w:color="auto"/>
              </w:divBdr>
              <w:divsChild>
                <w:div w:id="254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492">
      <w:bodyDiv w:val="1"/>
      <w:marLeft w:val="0"/>
      <w:marRight w:val="0"/>
      <w:marTop w:val="0"/>
      <w:marBottom w:val="0"/>
      <w:divBdr>
        <w:top w:val="none" w:sz="0" w:space="0" w:color="auto"/>
        <w:left w:val="none" w:sz="0" w:space="0" w:color="auto"/>
        <w:bottom w:val="none" w:sz="0" w:space="0" w:color="auto"/>
        <w:right w:val="none" w:sz="0" w:space="0" w:color="auto"/>
      </w:divBdr>
      <w:divsChild>
        <w:div w:id="265430830">
          <w:marLeft w:val="0"/>
          <w:marRight w:val="0"/>
          <w:marTop w:val="0"/>
          <w:marBottom w:val="0"/>
          <w:divBdr>
            <w:top w:val="none" w:sz="0" w:space="0" w:color="auto"/>
            <w:left w:val="none" w:sz="0" w:space="0" w:color="auto"/>
            <w:bottom w:val="none" w:sz="0" w:space="0" w:color="auto"/>
            <w:right w:val="none" w:sz="0" w:space="0" w:color="auto"/>
          </w:divBdr>
          <w:divsChild>
            <w:div w:id="645280181">
              <w:marLeft w:val="0"/>
              <w:marRight w:val="0"/>
              <w:marTop w:val="0"/>
              <w:marBottom w:val="0"/>
              <w:divBdr>
                <w:top w:val="none" w:sz="0" w:space="0" w:color="auto"/>
                <w:left w:val="none" w:sz="0" w:space="0" w:color="auto"/>
                <w:bottom w:val="none" w:sz="0" w:space="0" w:color="auto"/>
                <w:right w:val="none" w:sz="0" w:space="0" w:color="auto"/>
              </w:divBdr>
              <w:divsChild>
                <w:div w:id="1101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0099">
      <w:bodyDiv w:val="1"/>
      <w:marLeft w:val="0"/>
      <w:marRight w:val="0"/>
      <w:marTop w:val="0"/>
      <w:marBottom w:val="0"/>
      <w:divBdr>
        <w:top w:val="none" w:sz="0" w:space="0" w:color="auto"/>
        <w:left w:val="none" w:sz="0" w:space="0" w:color="auto"/>
        <w:bottom w:val="none" w:sz="0" w:space="0" w:color="auto"/>
        <w:right w:val="none" w:sz="0" w:space="0" w:color="auto"/>
      </w:divBdr>
    </w:div>
    <w:div w:id="975911457">
      <w:bodyDiv w:val="1"/>
      <w:marLeft w:val="0"/>
      <w:marRight w:val="0"/>
      <w:marTop w:val="0"/>
      <w:marBottom w:val="0"/>
      <w:divBdr>
        <w:top w:val="none" w:sz="0" w:space="0" w:color="auto"/>
        <w:left w:val="none" w:sz="0" w:space="0" w:color="auto"/>
        <w:bottom w:val="none" w:sz="0" w:space="0" w:color="auto"/>
        <w:right w:val="none" w:sz="0" w:space="0" w:color="auto"/>
      </w:divBdr>
      <w:divsChild>
        <w:div w:id="596251017">
          <w:marLeft w:val="0"/>
          <w:marRight w:val="0"/>
          <w:marTop w:val="0"/>
          <w:marBottom w:val="0"/>
          <w:divBdr>
            <w:top w:val="none" w:sz="0" w:space="0" w:color="auto"/>
            <w:left w:val="none" w:sz="0" w:space="0" w:color="auto"/>
            <w:bottom w:val="none" w:sz="0" w:space="0" w:color="auto"/>
            <w:right w:val="none" w:sz="0" w:space="0" w:color="auto"/>
          </w:divBdr>
          <w:divsChild>
            <w:div w:id="568855303">
              <w:marLeft w:val="0"/>
              <w:marRight w:val="0"/>
              <w:marTop w:val="0"/>
              <w:marBottom w:val="0"/>
              <w:divBdr>
                <w:top w:val="none" w:sz="0" w:space="0" w:color="auto"/>
                <w:left w:val="none" w:sz="0" w:space="0" w:color="auto"/>
                <w:bottom w:val="none" w:sz="0" w:space="0" w:color="auto"/>
                <w:right w:val="none" w:sz="0" w:space="0" w:color="auto"/>
              </w:divBdr>
              <w:divsChild>
                <w:div w:id="13941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7878">
      <w:bodyDiv w:val="1"/>
      <w:marLeft w:val="0"/>
      <w:marRight w:val="0"/>
      <w:marTop w:val="0"/>
      <w:marBottom w:val="0"/>
      <w:divBdr>
        <w:top w:val="none" w:sz="0" w:space="0" w:color="auto"/>
        <w:left w:val="none" w:sz="0" w:space="0" w:color="auto"/>
        <w:bottom w:val="none" w:sz="0" w:space="0" w:color="auto"/>
        <w:right w:val="none" w:sz="0" w:space="0" w:color="auto"/>
      </w:divBdr>
      <w:divsChild>
        <w:div w:id="2095393206">
          <w:marLeft w:val="0"/>
          <w:marRight w:val="0"/>
          <w:marTop w:val="0"/>
          <w:marBottom w:val="0"/>
          <w:divBdr>
            <w:top w:val="none" w:sz="0" w:space="0" w:color="auto"/>
            <w:left w:val="none" w:sz="0" w:space="0" w:color="auto"/>
            <w:bottom w:val="none" w:sz="0" w:space="0" w:color="auto"/>
            <w:right w:val="none" w:sz="0" w:space="0" w:color="auto"/>
          </w:divBdr>
          <w:divsChild>
            <w:div w:id="988748291">
              <w:marLeft w:val="0"/>
              <w:marRight w:val="0"/>
              <w:marTop w:val="0"/>
              <w:marBottom w:val="0"/>
              <w:divBdr>
                <w:top w:val="none" w:sz="0" w:space="0" w:color="auto"/>
                <w:left w:val="none" w:sz="0" w:space="0" w:color="auto"/>
                <w:bottom w:val="none" w:sz="0" w:space="0" w:color="auto"/>
                <w:right w:val="none" w:sz="0" w:space="0" w:color="auto"/>
              </w:divBdr>
              <w:divsChild>
                <w:div w:id="8800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8552">
      <w:bodyDiv w:val="1"/>
      <w:marLeft w:val="0"/>
      <w:marRight w:val="0"/>
      <w:marTop w:val="0"/>
      <w:marBottom w:val="0"/>
      <w:divBdr>
        <w:top w:val="none" w:sz="0" w:space="0" w:color="auto"/>
        <w:left w:val="none" w:sz="0" w:space="0" w:color="auto"/>
        <w:bottom w:val="none" w:sz="0" w:space="0" w:color="auto"/>
        <w:right w:val="none" w:sz="0" w:space="0" w:color="auto"/>
      </w:divBdr>
      <w:divsChild>
        <w:div w:id="925919691">
          <w:marLeft w:val="0"/>
          <w:marRight w:val="0"/>
          <w:marTop w:val="0"/>
          <w:marBottom w:val="0"/>
          <w:divBdr>
            <w:top w:val="none" w:sz="0" w:space="0" w:color="auto"/>
            <w:left w:val="none" w:sz="0" w:space="0" w:color="auto"/>
            <w:bottom w:val="none" w:sz="0" w:space="0" w:color="auto"/>
            <w:right w:val="none" w:sz="0" w:space="0" w:color="auto"/>
          </w:divBdr>
          <w:divsChild>
            <w:div w:id="593904960">
              <w:marLeft w:val="0"/>
              <w:marRight w:val="0"/>
              <w:marTop w:val="0"/>
              <w:marBottom w:val="0"/>
              <w:divBdr>
                <w:top w:val="none" w:sz="0" w:space="0" w:color="auto"/>
                <w:left w:val="none" w:sz="0" w:space="0" w:color="auto"/>
                <w:bottom w:val="none" w:sz="0" w:space="0" w:color="auto"/>
                <w:right w:val="none" w:sz="0" w:space="0" w:color="auto"/>
              </w:divBdr>
              <w:divsChild>
                <w:div w:id="778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201">
      <w:bodyDiv w:val="1"/>
      <w:marLeft w:val="0"/>
      <w:marRight w:val="0"/>
      <w:marTop w:val="0"/>
      <w:marBottom w:val="0"/>
      <w:divBdr>
        <w:top w:val="none" w:sz="0" w:space="0" w:color="auto"/>
        <w:left w:val="none" w:sz="0" w:space="0" w:color="auto"/>
        <w:bottom w:val="none" w:sz="0" w:space="0" w:color="auto"/>
        <w:right w:val="none" w:sz="0" w:space="0" w:color="auto"/>
      </w:divBdr>
      <w:divsChild>
        <w:div w:id="934939974">
          <w:marLeft w:val="0"/>
          <w:marRight w:val="0"/>
          <w:marTop w:val="0"/>
          <w:marBottom w:val="0"/>
          <w:divBdr>
            <w:top w:val="none" w:sz="0" w:space="0" w:color="auto"/>
            <w:left w:val="none" w:sz="0" w:space="0" w:color="auto"/>
            <w:bottom w:val="none" w:sz="0" w:space="0" w:color="auto"/>
            <w:right w:val="none" w:sz="0" w:space="0" w:color="auto"/>
          </w:divBdr>
          <w:divsChild>
            <w:div w:id="65958171">
              <w:marLeft w:val="0"/>
              <w:marRight w:val="0"/>
              <w:marTop w:val="0"/>
              <w:marBottom w:val="0"/>
              <w:divBdr>
                <w:top w:val="none" w:sz="0" w:space="0" w:color="auto"/>
                <w:left w:val="none" w:sz="0" w:space="0" w:color="auto"/>
                <w:bottom w:val="none" w:sz="0" w:space="0" w:color="auto"/>
                <w:right w:val="none" w:sz="0" w:space="0" w:color="auto"/>
              </w:divBdr>
              <w:divsChild>
                <w:div w:id="13211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3985">
      <w:bodyDiv w:val="1"/>
      <w:marLeft w:val="0"/>
      <w:marRight w:val="0"/>
      <w:marTop w:val="0"/>
      <w:marBottom w:val="0"/>
      <w:divBdr>
        <w:top w:val="none" w:sz="0" w:space="0" w:color="auto"/>
        <w:left w:val="none" w:sz="0" w:space="0" w:color="auto"/>
        <w:bottom w:val="none" w:sz="0" w:space="0" w:color="auto"/>
        <w:right w:val="none" w:sz="0" w:space="0" w:color="auto"/>
      </w:divBdr>
    </w:div>
    <w:div w:id="1158617328">
      <w:bodyDiv w:val="1"/>
      <w:marLeft w:val="0"/>
      <w:marRight w:val="0"/>
      <w:marTop w:val="0"/>
      <w:marBottom w:val="0"/>
      <w:divBdr>
        <w:top w:val="none" w:sz="0" w:space="0" w:color="auto"/>
        <w:left w:val="none" w:sz="0" w:space="0" w:color="auto"/>
        <w:bottom w:val="none" w:sz="0" w:space="0" w:color="auto"/>
        <w:right w:val="none" w:sz="0" w:space="0" w:color="auto"/>
      </w:divBdr>
      <w:divsChild>
        <w:div w:id="1580094318">
          <w:marLeft w:val="0"/>
          <w:marRight w:val="0"/>
          <w:marTop w:val="0"/>
          <w:marBottom w:val="0"/>
          <w:divBdr>
            <w:top w:val="none" w:sz="0" w:space="0" w:color="auto"/>
            <w:left w:val="none" w:sz="0" w:space="0" w:color="auto"/>
            <w:bottom w:val="none" w:sz="0" w:space="0" w:color="auto"/>
            <w:right w:val="none" w:sz="0" w:space="0" w:color="auto"/>
          </w:divBdr>
          <w:divsChild>
            <w:div w:id="239369304">
              <w:marLeft w:val="0"/>
              <w:marRight w:val="0"/>
              <w:marTop w:val="0"/>
              <w:marBottom w:val="0"/>
              <w:divBdr>
                <w:top w:val="none" w:sz="0" w:space="0" w:color="auto"/>
                <w:left w:val="none" w:sz="0" w:space="0" w:color="auto"/>
                <w:bottom w:val="none" w:sz="0" w:space="0" w:color="auto"/>
                <w:right w:val="none" w:sz="0" w:space="0" w:color="auto"/>
              </w:divBdr>
              <w:divsChild>
                <w:div w:id="927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8628">
      <w:bodyDiv w:val="1"/>
      <w:marLeft w:val="0"/>
      <w:marRight w:val="0"/>
      <w:marTop w:val="0"/>
      <w:marBottom w:val="0"/>
      <w:divBdr>
        <w:top w:val="none" w:sz="0" w:space="0" w:color="auto"/>
        <w:left w:val="none" w:sz="0" w:space="0" w:color="auto"/>
        <w:bottom w:val="none" w:sz="0" w:space="0" w:color="auto"/>
        <w:right w:val="none" w:sz="0" w:space="0" w:color="auto"/>
      </w:divBdr>
      <w:divsChild>
        <w:div w:id="1472482811">
          <w:marLeft w:val="0"/>
          <w:marRight w:val="0"/>
          <w:marTop w:val="0"/>
          <w:marBottom w:val="0"/>
          <w:divBdr>
            <w:top w:val="none" w:sz="0" w:space="0" w:color="auto"/>
            <w:left w:val="none" w:sz="0" w:space="0" w:color="auto"/>
            <w:bottom w:val="none" w:sz="0" w:space="0" w:color="auto"/>
            <w:right w:val="none" w:sz="0" w:space="0" w:color="auto"/>
          </w:divBdr>
          <w:divsChild>
            <w:div w:id="1178737585">
              <w:marLeft w:val="0"/>
              <w:marRight w:val="0"/>
              <w:marTop w:val="0"/>
              <w:marBottom w:val="0"/>
              <w:divBdr>
                <w:top w:val="none" w:sz="0" w:space="0" w:color="auto"/>
                <w:left w:val="none" w:sz="0" w:space="0" w:color="auto"/>
                <w:bottom w:val="none" w:sz="0" w:space="0" w:color="auto"/>
                <w:right w:val="none" w:sz="0" w:space="0" w:color="auto"/>
              </w:divBdr>
              <w:divsChild>
                <w:div w:id="15262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6454">
      <w:bodyDiv w:val="1"/>
      <w:marLeft w:val="0"/>
      <w:marRight w:val="0"/>
      <w:marTop w:val="0"/>
      <w:marBottom w:val="0"/>
      <w:divBdr>
        <w:top w:val="none" w:sz="0" w:space="0" w:color="auto"/>
        <w:left w:val="none" w:sz="0" w:space="0" w:color="auto"/>
        <w:bottom w:val="none" w:sz="0" w:space="0" w:color="auto"/>
        <w:right w:val="none" w:sz="0" w:space="0" w:color="auto"/>
      </w:divBdr>
      <w:divsChild>
        <w:div w:id="1836804078">
          <w:marLeft w:val="0"/>
          <w:marRight w:val="0"/>
          <w:marTop w:val="0"/>
          <w:marBottom w:val="0"/>
          <w:divBdr>
            <w:top w:val="none" w:sz="0" w:space="0" w:color="auto"/>
            <w:left w:val="none" w:sz="0" w:space="0" w:color="auto"/>
            <w:bottom w:val="none" w:sz="0" w:space="0" w:color="auto"/>
            <w:right w:val="none" w:sz="0" w:space="0" w:color="auto"/>
          </w:divBdr>
          <w:divsChild>
            <w:div w:id="1189416140">
              <w:marLeft w:val="0"/>
              <w:marRight w:val="0"/>
              <w:marTop w:val="0"/>
              <w:marBottom w:val="0"/>
              <w:divBdr>
                <w:top w:val="none" w:sz="0" w:space="0" w:color="auto"/>
                <w:left w:val="none" w:sz="0" w:space="0" w:color="auto"/>
                <w:bottom w:val="none" w:sz="0" w:space="0" w:color="auto"/>
                <w:right w:val="none" w:sz="0" w:space="0" w:color="auto"/>
              </w:divBdr>
              <w:divsChild>
                <w:div w:id="586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295">
      <w:bodyDiv w:val="1"/>
      <w:marLeft w:val="0"/>
      <w:marRight w:val="0"/>
      <w:marTop w:val="0"/>
      <w:marBottom w:val="0"/>
      <w:divBdr>
        <w:top w:val="none" w:sz="0" w:space="0" w:color="auto"/>
        <w:left w:val="none" w:sz="0" w:space="0" w:color="auto"/>
        <w:bottom w:val="none" w:sz="0" w:space="0" w:color="auto"/>
        <w:right w:val="none" w:sz="0" w:space="0" w:color="auto"/>
      </w:divBdr>
      <w:divsChild>
        <w:div w:id="2069451413">
          <w:marLeft w:val="0"/>
          <w:marRight w:val="0"/>
          <w:marTop w:val="0"/>
          <w:marBottom w:val="0"/>
          <w:divBdr>
            <w:top w:val="none" w:sz="0" w:space="0" w:color="auto"/>
            <w:left w:val="none" w:sz="0" w:space="0" w:color="auto"/>
            <w:bottom w:val="none" w:sz="0" w:space="0" w:color="auto"/>
            <w:right w:val="none" w:sz="0" w:space="0" w:color="auto"/>
          </w:divBdr>
          <w:divsChild>
            <w:div w:id="1771587322">
              <w:marLeft w:val="0"/>
              <w:marRight w:val="0"/>
              <w:marTop w:val="0"/>
              <w:marBottom w:val="0"/>
              <w:divBdr>
                <w:top w:val="none" w:sz="0" w:space="0" w:color="auto"/>
                <w:left w:val="none" w:sz="0" w:space="0" w:color="auto"/>
                <w:bottom w:val="none" w:sz="0" w:space="0" w:color="auto"/>
                <w:right w:val="none" w:sz="0" w:space="0" w:color="auto"/>
              </w:divBdr>
              <w:divsChild>
                <w:div w:id="9029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900">
      <w:bodyDiv w:val="1"/>
      <w:marLeft w:val="0"/>
      <w:marRight w:val="0"/>
      <w:marTop w:val="0"/>
      <w:marBottom w:val="0"/>
      <w:divBdr>
        <w:top w:val="none" w:sz="0" w:space="0" w:color="auto"/>
        <w:left w:val="none" w:sz="0" w:space="0" w:color="auto"/>
        <w:bottom w:val="none" w:sz="0" w:space="0" w:color="auto"/>
        <w:right w:val="none" w:sz="0" w:space="0" w:color="auto"/>
      </w:divBdr>
      <w:divsChild>
        <w:div w:id="2024628810">
          <w:marLeft w:val="0"/>
          <w:marRight w:val="0"/>
          <w:marTop w:val="0"/>
          <w:marBottom w:val="0"/>
          <w:divBdr>
            <w:top w:val="none" w:sz="0" w:space="0" w:color="auto"/>
            <w:left w:val="none" w:sz="0" w:space="0" w:color="auto"/>
            <w:bottom w:val="none" w:sz="0" w:space="0" w:color="auto"/>
            <w:right w:val="none" w:sz="0" w:space="0" w:color="auto"/>
          </w:divBdr>
          <w:divsChild>
            <w:div w:id="2096392249">
              <w:marLeft w:val="0"/>
              <w:marRight w:val="0"/>
              <w:marTop w:val="0"/>
              <w:marBottom w:val="0"/>
              <w:divBdr>
                <w:top w:val="none" w:sz="0" w:space="0" w:color="auto"/>
                <w:left w:val="none" w:sz="0" w:space="0" w:color="auto"/>
                <w:bottom w:val="none" w:sz="0" w:space="0" w:color="auto"/>
                <w:right w:val="none" w:sz="0" w:space="0" w:color="auto"/>
              </w:divBdr>
              <w:divsChild>
                <w:div w:id="11382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6348">
      <w:bodyDiv w:val="1"/>
      <w:marLeft w:val="0"/>
      <w:marRight w:val="0"/>
      <w:marTop w:val="0"/>
      <w:marBottom w:val="0"/>
      <w:divBdr>
        <w:top w:val="none" w:sz="0" w:space="0" w:color="auto"/>
        <w:left w:val="none" w:sz="0" w:space="0" w:color="auto"/>
        <w:bottom w:val="none" w:sz="0" w:space="0" w:color="auto"/>
        <w:right w:val="none" w:sz="0" w:space="0" w:color="auto"/>
      </w:divBdr>
      <w:divsChild>
        <w:div w:id="1323005232">
          <w:marLeft w:val="0"/>
          <w:marRight w:val="0"/>
          <w:marTop w:val="0"/>
          <w:marBottom w:val="0"/>
          <w:divBdr>
            <w:top w:val="none" w:sz="0" w:space="0" w:color="auto"/>
            <w:left w:val="none" w:sz="0" w:space="0" w:color="auto"/>
            <w:bottom w:val="none" w:sz="0" w:space="0" w:color="auto"/>
            <w:right w:val="none" w:sz="0" w:space="0" w:color="auto"/>
          </w:divBdr>
          <w:divsChild>
            <w:div w:id="505049098">
              <w:marLeft w:val="0"/>
              <w:marRight w:val="0"/>
              <w:marTop w:val="0"/>
              <w:marBottom w:val="0"/>
              <w:divBdr>
                <w:top w:val="none" w:sz="0" w:space="0" w:color="auto"/>
                <w:left w:val="none" w:sz="0" w:space="0" w:color="auto"/>
                <w:bottom w:val="none" w:sz="0" w:space="0" w:color="auto"/>
                <w:right w:val="none" w:sz="0" w:space="0" w:color="auto"/>
              </w:divBdr>
              <w:divsChild>
                <w:div w:id="16528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013316">
          <w:marLeft w:val="0"/>
          <w:marRight w:val="0"/>
          <w:marTop w:val="0"/>
          <w:marBottom w:val="0"/>
          <w:divBdr>
            <w:top w:val="none" w:sz="0" w:space="0" w:color="auto"/>
            <w:left w:val="none" w:sz="0" w:space="0" w:color="auto"/>
            <w:bottom w:val="none" w:sz="0" w:space="0" w:color="auto"/>
            <w:right w:val="none" w:sz="0" w:space="0" w:color="auto"/>
          </w:divBdr>
          <w:divsChild>
            <w:div w:id="1020009676">
              <w:marLeft w:val="0"/>
              <w:marRight w:val="0"/>
              <w:marTop w:val="0"/>
              <w:marBottom w:val="0"/>
              <w:divBdr>
                <w:top w:val="none" w:sz="0" w:space="0" w:color="auto"/>
                <w:left w:val="none" w:sz="0" w:space="0" w:color="auto"/>
                <w:bottom w:val="none" w:sz="0" w:space="0" w:color="auto"/>
                <w:right w:val="none" w:sz="0" w:space="0" w:color="auto"/>
              </w:divBdr>
              <w:divsChild>
                <w:div w:id="873999288">
                  <w:marLeft w:val="0"/>
                  <w:marRight w:val="0"/>
                  <w:marTop w:val="0"/>
                  <w:marBottom w:val="0"/>
                  <w:divBdr>
                    <w:top w:val="none" w:sz="0" w:space="0" w:color="auto"/>
                    <w:left w:val="none" w:sz="0" w:space="0" w:color="auto"/>
                    <w:bottom w:val="none" w:sz="0" w:space="0" w:color="auto"/>
                    <w:right w:val="none" w:sz="0" w:space="0" w:color="auto"/>
                  </w:divBdr>
                  <w:divsChild>
                    <w:div w:id="987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1133">
      <w:bodyDiv w:val="1"/>
      <w:marLeft w:val="0"/>
      <w:marRight w:val="0"/>
      <w:marTop w:val="0"/>
      <w:marBottom w:val="0"/>
      <w:divBdr>
        <w:top w:val="none" w:sz="0" w:space="0" w:color="auto"/>
        <w:left w:val="none" w:sz="0" w:space="0" w:color="auto"/>
        <w:bottom w:val="none" w:sz="0" w:space="0" w:color="auto"/>
        <w:right w:val="none" w:sz="0" w:space="0" w:color="auto"/>
      </w:divBdr>
    </w:div>
    <w:div w:id="1387874468">
      <w:bodyDiv w:val="1"/>
      <w:marLeft w:val="0"/>
      <w:marRight w:val="0"/>
      <w:marTop w:val="0"/>
      <w:marBottom w:val="0"/>
      <w:divBdr>
        <w:top w:val="none" w:sz="0" w:space="0" w:color="auto"/>
        <w:left w:val="none" w:sz="0" w:space="0" w:color="auto"/>
        <w:bottom w:val="none" w:sz="0" w:space="0" w:color="auto"/>
        <w:right w:val="none" w:sz="0" w:space="0" w:color="auto"/>
      </w:divBdr>
      <w:divsChild>
        <w:div w:id="323048743">
          <w:marLeft w:val="0"/>
          <w:marRight w:val="0"/>
          <w:marTop w:val="0"/>
          <w:marBottom w:val="0"/>
          <w:divBdr>
            <w:top w:val="none" w:sz="0" w:space="0" w:color="auto"/>
            <w:left w:val="none" w:sz="0" w:space="0" w:color="auto"/>
            <w:bottom w:val="none" w:sz="0" w:space="0" w:color="auto"/>
            <w:right w:val="none" w:sz="0" w:space="0" w:color="auto"/>
          </w:divBdr>
          <w:divsChild>
            <w:div w:id="1931547416">
              <w:marLeft w:val="0"/>
              <w:marRight w:val="0"/>
              <w:marTop w:val="0"/>
              <w:marBottom w:val="0"/>
              <w:divBdr>
                <w:top w:val="none" w:sz="0" w:space="0" w:color="auto"/>
                <w:left w:val="none" w:sz="0" w:space="0" w:color="auto"/>
                <w:bottom w:val="none" w:sz="0" w:space="0" w:color="auto"/>
                <w:right w:val="none" w:sz="0" w:space="0" w:color="auto"/>
              </w:divBdr>
              <w:divsChild>
                <w:div w:id="1369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7930">
      <w:bodyDiv w:val="1"/>
      <w:marLeft w:val="0"/>
      <w:marRight w:val="0"/>
      <w:marTop w:val="0"/>
      <w:marBottom w:val="0"/>
      <w:divBdr>
        <w:top w:val="none" w:sz="0" w:space="0" w:color="auto"/>
        <w:left w:val="none" w:sz="0" w:space="0" w:color="auto"/>
        <w:bottom w:val="none" w:sz="0" w:space="0" w:color="auto"/>
        <w:right w:val="none" w:sz="0" w:space="0" w:color="auto"/>
      </w:divBdr>
      <w:divsChild>
        <w:div w:id="266012384">
          <w:marLeft w:val="0"/>
          <w:marRight w:val="0"/>
          <w:marTop w:val="0"/>
          <w:marBottom w:val="0"/>
          <w:divBdr>
            <w:top w:val="none" w:sz="0" w:space="0" w:color="auto"/>
            <w:left w:val="none" w:sz="0" w:space="0" w:color="auto"/>
            <w:bottom w:val="none" w:sz="0" w:space="0" w:color="auto"/>
            <w:right w:val="none" w:sz="0" w:space="0" w:color="auto"/>
          </w:divBdr>
          <w:divsChild>
            <w:div w:id="1007829230">
              <w:marLeft w:val="0"/>
              <w:marRight w:val="0"/>
              <w:marTop w:val="0"/>
              <w:marBottom w:val="0"/>
              <w:divBdr>
                <w:top w:val="none" w:sz="0" w:space="0" w:color="auto"/>
                <w:left w:val="none" w:sz="0" w:space="0" w:color="auto"/>
                <w:bottom w:val="none" w:sz="0" w:space="0" w:color="auto"/>
                <w:right w:val="none" w:sz="0" w:space="0" w:color="auto"/>
              </w:divBdr>
              <w:divsChild>
                <w:div w:id="20807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519">
      <w:bodyDiv w:val="1"/>
      <w:marLeft w:val="0"/>
      <w:marRight w:val="0"/>
      <w:marTop w:val="0"/>
      <w:marBottom w:val="0"/>
      <w:divBdr>
        <w:top w:val="none" w:sz="0" w:space="0" w:color="auto"/>
        <w:left w:val="none" w:sz="0" w:space="0" w:color="auto"/>
        <w:bottom w:val="none" w:sz="0" w:space="0" w:color="auto"/>
        <w:right w:val="none" w:sz="0" w:space="0" w:color="auto"/>
      </w:divBdr>
      <w:divsChild>
        <w:div w:id="1551959866">
          <w:marLeft w:val="547"/>
          <w:marRight w:val="0"/>
          <w:marTop w:val="0"/>
          <w:marBottom w:val="0"/>
          <w:divBdr>
            <w:top w:val="none" w:sz="0" w:space="0" w:color="auto"/>
            <w:left w:val="none" w:sz="0" w:space="0" w:color="auto"/>
            <w:bottom w:val="none" w:sz="0" w:space="0" w:color="auto"/>
            <w:right w:val="none" w:sz="0" w:space="0" w:color="auto"/>
          </w:divBdr>
        </w:div>
        <w:div w:id="793600956">
          <w:marLeft w:val="547"/>
          <w:marRight w:val="0"/>
          <w:marTop w:val="0"/>
          <w:marBottom w:val="0"/>
          <w:divBdr>
            <w:top w:val="none" w:sz="0" w:space="0" w:color="auto"/>
            <w:left w:val="none" w:sz="0" w:space="0" w:color="auto"/>
            <w:bottom w:val="none" w:sz="0" w:space="0" w:color="auto"/>
            <w:right w:val="none" w:sz="0" w:space="0" w:color="auto"/>
          </w:divBdr>
        </w:div>
        <w:div w:id="405491443">
          <w:marLeft w:val="547"/>
          <w:marRight w:val="0"/>
          <w:marTop w:val="0"/>
          <w:marBottom w:val="0"/>
          <w:divBdr>
            <w:top w:val="none" w:sz="0" w:space="0" w:color="auto"/>
            <w:left w:val="none" w:sz="0" w:space="0" w:color="auto"/>
            <w:bottom w:val="none" w:sz="0" w:space="0" w:color="auto"/>
            <w:right w:val="none" w:sz="0" w:space="0" w:color="auto"/>
          </w:divBdr>
        </w:div>
        <w:div w:id="1106072882">
          <w:marLeft w:val="547"/>
          <w:marRight w:val="0"/>
          <w:marTop w:val="0"/>
          <w:marBottom w:val="0"/>
          <w:divBdr>
            <w:top w:val="none" w:sz="0" w:space="0" w:color="auto"/>
            <w:left w:val="none" w:sz="0" w:space="0" w:color="auto"/>
            <w:bottom w:val="none" w:sz="0" w:space="0" w:color="auto"/>
            <w:right w:val="none" w:sz="0" w:space="0" w:color="auto"/>
          </w:divBdr>
        </w:div>
        <w:div w:id="2073387532">
          <w:marLeft w:val="547"/>
          <w:marRight w:val="0"/>
          <w:marTop w:val="0"/>
          <w:marBottom w:val="0"/>
          <w:divBdr>
            <w:top w:val="none" w:sz="0" w:space="0" w:color="auto"/>
            <w:left w:val="none" w:sz="0" w:space="0" w:color="auto"/>
            <w:bottom w:val="none" w:sz="0" w:space="0" w:color="auto"/>
            <w:right w:val="none" w:sz="0" w:space="0" w:color="auto"/>
          </w:divBdr>
        </w:div>
        <w:div w:id="1035154335">
          <w:marLeft w:val="547"/>
          <w:marRight w:val="0"/>
          <w:marTop w:val="0"/>
          <w:marBottom w:val="0"/>
          <w:divBdr>
            <w:top w:val="none" w:sz="0" w:space="0" w:color="auto"/>
            <w:left w:val="none" w:sz="0" w:space="0" w:color="auto"/>
            <w:bottom w:val="none" w:sz="0" w:space="0" w:color="auto"/>
            <w:right w:val="none" w:sz="0" w:space="0" w:color="auto"/>
          </w:divBdr>
        </w:div>
        <w:div w:id="1996716830">
          <w:marLeft w:val="547"/>
          <w:marRight w:val="0"/>
          <w:marTop w:val="0"/>
          <w:marBottom w:val="0"/>
          <w:divBdr>
            <w:top w:val="none" w:sz="0" w:space="0" w:color="auto"/>
            <w:left w:val="none" w:sz="0" w:space="0" w:color="auto"/>
            <w:bottom w:val="none" w:sz="0" w:space="0" w:color="auto"/>
            <w:right w:val="none" w:sz="0" w:space="0" w:color="auto"/>
          </w:divBdr>
        </w:div>
      </w:divsChild>
    </w:div>
    <w:div w:id="1516193605">
      <w:bodyDiv w:val="1"/>
      <w:marLeft w:val="0"/>
      <w:marRight w:val="0"/>
      <w:marTop w:val="0"/>
      <w:marBottom w:val="0"/>
      <w:divBdr>
        <w:top w:val="none" w:sz="0" w:space="0" w:color="auto"/>
        <w:left w:val="none" w:sz="0" w:space="0" w:color="auto"/>
        <w:bottom w:val="none" w:sz="0" w:space="0" w:color="auto"/>
        <w:right w:val="none" w:sz="0" w:space="0" w:color="auto"/>
      </w:divBdr>
      <w:divsChild>
        <w:div w:id="1155880938">
          <w:marLeft w:val="0"/>
          <w:marRight w:val="0"/>
          <w:marTop w:val="0"/>
          <w:marBottom w:val="0"/>
          <w:divBdr>
            <w:top w:val="none" w:sz="0" w:space="0" w:color="auto"/>
            <w:left w:val="none" w:sz="0" w:space="0" w:color="auto"/>
            <w:bottom w:val="none" w:sz="0" w:space="0" w:color="auto"/>
            <w:right w:val="none" w:sz="0" w:space="0" w:color="auto"/>
          </w:divBdr>
          <w:divsChild>
            <w:div w:id="41251870">
              <w:marLeft w:val="0"/>
              <w:marRight w:val="0"/>
              <w:marTop w:val="0"/>
              <w:marBottom w:val="0"/>
              <w:divBdr>
                <w:top w:val="none" w:sz="0" w:space="0" w:color="auto"/>
                <w:left w:val="none" w:sz="0" w:space="0" w:color="auto"/>
                <w:bottom w:val="none" w:sz="0" w:space="0" w:color="auto"/>
                <w:right w:val="none" w:sz="0" w:space="0" w:color="auto"/>
              </w:divBdr>
              <w:divsChild>
                <w:div w:id="1016233542">
                  <w:marLeft w:val="0"/>
                  <w:marRight w:val="0"/>
                  <w:marTop w:val="0"/>
                  <w:marBottom w:val="0"/>
                  <w:divBdr>
                    <w:top w:val="none" w:sz="0" w:space="0" w:color="auto"/>
                    <w:left w:val="none" w:sz="0" w:space="0" w:color="auto"/>
                    <w:bottom w:val="none" w:sz="0" w:space="0" w:color="auto"/>
                    <w:right w:val="none" w:sz="0" w:space="0" w:color="auto"/>
                  </w:divBdr>
                  <w:divsChild>
                    <w:div w:id="7517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861">
      <w:bodyDiv w:val="1"/>
      <w:marLeft w:val="0"/>
      <w:marRight w:val="0"/>
      <w:marTop w:val="0"/>
      <w:marBottom w:val="0"/>
      <w:divBdr>
        <w:top w:val="none" w:sz="0" w:space="0" w:color="auto"/>
        <w:left w:val="none" w:sz="0" w:space="0" w:color="auto"/>
        <w:bottom w:val="none" w:sz="0" w:space="0" w:color="auto"/>
        <w:right w:val="none" w:sz="0" w:space="0" w:color="auto"/>
      </w:divBdr>
      <w:divsChild>
        <w:div w:id="265382184">
          <w:marLeft w:val="0"/>
          <w:marRight w:val="0"/>
          <w:marTop w:val="0"/>
          <w:marBottom w:val="0"/>
          <w:divBdr>
            <w:top w:val="none" w:sz="0" w:space="0" w:color="auto"/>
            <w:left w:val="none" w:sz="0" w:space="0" w:color="auto"/>
            <w:bottom w:val="none" w:sz="0" w:space="0" w:color="auto"/>
            <w:right w:val="none" w:sz="0" w:space="0" w:color="auto"/>
          </w:divBdr>
          <w:divsChild>
            <w:div w:id="1710522077">
              <w:marLeft w:val="0"/>
              <w:marRight w:val="0"/>
              <w:marTop w:val="0"/>
              <w:marBottom w:val="0"/>
              <w:divBdr>
                <w:top w:val="none" w:sz="0" w:space="0" w:color="auto"/>
                <w:left w:val="none" w:sz="0" w:space="0" w:color="auto"/>
                <w:bottom w:val="none" w:sz="0" w:space="0" w:color="auto"/>
                <w:right w:val="none" w:sz="0" w:space="0" w:color="auto"/>
              </w:divBdr>
              <w:divsChild>
                <w:div w:id="9898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4005">
      <w:bodyDiv w:val="1"/>
      <w:marLeft w:val="0"/>
      <w:marRight w:val="0"/>
      <w:marTop w:val="0"/>
      <w:marBottom w:val="0"/>
      <w:divBdr>
        <w:top w:val="none" w:sz="0" w:space="0" w:color="auto"/>
        <w:left w:val="none" w:sz="0" w:space="0" w:color="auto"/>
        <w:bottom w:val="none" w:sz="0" w:space="0" w:color="auto"/>
        <w:right w:val="none" w:sz="0" w:space="0" w:color="auto"/>
      </w:divBdr>
      <w:divsChild>
        <w:div w:id="1334651042">
          <w:marLeft w:val="0"/>
          <w:marRight w:val="0"/>
          <w:marTop w:val="0"/>
          <w:marBottom w:val="0"/>
          <w:divBdr>
            <w:top w:val="none" w:sz="0" w:space="0" w:color="auto"/>
            <w:left w:val="none" w:sz="0" w:space="0" w:color="auto"/>
            <w:bottom w:val="none" w:sz="0" w:space="0" w:color="auto"/>
            <w:right w:val="none" w:sz="0" w:space="0" w:color="auto"/>
          </w:divBdr>
          <w:divsChild>
            <w:div w:id="1357851626">
              <w:marLeft w:val="0"/>
              <w:marRight w:val="0"/>
              <w:marTop w:val="0"/>
              <w:marBottom w:val="0"/>
              <w:divBdr>
                <w:top w:val="none" w:sz="0" w:space="0" w:color="auto"/>
                <w:left w:val="none" w:sz="0" w:space="0" w:color="auto"/>
                <w:bottom w:val="none" w:sz="0" w:space="0" w:color="auto"/>
                <w:right w:val="none" w:sz="0" w:space="0" w:color="auto"/>
              </w:divBdr>
              <w:divsChild>
                <w:div w:id="12496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1960">
      <w:bodyDiv w:val="1"/>
      <w:marLeft w:val="0"/>
      <w:marRight w:val="0"/>
      <w:marTop w:val="0"/>
      <w:marBottom w:val="0"/>
      <w:divBdr>
        <w:top w:val="none" w:sz="0" w:space="0" w:color="auto"/>
        <w:left w:val="none" w:sz="0" w:space="0" w:color="auto"/>
        <w:bottom w:val="none" w:sz="0" w:space="0" w:color="auto"/>
        <w:right w:val="none" w:sz="0" w:space="0" w:color="auto"/>
      </w:divBdr>
      <w:divsChild>
        <w:div w:id="246963509">
          <w:marLeft w:val="0"/>
          <w:marRight w:val="0"/>
          <w:marTop w:val="0"/>
          <w:marBottom w:val="0"/>
          <w:divBdr>
            <w:top w:val="none" w:sz="0" w:space="0" w:color="auto"/>
            <w:left w:val="none" w:sz="0" w:space="0" w:color="auto"/>
            <w:bottom w:val="none" w:sz="0" w:space="0" w:color="auto"/>
            <w:right w:val="none" w:sz="0" w:space="0" w:color="auto"/>
          </w:divBdr>
          <w:divsChild>
            <w:div w:id="1216166096">
              <w:marLeft w:val="0"/>
              <w:marRight w:val="0"/>
              <w:marTop w:val="0"/>
              <w:marBottom w:val="0"/>
              <w:divBdr>
                <w:top w:val="none" w:sz="0" w:space="0" w:color="auto"/>
                <w:left w:val="none" w:sz="0" w:space="0" w:color="auto"/>
                <w:bottom w:val="none" w:sz="0" w:space="0" w:color="auto"/>
                <w:right w:val="none" w:sz="0" w:space="0" w:color="auto"/>
              </w:divBdr>
              <w:divsChild>
                <w:div w:id="16017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94462">
      <w:bodyDiv w:val="1"/>
      <w:marLeft w:val="0"/>
      <w:marRight w:val="0"/>
      <w:marTop w:val="0"/>
      <w:marBottom w:val="0"/>
      <w:divBdr>
        <w:top w:val="none" w:sz="0" w:space="0" w:color="auto"/>
        <w:left w:val="none" w:sz="0" w:space="0" w:color="auto"/>
        <w:bottom w:val="none" w:sz="0" w:space="0" w:color="auto"/>
        <w:right w:val="none" w:sz="0" w:space="0" w:color="auto"/>
      </w:divBdr>
      <w:divsChild>
        <w:div w:id="735396488">
          <w:marLeft w:val="0"/>
          <w:marRight w:val="0"/>
          <w:marTop w:val="0"/>
          <w:marBottom w:val="0"/>
          <w:divBdr>
            <w:top w:val="none" w:sz="0" w:space="0" w:color="auto"/>
            <w:left w:val="none" w:sz="0" w:space="0" w:color="auto"/>
            <w:bottom w:val="none" w:sz="0" w:space="0" w:color="auto"/>
            <w:right w:val="none" w:sz="0" w:space="0" w:color="auto"/>
          </w:divBdr>
          <w:divsChild>
            <w:div w:id="1864203407">
              <w:marLeft w:val="0"/>
              <w:marRight w:val="0"/>
              <w:marTop w:val="0"/>
              <w:marBottom w:val="0"/>
              <w:divBdr>
                <w:top w:val="none" w:sz="0" w:space="0" w:color="auto"/>
                <w:left w:val="none" w:sz="0" w:space="0" w:color="auto"/>
                <w:bottom w:val="none" w:sz="0" w:space="0" w:color="auto"/>
                <w:right w:val="none" w:sz="0" w:space="0" w:color="auto"/>
              </w:divBdr>
              <w:divsChild>
                <w:div w:id="1248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4915">
      <w:bodyDiv w:val="1"/>
      <w:marLeft w:val="0"/>
      <w:marRight w:val="0"/>
      <w:marTop w:val="0"/>
      <w:marBottom w:val="0"/>
      <w:divBdr>
        <w:top w:val="none" w:sz="0" w:space="0" w:color="auto"/>
        <w:left w:val="none" w:sz="0" w:space="0" w:color="auto"/>
        <w:bottom w:val="none" w:sz="0" w:space="0" w:color="auto"/>
        <w:right w:val="none" w:sz="0" w:space="0" w:color="auto"/>
      </w:divBdr>
      <w:divsChild>
        <w:div w:id="193541760">
          <w:marLeft w:val="0"/>
          <w:marRight w:val="0"/>
          <w:marTop w:val="0"/>
          <w:marBottom w:val="0"/>
          <w:divBdr>
            <w:top w:val="none" w:sz="0" w:space="0" w:color="auto"/>
            <w:left w:val="none" w:sz="0" w:space="0" w:color="auto"/>
            <w:bottom w:val="none" w:sz="0" w:space="0" w:color="auto"/>
            <w:right w:val="none" w:sz="0" w:space="0" w:color="auto"/>
          </w:divBdr>
          <w:divsChild>
            <w:div w:id="2029600062">
              <w:marLeft w:val="0"/>
              <w:marRight w:val="0"/>
              <w:marTop w:val="0"/>
              <w:marBottom w:val="0"/>
              <w:divBdr>
                <w:top w:val="none" w:sz="0" w:space="0" w:color="auto"/>
                <w:left w:val="none" w:sz="0" w:space="0" w:color="auto"/>
                <w:bottom w:val="none" w:sz="0" w:space="0" w:color="auto"/>
                <w:right w:val="none" w:sz="0" w:space="0" w:color="auto"/>
              </w:divBdr>
              <w:divsChild>
                <w:div w:id="11177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4606">
      <w:bodyDiv w:val="1"/>
      <w:marLeft w:val="0"/>
      <w:marRight w:val="0"/>
      <w:marTop w:val="0"/>
      <w:marBottom w:val="0"/>
      <w:divBdr>
        <w:top w:val="none" w:sz="0" w:space="0" w:color="auto"/>
        <w:left w:val="none" w:sz="0" w:space="0" w:color="auto"/>
        <w:bottom w:val="none" w:sz="0" w:space="0" w:color="auto"/>
        <w:right w:val="none" w:sz="0" w:space="0" w:color="auto"/>
      </w:divBdr>
      <w:divsChild>
        <w:div w:id="1054234316">
          <w:marLeft w:val="0"/>
          <w:marRight w:val="0"/>
          <w:marTop w:val="0"/>
          <w:marBottom w:val="0"/>
          <w:divBdr>
            <w:top w:val="none" w:sz="0" w:space="0" w:color="auto"/>
            <w:left w:val="none" w:sz="0" w:space="0" w:color="auto"/>
            <w:bottom w:val="none" w:sz="0" w:space="0" w:color="auto"/>
            <w:right w:val="none" w:sz="0" w:space="0" w:color="auto"/>
          </w:divBdr>
          <w:divsChild>
            <w:div w:id="739406017">
              <w:marLeft w:val="0"/>
              <w:marRight w:val="0"/>
              <w:marTop w:val="0"/>
              <w:marBottom w:val="0"/>
              <w:divBdr>
                <w:top w:val="none" w:sz="0" w:space="0" w:color="auto"/>
                <w:left w:val="none" w:sz="0" w:space="0" w:color="auto"/>
                <w:bottom w:val="none" w:sz="0" w:space="0" w:color="auto"/>
                <w:right w:val="none" w:sz="0" w:space="0" w:color="auto"/>
              </w:divBdr>
              <w:divsChild>
                <w:div w:id="15626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8178">
      <w:bodyDiv w:val="1"/>
      <w:marLeft w:val="0"/>
      <w:marRight w:val="0"/>
      <w:marTop w:val="0"/>
      <w:marBottom w:val="0"/>
      <w:divBdr>
        <w:top w:val="none" w:sz="0" w:space="0" w:color="auto"/>
        <w:left w:val="none" w:sz="0" w:space="0" w:color="auto"/>
        <w:bottom w:val="none" w:sz="0" w:space="0" w:color="auto"/>
        <w:right w:val="none" w:sz="0" w:space="0" w:color="auto"/>
      </w:divBdr>
    </w:div>
    <w:div w:id="2119642004">
      <w:bodyDiv w:val="1"/>
      <w:marLeft w:val="0"/>
      <w:marRight w:val="0"/>
      <w:marTop w:val="0"/>
      <w:marBottom w:val="0"/>
      <w:divBdr>
        <w:top w:val="none" w:sz="0" w:space="0" w:color="auto"/>
        <w:left w:val="none" w:sz="0" w:space="0" w:color="auto"/>
        <w:bottom w:val="none" w:sz="0" w:space="0" w:color="auto"/>
        <w:right w:val="none" w:sz="0" w:space="0" w:color="auto"/>
      </w:divBdr>
      <w:divsChild>
        <w:div w:id="859582984">
          <w:marLeft w:val="0"/>
          <w:marRight w:val="0"/>
          <w:marTop w:val="0"/>
          <w:marBottom w:val="0"/>
          <w:divBdr>
            <w:top w:val="none" w:sz="0" w:space="0" w:color="auto"/>
            <w:left w:val="none" w:sz="0" w:space="0" w:color="auto"/>
            <w:bottom w:val="none" w:sz="0" w:space="0" w:color="auto"/>
            <w:right w:val="none" w:sz="0" w:space="0" w:color="auto"/>
          </w:divBdr>
          <w:divsChild>
            <w:div w:id="1074862426">
              <w:marLeft w:val="0"/>
              <w:marRight w:val="0"/>
              <w:marTop w:val="0"/>
              <w:marBottom w:val="0"/>
              <w:divBdr>
                <w:top w:val="none" w:sz="0" w:space="0" w:color="auto"/>
                <w:left w:val="none" w:sz="0" w:space="0" w:color="auto"/>
                <w:bottom w:val="none" w:sz="0" w:space="0" w:color="auto"/>
                <w:right w:val="none" w:sz="0" w:space="0" w:color="auto"/>
              </w:divBdr>
              <w:divsChild>
                <w:div w:id="18827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7357">
      <w:bodyDiv w:val="1"/>
      <w:marLeft w:val="0"/>
      <w:marRight w:val="0"/>
      <w:marTop w:val="0"/>
      <w:marBottom w:val="0"/>
      <w:divBdr>
        <w:top w:val="none" w:sz="0" w:space="0" w:color="auto"/>
        <w:left w:val="none" w:sz="0" w:space="0" w:color="auto"/>
        <w:bottom w:val="none" w:sz="0" w:space="0" w:color="auto"/>
        <w:right w:val="none" w:sz="0" w:space="0" w:color="auto"/>
      </w:divBdr>
      <w:divsChild>
        <w:div w:id="1060132366">
          <w:marLeft w:val="0"/>
          <w:marRight w:val="0"/>
          <w:marTop w:val="0"/>
          <w:marBottom w:val="0"/>
          <w:divBdr>
            <w:top w:val="none" w:sz="0" w:space="0" w:color="auto"/>
            <w:left w:val="none" w:sz="0" w:space="0" w:color="auto"/>
            <w:bottom w:val="none" w:sz="0" w:space="0" w:color="auto"/>
            <w:right w:val="none" w:sz="0" w:space="0" w:color="auto"/>
          </w:divBdr>
          <w:divsChild>
            <w:div w:id="1088380212">
              <w:marLeft w:val="0"/>
              <w:marRight w:val="0"/>
              <w:marTop w:val="0"/>
              <w:marBottom w:val="0"/>
              <w:divBdr>
                <w:top w:val="none" w:sz="0" w:space="0" w:color="auto"/>
                <w:left w:val="none" w:sz="0" w:space="0" w:color="auto"/>
                <w:bottom w:val="none" w:sz="0" w:space="0" w:color="auto"/>
                <w:right w:val="none" w:sz="0" w:space="0" w:color="auto"/>
              </w:divBdr>
              <w:divsChild>
                <w:div w:id="17041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gwizdek.legal/SygnalisciKDP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B56A-53E7-2843-A705-1CA5033E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5517</Words>
  <Characters>33107</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Kopacki</dc:creator>
  <cp:keywords/>
  <dc:description/>
  <cp:lastModifiedBy>Rafał Heftowicz</cp:lastModifiedBy>
  <cp:revision>13</cp:revision>
  <cp:lastPrinted>2024-08-30T05:12:00Z</cp:lastPrinted>
  <dcterms:created xsi:type="dcterms:W3CDTF">2024-09-04T11:34:00Z</dcterms:created>
  <dcterms:modified xsi:type="dcterms:W3CDTF">2024-09-17T09:17:00Z</dcterms:modified>
</cp:coreProperties>
</file>