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9C1B" w14:textId="3DA23B06" w:rsidR="005450DB" w:rsidRPr="00735048" w:rsidRDefault="005450DB" w:rsidP="005450DB">
      <w:pPr>
        <w:spacing w:line="360" w:lineRule="auto"/>
        <w:contextualSpacing/>
        <w:jc w:val="center"/>
        <w:rPr>
          <w:b/>
          <w:bCs/>
          <w:szCs w:val="22"/>
          <w:lang w:bidi="ar-SA"/>
        </w:rPr>
      </w:pPr>
      <w:r w:rsidRPr="00735048">
        <w:rPr>
          <w:b/>
          <w:bCs/>
          <w:szCs w:val="22"/>
        </w:rPr>
        <w:t xml:space="preserve">ZARZĄDZENIE NR </w:t>
      </w:r>
      <w:r w:rsidR="00735048" w:rsidRPr="00735048">
        <w:rPr>
          <w:b/>
          <w:bCs/>
          <w:szCs w:val="22"/>
        </w:rPr>
        <w:t>27</w:t>
      </w:r>
      <w:r w:rsidR="00890DC7">
        <w:rPr>
          <w:b/>
          <w:bCs/>
          <w:szCs w:val="22"/>
        </w:rPr>
        <w:t>8</w:t>
      </w:r>
      <w:r w:rsidRPr="00735048">
        <w:rPr>
          <w:b/>
          <w:bCs/>
          <w:szCs w:val="22"/>
        </w:rPr>
        <w:t>.2024</w:t>
      </w:r>
    </w:p>
    <w:p w14:paraId="137D8F7A" w14:textId="77777777" w:rsidR="005450DB" w:rsidRPr="00735048" w:rsidRDefault="005450DB" w:rsidP="005450DB">
      <w:pPr>
        <w:spacing w:line="360" w:lineRule="auto"/>
        <w:contextualSpacing/>
        <w:jc w:val="center"/>
        <w:rPr>
          <w:b/>
          <w:bCs/>
          <w:szCs w:val="22"/>
        </w:rPr>
      </w:pPr>
      <w:r w:rsidRPr="00735048">
        <w:rPr>
          <w:b/>
          <w:bCs/>
          <w:szCs w:val="22"/>
        </w:rPr>
        <w:t>BURMISTRZA KCYNI</w:t>
      </w:r>
    </w:p>
    <w:p w14:paraId="52F602BA" w14:textId="21F9566F" w:rsidR="005450DB" w:rsidRPr="00735048" w:rsidRDefault="005450DB" w:rsidP="005450DB">
      <w:pPr>
        <w:spacing w:line="360" w:lineRule="auto"/>
        <w:contextualSpacing/>
        <w:jc w:val="center"/>
        <w:rPr>
          <w:szCs w:val="22"/>
        </w:rPr>
      </w:pPr>
      <w:r w:rsidRPr="00735048">
        <w:rPr>
          <w:szCs w:val="22"/>
        </w:rPr>
        <w:t>z dnia</w:t>
      </w:r>
      <w:r w:rsidR="00735048" w:rsidRPr="00735048">
        <w:rPr>
          <w:szCs w:val="22"/>
        </w:rPr>
        <w:t xml:space="preserve"> 23 grudnia 2024 r.</w:t>
      </w:r>
    </w:p>
    <w:p w14:paraId="6E147986" w14:textId="77777777" w:rsidR="005450DB" w:rsidRPr="00735048" w:rsidRDefault="005450DB" w:rsidP="005450DB">
      <w:pPr>
        <w:rPr>
          <w:b/>
          <w:bCs/>
          <w:szCs w:val="22"/>
        </w:rPr>
      </w:pPr>
    </w:p>
    <w:p w14:paraId="42D37761" w14:textId="1F0DC392" w:rsidR="005450DB" w:rsidRPr="00735048" w:rsidRDefault="005450DB" w:rsidP="005450DB">
      <w:pPr>
        <w:rPr>
          <w:b/>
          <w:bCs/>
          <w:szCs w:val="22"/>
        </w:rPr>
      </w:pPr>
      <w:r w:rsidRPr="00735048">
        <w:rPr>
          <w:b/>
          <w:bCs/>
          <w:szCs w:val="22"/>
        </w:rPr>
        <w:t>w sprawie wprowadzenia Procedury przyjmowania zgłoszeń zewnętrznych oraz podejmowania działań następczych</w:t>
      </w:r>
    </w:p>
    <w:p w14:paraId="039EF5D4" w14:textId="68F1653F" w:rsidR="008469EC" w:rsidRPr="00735048" w:rsidRDefault="008469EC" w:rsidP="005450DB">
      <w:pPr>
        <w:spacing w:line="360" w:lineRule="auto"/>
        <w:rPr>
          <w:b/>
          <w:szCs w:val="22"/>
          <w:lang w:bidi="ar-SA"/>
        </w:rPr>
      </w:pPr>
    </w:p>
    <w:p w14:paraId="04496E25" w14:textId="77777777" w:rsidR="008469EC" w:rsidRPr="00735048" w:rsidRDefault="008469EC" w:rsidP="008469EC">
      <w:pPr>
        <w:spacing w:line="360" w:lineRule="auto"/>
        <w:jc w:val="left"/>
        <w:rPr>
          <w:b/>
          <w:szCs w:val="22"/>
          <w:lang w:bidi="ar-SA"/>
        </w:rPr>
      </w:pPr>
    </w:p>
    <w:p w14:paraId="10132C0B" w14:textId="379EFBA9" w:rsidR="008469EC" w:rsidRPr="00735048" w:rsidRDefault="008469EC" w:rsidP="008469EC">
      <w:pPr>
        <w:spacing w:line="360" w:lineRule="auto"/>
        <w:ind w:firstLine="397"/>
        <w:rPr>
          <w:szCs w:val="22"/>
          <w:lang w:bidi="ar-SA"/>
        </w:rPr>
      </w:pPr>
      <w:r w:rsidRPr="00735048">
        <w:rPr>
          <w:szCs w:val="22"/>
          <w:lang w:bidi="ar-SA"/>
        </w:rPr>
        <w:t>Na podstawie art. 33 ustawy z dnia 14 czerwca 2024 r. o ochronie sygnalistów (D</w:t>
      </w:r>
      <w:r w:rsidR="007A0666" w:rsidRPr="00735048">
        <w:rPr>
          <w:szCs w:val="22"/>
          <w:lang w:bidi="ar-SA"/>
        </w:rPr>
        <w:t>z</w:t>
      </w:r>
      <w:r w:rsidRPr="00735048">
        <w:rPr>
          <w:szCs w:val="22"/>
          <w:lang w:bidi="ar-SA"/>
        </w:rPr>
        <w:t>. U.</w:t>
      </w:r>
      <w:r w:rsidR="007A5F30">
        <w:rPr>
          <w:szCs w:val="22"/>
          <w:lang w:bidi="ar-SA"/>
        </w:rPr>
        <w:t xml:space="preserve"> z 2024 r.</w:t>
      </w:r>
      <w:r w:rsidRPr="00735048">
        <w:rPr>
          <w:szCs w:val="22"/>
          <w:lang w:bidi="ar-SA"/>
        </w:rPr>
        <w:t xml:space="preserve"> poz. 928)</w:t>
      </w:r>
      <w:r w:rsidR="005450DB" w:rsidRPr="00735048">
        <w:rPr>
          <w:szCs w:val="22"/>
          <w:lang w:bidi="ar-SA"/>
        </w:rPr>
        <w:t xml:space="preserve"> zarządzam, co następuje:</w:t>
      </w:r>
    </w:p>
    <w:p w14:paraId="4A8D4C5E" w14:textId="77777777" w:rsidR="008469EC" w:rsidRPr="00735048" w:rsidRDefault="008469EC" w:rsidP="008469EC">
      <w:pPr>
        <w:spacing w:line="360" w:lineRule="auto"/>
        <w:rPr>
          <w:bCs/>
          <w:szCs w:val="22"/>
          <w:lang w:bidi="ar-SA"/>
        </w:rPr>
      </w:pPr>
    </w:p>
    <w:p w14:paraId="02C2BC34" w14:textId="77777777" w:rsidR="008469EC" w:rsidRDefault="008469EC" w:rsidP="008469EC">
      <w:pPr>
        <w:spacing w:line="360" w:lineRule="auto"/>
        <w:jc w:val="center"/>
        <w:rPr>
          <w:b/>
          <w:sz w:val="24"/>
          <w:lang w:bidi="ar-SA"/>
        </w:rPr>
      </w:pPr>
      <w:r>
        <w:rPr>
          <w:b/>
          <w:sz w:val="24"/>
          <w:lang w:bidi="ar-SA"/>
        </w:rPr>
        <w:t>Rozdział 1</w:t>
      </w:r>
    </w:p>
    <w:p w14:paraId="03BACE44" w14:textId="77777777" w:rsidR="008469EC" w:rsidRPr="00C205C0" w:rsidRDefault="008469EC" w:rsidP="008469EC">
      <w:pPr>
        <w:spacing w:line="360" w:lineRule="auto"/>
        <w:jc w:val="center"/>
        <w:rPr>
          <w:b/>
          <w:sz w:val="24"/>
          <w:lang w:bidi="ar-SA"/>
        </w:rPr>
      </w:pPr>
      <w:r>
        <w:rPr>
          <w:b/>
          <w:sz w:val="24"/>
          <w:lang w:bidi="ar-SA"/>
        </w:rPr>
        <w:t>Postanowienia ogólne</w:t>
      </w:r>
    </w:p>
    <w:p w14:paraId="39A15246" w14:textId="77777777" w:rsidR="008469EC" w:rsidRDefault="008469EC" w:rsidP="008469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Procedurę przyjmowania zgłoszeń zewnętrznych oraz podejmowania działań następczych.</w:t>
      </w:r>
    </w:p>
    <w:p w14:paraId="7CDE1D12" w14:textId="43FC9231" w:rsidR="008469EC" w:rsidRDefault="008469EC" w:rsidP="008469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Niniejsza Procedura dotyczy zgłoszeń informacji o naruszeniach </w:t>
      </w:r>
      <w:r w:rsidRPr="00744B25">
        <w:rPr>
          <w:color w:val="000000"/>
          <w:u w:color="000000"/>
        </w:rPr>
        <w:t xml:space="preserve">prawa w podmiotach, w których doszło lub może dojść do naruszenia, przy czym zgłoszenie dotyczy naruszeń prawa w dziedzinie należącej do zakresu działania </w:t>
      </w:r>
      <w:r w:rsidR="005450DB">
        <w:rPr>
          <w:color w:val="000000"/>
          <w:u w:color="000000"/>
        </w:rPr>
        <w:t>Burmistrza Kcyni</w:t>
      </w:r>
      <w:r w:rsidRPr="00744B25">
        <w:rPr>
          <w:color w:val="000000"/>
          <w:u w:color="000000"/>
        </w:rPr>
        <w:t>.</w:t>
      </w:r>
    </w:p>
    <w:p w14:paraId="3FB4FE69" w14:textId="39D3FC30" w:rsidR="008469EC" w:rsidRPr="00603E94" w:rsidRDefault="008469EC" w:rsidP="00951B41">
      <w:pPr>
        <w:pStyle w:val="Akapitzlist"/>
        <w:keepLines/>
        <w:numPr>
          <w:ilvl w:val="0"/>
          <w:numId w:val="1"/>
        </w:numPr>
        <w:spacing w:before="120" w:after="120"/>
        <w:ind w:left="0" w:firstLine="360"/>
        <w:rPr>
          <w:color w:val="000000"/>
          <w:u w:color="000000"/>
        </w:rPr>
      </w:pPr>
      <w:r w:rsidRPr="00603E94">
        <w:rPr>
          <w:color w:val="000000"/>
          <w:u w:color="000000"/>
        </w:rPr>
        <w:t xml:space="preserve">Przed dokonaniem zgłoszenia zewnętrznego, które dotyczy podmiotu, w którym doszło do naruszenia prawa, zachęca się do skorzystania z procedury zgłoszeń wewnętrznych obowiązującej w tym  podmiocie, w przypadku gdy naruszeniu prawa można skutecznie zaradzić w ramach struktury organizacyjnej tego podmiotu, a sygnalista uważa, że nie zachodzi ryzyko działań odwetowych. </w:t>
      </w:r>
    </w:p>
    <w:p w14:paraId="1D90D218" w14:textId="77777777" w:rsidR="008469EC" w:rsidRDefault="008469EC" w:rsidP="008469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Ilekroć w Procedurze jest mowa o:</w:t>
      </w:r>
    </w:p>
    <w:p w14:paraId="57D8B54A" w14:textId="1D7889FF" w:rsidR="008469EC" w:rsidRDefault="005450DB" w:rsidP="00A6054B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</w:t>
      </w:r>
      <w:r w:rsidR="008469EC" w:rsidRPr="00A6054B">
        <w:rPr>
          <w:color w:val="000000"/>
          <w:u w:color="000000"/>
        </w:rPr>
        <w:t xml:space="preserve">rganie  – rozumie się przez to </w:t>
      </w:r>
      <w:r w:rsidR="00BD0669">
        <w:rPr>
          <w:color w:val="000000"/>
          <w:u w:color="000000"/>
        </w:rPr>
        <w:t>Burmistrza Kcyni</w:t>
      </w:r>
      <w:r w:rsidR="008469EC" w:rsidRPr="00A6054B">
        <w:rPr>
          <w:color w:val="000000"/>
          <w:u w:color="000000"/>
        </w:rPr>
        <w:t>;</w:t>
      </w:r>
    </w:p>
    <w:p w14:paraId="2FAFB82B" w14:textId="49496240" w:rsidR="008469EC" w:rsidRDefault="008469EC" w:rsidP="00E2351D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2351D">
        <w:rPr>
          <w:color w:val="000000"/>
          <w:u w:color="000000"/>
        </w:rPr>
        <w:t xml:space="preserve">Procedurze - rozumie się przez to </w:t>
      </w:r>
      <w:r w:rsidR="00E2351D">
        <w:rPr>
          <w:color w:val="000000"/>
          <w:u w:color="000000"/>
        </w:rPr>
        <w:t xml:space="preserve">niniejszą </w:t>
      </w:r>
      <w:r w:rsidRPr="00E2351D">
        <w:rPr>
          <w:color w:val="000000"/>
          <w:u w:color="000000"/>
        </w:rPr>
        <w:t xml:space="preserve">Procedurę dotyczącą przyjmowania zgłoszeń zewnętrznych </w:t>
      </w:r>
      <w:r w:rsidR="00E2351D">
        <w:rPr>
          <w:color w:val="000000"/>
          <w:u w:color="000000"/>
        </w:rPr>
        <w:t>oraz</w:t>
      </w:r>
      <w:r w:rsidRPr="00E2351D">
        <w:rPr>
          <w:color w:val="000000"/>
          <w:u w:color="000000"/>
        </w:rPr>
        <w:t> podejmowania działań następczych;</w:t>
      </w:r>
    </w:p>
    <w:p w14:paraId="77B94F49" w14:textId="00173C45" w:rsidR="00E8060F" w:rsidRDefault="00E8060F" w:rsidP="00E2351D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Zespole – rozumie się przez to Zespół ds. zgłoszeń zewnętrznych;</w:t>
      </w:r>
    </w:p>
    <w:p w14:paraId="3EAB3EBA" w14:textId="4972B4DB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t>zgłoszeniu zewnętrznym - należy przez to rozumieć</w:t>
      </w:r>
      <w:r w:rsidR="005F0337">
        <w:rPr>
          <w:color w:val="000000"/>
          <w:u w:color="000000"/>
        </w:rPr>
        <w:t xml:space="preserve"> przekazanie</w:t>
      </w:r>
      <w:r w:rsidRPr="00E940BC">
        <w:rPr>
          <w:color w:val="000000"/>
          <w:u w:color="000000"/>
        </w:rPr>
        <w:t xml:space="preserve"> organowi jednostki samorządu terytorialnego jakim jest </w:t>
      </w:r>
      <w:r w:rsidR="005450DB">
        <w:rPr>
          <w:color w:val="000000"/>
          <w:u w:color="000000"/>
        </w:rPr>
        <w:t>Burmistrz</w:t>
      </w:r>
      <w:r w:rsidRPr="00E940BC">
        <w:rPr>
          <w:color w:val="000000"/>
          <w:u w:color="000000"/>
        </w:rPr>
        <w:t xml:space="preserve"> </w:t>
      </w:r>
      <w:r w:rsidR="005F0337">
        <w:rPr>
          <w:color w:val="000000"/>
          <w:u w:color="000000"/>
        </w:rPr>
        <w:t xml:space="preserve">Kcyni </w:t>
      </w:r>
      <w:r w:rsidRPr="00E940BC">
        <w:rPr>
          <w:color w:val="000000"/>
          <w:u w:color="000000"/>
        </w:rPr>
        <w:t>lub Rzecznikowi Praw Obywatelskich informacji o naruszeniu prawa</w:t>
      </w:r>
      <w:r w:rsidR="007E1BCE">
        <w:rPr>
          <w:color w:val="000000"/>
          <w:u w:color="000000"/>
        </w:rPr>
        <w:t xml:space="preserve"> zgodnie z obowiązującą w tym organie procedurą</w:t>
      </w:r>
      <w:r w:rsidR="00262129">
        <w:rPr>
          <w:color w:val="000000"/>
          <w:u w:color="000000"/>
        </w:rPr>
        <w:t>;</w:t>
      </w:r>
    </w:p>
    <w:p w14:paraId="4A922DA7" w14:textId="60DE29C2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t>zgłoszenie wewnętrzne - należy przez to rozumieć pisemne</w:t>
      </w:r>
      <w:r w:rsidR="007E1BCE">
        <w:rPr>
          <w:color w:val="000000"/>
          <w:u w:color="000000"/>
        </w:rPr>
        <w:t xml:space="preserve"> lub ustne</w:t>
      </w:r>
      <w:r w:rsidRPr="00E940BC">
        <w:rPr>
          <w:color w:val="000000"/>
          <w:u w:color="000000"/>
        </w:rPr>
        <w:t xml:space="preserve"> zgłoszenie, przekazanie informacji na temat naruszenia do którego doszło lub może dojść wewnątrz podmiotu pracodawcy, gdzie osoba zgłaszająca pracuje lub pracowała w innej organizacji, z którą utrzymuje lub utrzymywała kontakt w kontekście wykonywanej pracy;</w:t>
      </w:r>
    </w:p>
    <w:p w14:paraId="64EE4678" w14:textId="6396E05D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t>działaniu następczym – należy przez to rozumieć działanie podjęte przez Organ publiczny w celu oceny prawdziwości informacji zawartych w zgłoszeniu oraz w celu przeciwdziałania naruszeniu prawa będącemu przedmiotem zgłoszenia, w szczególności przez postępowanie wyjaśniające, wszczęcie kontroli lub postępowania administracyjnego, wniesienie oskarżenia, działanie podjęte w celu odzyskania środków finansowych lub zamknięcie procedury realizowanej w ramach wewnętrznej procedury dokonywania zgłoszeń naruszeń prawa i podejmowania działań następczych lub procedury przyjmowania zgłoszeń zewnętrznych i podejmowania działań następczych;</w:t>
      </w:r>
    </w:p>
    <w:p w14:paraId="24124B87" w14:textId="21555CF0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t>działaniu odwetowym – należy przez to rozumieć bezpośrednie lub pośrednie działanie lub zaniechanie w kontekście związanym z pracą, które jest spowodowane zgłoszeniem lub ujawnieniem publicznym i które narusza lub może naruszyć prawa sygnalisty lub wyrządza lub może wyrządzić nieuzasadnioną szkodę sygnaliście, w tym bezpodstawne inicjowanie postępowań przeciwko sygnaliście;</w:t>
      </w:r>
    </w:p>
    <w:p w14:paraId="6CE83D07" w14:textId="1EDB86E1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lastRenderedPageBreak/>
        <w:t>naruszeniu – należy przez to rozumieć działanie lub zaniechanie, które jest niezgodne z prawem lub mające na celu obejście prawa,</w:t>
      </w:r>
    </w:p>
    <w:p w14:paraId="247A1E38" w14:textId="709B20BA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t>informacji o naruszeniu prawa – należy przez to rozumieć informację, w tym uzasadnione podejrzenie dotyczące zaistniałego lub potencjalnego naruszenia prawa, do którego doszło lub prawdopodobnie dojdzie w podmiocie prawnym, w którym sygnalista uczestniczył w procesie rekrutacji lub innych negocjacji poprzedzających zawarcie umowy, pracuje lub pracował, lub w innym podmiocie prawnym, z którym sygnalista utrzymuje lub utrzymywał kontakt w kontekście związanym z pracą, lub informację dotyczącą próby ukrycia takiego naruszenia prawa;</w:t>
      </w:r>
    </w:p>
    <w:p w14:paraId="7BE61ABD" w14:textId="72FDA346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t>informacji zwrotnej – należy przez to rozumieć przekazaną sygnaliście informację na temat planowanych lub podjętych działaniach następczych i powodów takich działań;</w:t>
      </w:r>
    </w:p>
    <w:p w14:paraId="29A68A8E" w14:textId="436271AF" w:rsidR="008469EC" w:rsidRDefault="008469EC" w:rsidP="00E940B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940BC">
        <w:rPr>
          <w:color w:val="000000"/>
          <w:u w:color="000000"/>
        </w:rPr>
        <w:t>kontekście związanym z pracą – należy przez to rozumieć przeszłe, obecne lub przyszłe działania związane z wykonywaniem pracy na podstawie stosunku pracy lub innego stosunku prawnego stanowiącego podstawę świadczenia pracy lub usług lub pełnienia funkcji w podmiocie prawnym lub na rzecz tego podmiotu, lub pełnienia służby w podmiocie prawnym, w ramach których uzyskano informację o naruszeniu prawa oraz istnieje możliwość doświadczenia działań odwetowych;</w:t>
      </w:r>
    </w:p>
    <w:p w14:paraId="751E2EF7" w14:textId="33777D82" w:rsidR="008469EC" w:rsidRDefault="008469EC" w:rsidP="00704F30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704F30">
        <w:rPr>
          <w:color w:val="000000"/>
          <w:u w:color="000000"/>
        </w:rPr>
        <w:t>osobie, której dotyczy zgłoszenie – należy przez to rozumieć osobę fizyczną, osobę prawną lub jednostkę organizacyjną nieposiadającą osobowości prawnej, której ustawa przyznaje zdolność prawną, wskazaną w zgłoszeniu lub ujawnieniu publicznym jako osobę, która dopuściła się naruszenia prawa, lub jako osobę, z którą osoba, która dopuściła się naruszenia prawa, jest powiązana;</w:t>
      </w:r>
    </w:p>
    <w:p w14:paraId="789B0A60" w14:textId="33FEBD77" w:rsidR="008469EC" w:rsidRDefault="008469EC" w:rsidP="00C7163E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C7163E">
        <w:rPr>
          <w:color w:val="000000"/>
          <w:u w:color="000000"/>
        </w:rPr>
        <w:t>ujawnieniu publicznym – należy przez to rozumieć podanie informacji o naruszeniu prawa do wiadomości publicznej;</w:t>
      </w:r>
    </w:p>
    <w:p w14:paraId="6EEA0D3E" w14:textId="5F166E3E" w:rsidR="008469EC" w:rsidRDefault="008469EC" w:rsidP="00C7163E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C7163E">
        <w:rPr>
          <w:color w:val="000000"/>
          <w:u w:color="000000"/>
        </w:rPr>
        <w:t>ustawie – należy przez to rozumieć ustawę z 14 czerwca 2024 r. o ochronie sygnalistów;</w:t>
      </w:r>
    </w:p>
    <w:p w14:paraId="240AF3D8" w14:textId="07A00EAC" w:rsidR="008469EC" w:rsidRPr="0087681C" w:rsidRDefault="008469EC" w:rsidP="0087681C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87681C">
        <w:rPr>
          <w:color w:val="000000"/>
          <w:u w:color="000000"/>
        </w:rPr>
        <w:t>sygnaliście – należy przez to rozumieć osobę fizyczną, która zgłasza lub ujawnia publicznie informację o naruszeniu prawa uzyskaną w kontekście związanym z pracą.</w:t>
      </w:r>
    </w:p>
    <w:p w14:paraId="58E734B3" w14:textId="77777777" w:rsidR="004D126E" w:rsidRDefault="008469EC" w:rsidP="004D126E">
      <w:pPr>
        <w:keepNext/>
        <w:jc w:val="center"/>
        <w:rPr>
          <w:color w:val="000000"/>
          <w:u w:color="000000"/>
        </w:rPr>
      </w:pPr>
      <w:r>
        <w:t xml:space="preserve"> </w:t>
      </w:r>
      <w:r w:rsidR="004D126E">
        <w:rPr>
          <w:b/>
        </w:rPr>
        <w:t>Rozdział 2.</w:t>
      </w:r>
      <w:r w:rsidR="004D126E">
        <w:rPr>
          <w:color w:val="000000"/>
          <w:u w:color="000000"/>
        </w:rPr>
        <w:br/>
      </w:r>
      <w:r w:rsidR="004D126E">
        <w:rPr>
          <w:b/>
          <w:color w:val="000000"/>
          <w:u w:color="000000"/>
        </w:rPr>
        <w:t>Przedmiot zgłoszenia</w:t>
      </w:r>
    </w:p>
    <w:p w14:paraId="38DD9A62" w14:textId="4CABD5EA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735048">
        <w:rPr>
          <w:b/>
        </w:rPr>
        <w:t>4</w:t>
      </w:r>
      <w:r>
        <w:rPr>
          <w:b/>
        </w:rPr>
        <w:t>. </w:t>
      </w:r>
      <w:r>
        <w:rPr>
          <w:color w:val="000000"/>
          <w:u w:color="000000"/>
        </w:rPr>
        <w:t>W ramach Procedury rozpatrzeniu podlegają wyłącznie naruszenia prawa określone w art.3 ust. 1 ustawy.</w:t>
      </w:r>
    </w:p>
    <w:p w14:paraId="287875E6" w14:textId="77777777" w:rsidR="004D126E" w:rsidRDefault="004D126E" w:rsidP="004D12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Sygnalista</w:t>
      </w:r>
    </w:p>
    <w:p w14:paraId="304FB94B" w14:textId="503929C5" w:rsidR="004D126E" w:rsidRDefault="004D126E" w:rsidP="00461BC5">
      <w:pPr>
        <w:keepLines/>
        <w:spacing w:before="120"/>
        <w:ind w:firstLine="340"/>
        <w:contextualSpacing/>
        <w:rPr>
          <w:color w:val="000000"/>
          <w:u w:color="000000"/>
        </w:rPr>
      </w:pPr>
      <w:r>
        <w:rPr>
          <w:b/>
        </w:rPr>
        <w:t>§ </w:t>
      </w:r>
      <w:r w:rsidR="00735048">
        <w:rPr>
          <w:b/>
        </w:rPr>
        <w:t>5</w:t>
      </w:r>
      <w:r>
        <w:rPr>
          <w:b/>
        </w:rPr>
        <w:t>. </w:t>
      </w:r>
      <w:r w:rsidR="00461BC5">
        <w:t>1</w:t>
      </w:r>
      <w:r>
        <w:t>. </w:t>
      </w:r>
      <w:r>
        <w:rPr>
          <w:color w:val="000000"/>
          <w:u w:color="000000"/>
        </w:rPr>
        <w:t xml:space="preserve">Ochronie przewidzianej w przepisach prawa oraz w Procedurze </w:t>
      </w:r>
      <w:r w:rsidR="00150C4E">
        <w:rPr>
          <w:color w:val="000000"/>
          <w:u w:color="000000"/>
        </w:rPr>
        <w:t>s</w:t>
      </w:r>
      <w:r>
        <w:rPr>
          <w:color w:val="000000"/>
          <w:u w:color="000000"/>
        </w:rPr>
        <w:t>ygnalista podlega od chwili dokonania zgłoszenia zewnętrznego, pod warunkiem że miał uzasadnione podstawy sądzić, że informacja będąca przedmiotem zgłoszenia zewnętrznego jest prawdziwa w momencie jego dokonania i stanowi informację o naruszeniu prawa.</w:t>
      </w:r>
    </w:p>
    <w:p w14:paraId="570BBDCD" w14:textId="21AF94FE" w:rsidR="004D126E" w:rsidRPr="00461BC5" w:rsidRDefault="004D126E" w:rsidP="00461BC5">
      <w:pPr>
        <w:pStyle w:val="Akapitzlist"/>
        <w:keepLines/>
        <w:numPr>
          <w:ilvl w:val="0"/>
          <w:numId w:val="6"/>
        </w:numPr>
        <w:spacing w:after="120"/>
        <w:ind w:left="0" w:firstLine="357"/>
        <w:rPr>
          <w:color w:val="000000"/>
          <w:u w:color="000000"/>
        </w:rPr>
      </w:pPr>
      <w:r w:rsidRPr="003D3123">
        <w:rPr>
          <w:color w:val="000000"/>
          <w:u w:color="000000"/>
        </w:rPr>
        <w:t xml:space="preserve">Ochronie przewidzianej w Procedurze nie podlega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>ygnalista, który świadomie dokonuje zgłoszenia zewnętrznego, wiedząc, że do naruszenia nie doszło (zła wiara).</w:t>
      </w:r>
    </w:p>
    <w:p w14:paraId="787D4BCB" w14:textId="1B79466D" w:rsidR="004D126E" w:rsidRDefault="004D126E" w:rsidP="00461BC5">
      <w:pPr>
        <w:pStyle w:val="Akapitzlist"/>
        <w:keepLines/>
        <w:numPr>
          <w:ilvl w:val="0"/>
          <w:numId w:val="6"/>
        </w:numPr>
        <w:spacing w:before="120" w:after="120"/>
        <w:ind w:left="0" w:firstLine="360"/>
        <w:rPr>
          <w:color w:val="000000"/>
          <w:u w:color="000000"/>
        </w:rPr>
      </w:pPr>
      <w:r w:rsidRPr="003D3123">
        <w:rPr>
          <w:color w:val="000000"/>
          <w:u w:color="000000"/>
        </w:rPr>
        <w:t xml:space="preserve">W stosunku do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 xml:space="preserve">ygnalisty, osoby pomagającej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>ygnaliście oraz osoby z nim powiązanej zakazane jest stosowanie działań odwetowych pod rygorem odpowiedzialności karnej.</w:t>
      </w:r>
    </w:p>
    <w:p w14:paraId="79D1A148" w14:textId="71DBA7C8" w:rsidR="004D126E" w:rsidRDefault="004D126E" w:rsidP="00461BC5">
      <w:pPr>
        <w:pStyle w:val="Akapitzlist"/>
        <w:keepLines/>
        <w:numPr>
          <w:ilvl w:val="0"/>
          <w:numId w:val="6"/>
        </w:numPr>
        <w:spacing w:before="120" w:after="120"/>
        <w:ind w:left="0" w:firstLine="360"/>
        <w:rPr>
          <w:color w:val="000000"/>
          <w:u w:color="000000"/>
        </w:rPr>
      </w:pPr>
      <w:r w:rsidRPr="003D3123">
        <w:rPr>
          <w:color w:val="000000"/>
          <w:u w:color="000000"/>
        </w:rPr>
        <w:t xml:space="preserve">W przypadku podjęcia wobec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 xml:space="preserve">ygnalisty działań odwetowych,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>ygnalista ma prawo do odszkodowania (</w:t>
      </w:r>
      <w:r w:rsidRPr="0063563A">
        <w:rPr>
          <w:u w:color="000000"/>
        </w:rPr>
        <w:t xml:space="preserve">w wysokości nie niższej niż przeciętne miesięczne wynagrodzenie w gospodarce narodowej w poprzednim roku, ogłaszane do celów emerytalnych w Dzienniku Urzędowym Rzeczypospolitej Polskiej "Monitor </w:t>
      </w:r>
      <w:r w:rsidRPr="003D3123">
        <w:rPr>
          <w:color w:val="000000"/>
          <w:u w:color="000000"/>
        </w:rPr>
        <w:t>Polski" przez Prezesa Głównego Urzędu Statystycznego) lub prawo do zadośćuczynienia.</w:t>
      </w:r>
    </w:p>
    <w:p w14:paraId="7A252EC7" w14:textId="499EF642" w:rsidR="004D126E" w:rsidRDefault="004D126E" w:rsidP="00461BC5">
      <w:pPr>
        <w:pStyle w:val="Akapitzlist"/>
        <w:keepLines/>
        <w:numPr>
          <w:ilvl w:val="0"/>
          <w:numId w:val="6"/>
        </w:numPr>
        <w:spacing w:before="120" w:after="120"/>
        <w:ind w:left="0" w:firstLine="360"/>
        <w:rPr>
          <w:color w:val="000000"/>
          <w:u w:color="000000"/>
        </w:rPr>
      </w:pPr>
      <w:r w:rsidRPr="003D3123">
        <w:rPr>
          <w:color w:val="000000"/>
          <w:u w:color="000000"/>
        </w:rPr>
        <w:t xml:space="preserve">Dokonanie zgłoszenia przez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 xml:space="preserve">ygnalistę nie może stanowić podstawy odpowiedzialności, w tym odpowiedzialności dyscyplinarnej lub odpowiedzialności za szkodę z tytułu naruszenia praw innych osób lub obowiązków określonych w przepisach prawa, w szczególności w przedmiocie zniesławienia, naruszenia dóbr osobistych, praw autorskich, ochrony danych osobowych oraz obowiązku zachowania tajemnicy, w tym tajemnicy przedsiębiorstwa, pod warunkiem że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 xml:space="preserve">ygnalista miał uzasadnione podstawy sądzić, że zgłoszenie jest niezbędne do ujawnienia naruszenia prawa zgodnie z ustawą o sygnalistach. W przypadku wszczęcia postępowania prawnego dotyczącego odpowiedzialności, o której mowa powyżej, </w:t>
      </w:r>
      <w:r w:rsidR="00150C4E">
        <w:rPr>
          <w:color w:val="000000"/>
          <w:u w:color="000000"/>
        </w:rPr>
        <w:t>s</w:t>
      </w:r>
      <w:r w:rsidRPr="003D3123">
        <w:rPr>
          <w:color w:val="000000"/>
          <w:u w:color="000000"/>
        </w:rPr>
        <w:t>ygnalista wystąpić o umorzenie takiego postępowania.</w:t>
      </w:r>
    </w:p>
    <w:p w14:paraId="7F809095" w14:textId="06A1EA53" w:rsidR="004D126E" w:rsidRPr="008340A7" w:rsidRDefault="004D126E" w:rsidP="00461BC5">
      <w:pPr>
        <w:pStyle w:val="Akapitzlist"/>
        <w:keepLines/>
        <w:numPr>
          <w:ilvl w:val="0"/>
          <w:numId w:val="6"/>
        </w:numPr>
        <w:spacing w:before="120" w:after="120"/>
        <w:ind w:left="0" w:firstLine="360"/>
        <w:rPr>
          <w:color w:val="000000"/>
          <w:u w:color="000000"/>
        </w:rPr>
      </w:pPr>
      <w:r w:rsidRPr="008340A7">
        <w:rPr>
          <w:color w:val="000000"/>
          <w:u w:color="000000"/>
        </w:rPr>
        <w:lastRenderedPageBreak/>
        <w:t xml:space="preserve">Środki ochrony </w:t>
      </w:r>
      <w:r w:rsidR="00150C4E">
        <w:rPr>
          <w:color w:val="000000"/>
          <w:u w:color="000000"/>
        </w:rPr>
        <w:t>s</w:t>
      </w:r>
      <w:r w:rsidRPr="008340A7">
        <w:rPr>
          <w:color w:val="000000"/>
          <w:u w:color="000000"/>
        </w:rPr>
        <w:t>ygnalisty dotyczą także:</w:t>
      </w:r>
    </w:p>
    <w:p w14:paraId="0237B3EC" w14:textId="0407DB68" w:rsidR="004D126E" w:rsidRDefault="004D126E" w:rsidP="00461BC5">
      <w:pPr>
        <w:pStyle w:val="Akapitzlist"/>
        <w:keepLines/>
        <w:numPr>
          <w:ilvl w:val="0"/>
          <w:numId w:val="7"/>
        </w:numPr>
        <w:spacing w:before="120" w:after="120"/>
        <w:rPr>
          <w:color w:val="000000"/>
          <w:u w:color="000000"/>
        </w:rPr>
      </w:pPr>
      <w:r w:rsidRPr="008340A7">
        <w:rPr>
          <w:color w:val="000000"/>
          <w:u w:color="000000"/>
        </w:rPr>
        <w:t>osoby pomagającej w dokonaniu zgłoszenia oraz osoby powiązanej z </w:t>
      </w:r>
      <w:r w:rsidR="00150C4E">
        <w:rPr>
          <w:color w:val="000000"/>
          <w:u w:color="000000"/>
        </w:rPr>
        <w:t>s</w:t>
      </w:r>
      <w:r w:rsidRPr="008340A7">
        <w:rPr>
          <w:color w:val="000000"/>
          <w:u w:color="000000"/>
        </w:rPr>
        <w:t>ygnalistą;</w:t>
      </w:r>
    </w:p>
    <w:p w14:paraId="2DFE07BA" w14:textId="4021B571" w:rsidR="004D126E" w:rsidRPr="008340A7" w:rsidRDefault="004D126E" w:rsidP="00461BC5">
      <w:pPr>
        <w:pStyle w:val="Akapitzlist"/>
        <w:keepLines/>
        <w:numPr>
          <w:ilvl w:val="0"/>
          <w:numId w:val="7"/>
        </w:numPr>
        <w:spacing w:before="120" w:after="120"/>
        <w:rPr>
          <w:color w:val="000000"/>
          <w:u w:color="000000"/>
        </w:rPr>
      </w:pPr>
      <w:r w:rsidRPr="008340A7">
        <w:rPr>
          <w:color w:val="000000"/>
          <w:u w:color="000000"/>
        </w:rPr>
        <w:t xml:space="preserve">osoby prawnej lub innej jednostki organizacyjnej pomagającej </w:t>
      </w:r>
      <w:r w:rsidR="00150C4E">
        <w:rPr>
          <w:color w:val="000000"/>
          <w:u w:color="000000"/>
        </w:rPr>
        <w:t>s</w:t>
      </w:r>
      <w:r w:rsidRPr="008340A7">
        <w:rPr>
          <w:color w:val="000000"/>
          <w:u w:color="000000"/>
        </w:rPr>
        <w:t xml:space="preserve">ygnaliście lub z nim powiązanej, w szczególności stanowiącej własność </w:t>
      </w:r>
      <w:r w:rsidR="00150C4E">
        <w:rPr>
          <w:color w:val="000000"/>
          <w:u w:color="000000"/>
        </w:rPr>
        <w:t>s</w:t>
      </w:r>
      <w:r w:rsidRPr="008340A7">
        <w:rPr>
          <w:color w:val="000000"/>
          <w:u w:color="000000"/>
        </w:rPr>
        <w:t>ygnalisty lub go zatrudniającej.</w:t>
      </w:r>
    </w:p>
    <w:p w14:paraId="057B3DBF" w14:textId="7B9BEB81" w:rsidR="004D126E" w:rsidRDefault="004D126E" w:rsidP="004D126E">
      <w:pPr>
        <w:keepNext/>
        <w:keepLines/>
        <w:jc w:val="center"/>
        <w:rPr>
          <w:b/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 w:rsidR="00B8581E">
        <w:rPr>
          <w:b/>
          <w:color w:val="000000"/>
          <w:u w:color="000000"/>
        </w:rPr>
        <w:t>Zespół ds. Zgłoszeń Zewnętrznych</w:t>
      </w:r>
    </w:p>
    <w:p w14:paraId="39A8A033" w14:textId="77777777" w:rsidR="00734EAD" w:rsidRDefault="00734EAD" w:rsidP="00955D71">
      <w:pPr>
        <w:keepNext/>
        <w:keepLines/>
        <w:rPr>
          <w:color w:val="000000"/>
          <w:u w:color="000000"/>
        </w:rPr>
      </w:pPr>
    </w:p>
    <w:p w14:paraId="7D1BE64C" w14:textId="350CA2D2" w:rsidR="00542A4C" w:rsidRPr="00542A4C" w:rsidRDefault="004D126E" w:rsidP="00542A4C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735048">
        <w:rPr>
          <w:b/>
        </w:rPr>
        <w:t>6</w:t>
      </w:r>
      <w:r>
        <w:rPr>
          <w:b/>
        </w:rPr>
        <w:t>. </w:t>
      </w:r>
      <w:r>
        <w:t>1. </w:t>
      </w:r>
      <w:r w:rsidR="00681BEB">
        <w:rPr>
          <w:color w:val="000000"/>
          <w:u w:color="000000"/>
        </w:rPr>
        <w:t xml:space="preserve">Powołuje się Zespół ds. Zgłoszeń Zewnętrznych w składzie: Sekretarz </w:t>
      </w:r>
      <w:r w:rsidR="005450DB">
        <w:rPr>
          <w:color w:val="000000"/>
          <w:u w:color="000000"/>
        </w:rPr>
        <w:t>Gminy</w:t>
      </w:r>
      <w:r w:rsidR="00681BEB">
        <w:rPr>
          <w:color w:val="000000"/>
          <w:u w:color="000000"/>
        </w:rPr>
        <w:t xml:space="preserve">, Kierownik </w:t>
      </w:r>
      <w:r w:rsidR="005450DB">
        <w:rPr>
          <w:color w:val="000000"/>
          <w:u w:color="000000"/>
        </w:rPr>
        <w:t>Referatu Organizacyjnego i Obsługi Mieszkańców</w:t>
      </w:r>
      <w:r w:rsidR="00681BEB">
        <w:rPr>
          <w:color w:val="000000"/>
          <w:u w:color="000000"/>
        </w:rPr>
        <w:t xml:space="preserve">, </w:t>
      </w:r>
      <w:r w:rsidR="005450DB">
        <w:rPr>
          <w:color w:val="000000"/>
          <w:u w:color="000000"/>
        </w:rPr>
        <w:t>I</w:t>
      </w:r>
      <w:r w:rsidR="00681BEB">
        <w:rPr>
          <w:color w:val="000000"/>
          <w:u w:color="000000"/>
        </w:rPr>
        <w:t>nspektor ds. k</w:t>
      </w:r>
      <w:r w:rsidR="005450DB">
        <w:rPr>
          <w:color w:val="000000"/>
          <w:u w:color="000000"/>
        </w:rPr>
        <w:t>adr.</w:t>
      </w:r>
      <w:r w:rsidR="00681BEB">
        <w:rPr>
          <w:color w:val="000000"/>
          <w:u w:color="000000"/>
        </w:rPr>
        <w:t xml:space="preserve"> </w:t>
      </w:r>
    </w:p>
    <w:p w14:paraId="6AE066FE" w14:textId="40C782CB" w:rsidR="007711E3" w:rsidRPr="00790CE9" w:rsidRDefault="00542A4C" w:rsidP="00542A4C">
      <w:pPr>
        <w:pStyle w:val="Akapitzlist"/>
        <w:keepLines/>
        <w:numPr>
          <w:ilvl w:val="0"/>
          <w:numId w:val="10"/>
        </w:numPr>
        <w:spacing w:before="120" w:after="120"/>
        <w:ind w:left="0" w:firstLine="360"/>
        <w:rPr>
          <w:color w:val="000000"/>
          <w:szCs w:val="22"/>
          <w:u w:color="000000"/>
        </w:rPr>
      </w:pPr>
      <w:r w:rsidRPr="007E7206">
        <w:rPr>
          <w:color w:val="000000"/>
          <w:szCs w:val="22"/>
          <w:u w:color="000000"/>
        </w:rPr>
        <w:t xml:space="preserve">Członkowie Zespołu </w:t>
      </w:r>
      <w:r w:rsidRPr="007E7206">
        <w:rPr>
          <w:szCs w:val="22"/>
          <w:lang w:eastAsia="ar-SA"/>
        </w:rPr>
        <w:t xml:space="preserve">mogą działać łącznie lub oddzielnie. Decyzję w tej sprawie podejmuje Sekretarz </w:t>
      </w:r>
      <w:r w:rsidR="005450DB">
        <w:rPr>
          <w:szCs w:val="22"/>
          <w:lang w:eastAsia="ar-SA"/>
        </w:rPr>
        <w:t>Gminy</w:t>
      </w:r>
      <w:r w:rsidRPr="007E7206">
        <w:rPr>
          <w:szCs w:val="22"/>
          <w:lang w:eastAsia="ar-SA"/>
        </w:rPr>
        <w:t xml:space="preserve">,  po zapoznaniu się ze złożonością sprawy oraz wyłączając osoby, których dotyczy zgłoszenie. W przypadku nieobecności Sekretarza </w:t>
      </w:r>
      <w:r w:rsidR="005450DB">
        <w:rPr>
          <w:szCs w:val="22"/>
          <w:lang w:eastAsia="ar-SA"/>
        </w:rPr>
        <w:t>Gminy</w:t>
      </w:r>
      <w:r w:rsidRPr="007E7206">
        <w:rPr>
          <w:szCs w:val="22"/>
          <w:lang w:eastAsia="ar-SA"/>
        </w:rPr>
        <w:t>, decyzję podejmuje Kierownik</w:t>
      </w:r>
      <w:r w:rsidR="005450DB" w:rsidRPr="005450DB">
        <w:rPr>
          <w:color w:val="000000"/>
          <w:u w:color="000000"/>
        </w:rPr>
        <w:t xml:space="preserve"> </w:t>
      </w:r>
      <w:r w:rsidR="005450DB">
        <w:rPr>
          <w:color w:val="000000"/>
          <w:u w:color="000000"/>
        </w:rPr>
        <w:t>Referatu Organizacyjnego i Obsługi Mieszkańców</w:t>
      </w:r>
      <w:r w:rsidRPr="007E7206">
        <w:rPr>
          <w:szCs w:val="22"/>
          <w:lang w:eastAsia="ar-SA"/>
        </w:rPr>
        <w:t>.</w:t>
      </w:r>
    </w:p>
    <w:p w14:paraId="7025EF38" w14:textId="260C6A30" w:rsidR="00037E56" w:rsidRPr="00745E70" w:rsidRDefault="00037E56" w:rsidP="00745E70">
      <w:pPr>
        <w:pStyle w:val="Akapitzlist"/>
        <w:keepLines/>
        <w:numPr>
          <w:ilvl w:val="0"/>
          <w:numId w:val="10"/>
        </w:numPr>
        <w:spacing w:before="120" w:after="120"/>
        <w:ind w:left="0" w:firstLine="360"/>
        <w:rPr>
          <w:color w:val="000000"/>
          <w:szCs w:val="22"/>
          <w:u w:color="000000"/>
        </w:rPr>
      </w:pPr>
      <w:r w:rsidRPr="00745E70">
        <w:rPr>
          <w:color w:val="000000"/>
          <w:szCs w:val="22"/>
          <w:u w:color="000000"/>
        </w:rPr>
        <w:t>Upoważnia się członków Zespołu</w:t>
      </w:r>
      <w:r w:rsidR="002D41DA" w:rsidRPr="00745E70">
        <w:rPr>
          <w:color w:val="000000"/>
          <w:szCs w:val="22"/>
          <w:u w:color="000000"/>
        </w:rPr>
        <w:t xml:space="preserve"> </w:t>
      </w:r>
      <w:r w:rsidRPr="00745E70">
        <w:rPr>
          <w:color w:val="000000"/>
          <w:szCs w:val="22"/>
          <w:u w:color="000000"/>
        </w:rPr>
        <w:t xml:space="preserve">do: </w:t>
      </w:r>
    </w:p>
    <w:p w14:paraId="50CDDC1E" w14:textId="77777777" w:rsidR="00C17ADF" w:rsidRDefault="00C17ADF" w:rsidP="00642AA3">
      <w:pPr>
        <w:pStyle w:val="Akapitzlist"/>
        <w:numPr>
          <w:ilvl w:val="0"/>
          <w:numId w:val="12"/>
        </w:numPr>
        <w:ind w:left="0" w:firstLine="360"/>
        <w:jc w:val="left"/>
        <w:rPr>
          <w:szCs w:val="22"/>
          <w:lang w:bidi="ar-SA"/>
        </w:rPr>
      </w:pPr>
      <w:r w:rsidRPr="00642AA3">
        <w:rPr>
          <w:szCs w:val="22"/>
          <w:lang w:bidi="ar-SA"/>
        </w:rPr>
        <w:t>przyjmowania zgłoszeń zewnętrznych, dokonywania ich wstępnej weryfikacji, podejmowania działań następczych oraz związanego z tym przetwarzania danych osobowych;</w:t>
      </w:r>
    </w:p>
    <w:p w14:paraId="14435BF5" w14:textId="2B274637" w:rsidR="00C17ADF" w:rsidRDefault="00C17ADF" w:rsidP="00C17ADF">
      <w:pPr>
        <w:pStyle w:val="Akapitzlist"/>
        <w:numPr>
          <w:ilvl w:val="0"/>
          <w:numId w:val="12"/>
        </w:numPr>
        <w:ind w:left="0" w:firstLine="360"/>
        <w:jc w:val="left"/>
        <w:rPr>
          <w:szCs w:val="22"/>
          <w:lang w:bidi="ar-SA"/>
        </w:rPr>
      </w:pPr>
      <w:r w:rsidRPr="00642AA3">
        <w:rPr>
          <w:szCs w:val="22"/>
          <w:lang w:bidi="ar-SA"/>
        </w:rPr>
        <w:t xml:space="preserve">kontaktu z </w:t>
      </w:r>
      <w:r w:rsidR="00150C4E">
        <w:rPr>
          <w:szCs w:val="22"/>
          <w:lang w:bidi="ar-SA"/>
        </w:rPr>
        <w:t>s</w:t>
      </w:r>
      <w:r w:rsidRPr="00642AA3">
        <w:rPr>
          <w:szCs w:val="22"/>
          <w:lang w:bidi="ar-SA"/>
        </w:rPr>
        <w:t>ygnalistą w celu przekazywania informacji zwrotnych i - w razie potrzeby - zwracania się o wyjaśnienia lub dodatkowe informacje w zakresie przekazanych informacji, jakie mogą być w jego posiadaniu;</w:t>
      </w:r>
    </w:p>
    <w:p w14:paraId="59DA759D" w14:textId="094FE68D" w:rsidR="00C17ADF" w:rsidRPr="00642AA3" w:rsidRDefault="00C17ADF" w:rsidP="00C17ADF">
      <w:pPr>
        <w:pStyle w:val="Akapitzlist"/>
        <w:numPr>
          <w:ilvl w:val="0"/>
          <w:numId w:val="12"/>
        </w:numPr>
        <w:ind w:left="0" w:firstLine="360"/>
        <w:jc w:val="left"/>
        <w:rPr>
          <w:szCs w:val="22"/>
          <w:lang w:bidi="ar-SA"/>
        </w:rPr>
      </w:pPr>
      <w:r w:rsidRPr="00642AA3">
        <w:rPr>
          <w:szCs w:val="22"/>
          <w:lang w:bidi="ar-SA"/>
        </w:rPr>
        <w:t>przekazywania zainteresowanym osobom informacji na temat procedury zgłoszeń zewnętrznych.</w:t>
      </w:r>
    </w:p>
    <w:p w14:paraId="6C2D9191" w14:textId="4670251B" w:rsidR="004D126E" w:rsidRDefault="004D126E" w:rsidP="00745E70">
      <w:pPr>
        <w:pStyle w:val="Akapitzlist"/>
        <w:numPr>
          <w:ilvl w:val="0"/>
          <w:numId w:val="14"/>
        </w:numPr>
        <w:spacing w:before="120" w:after="120"/>
        <w:ind w:left="0" w:firstLine="360"/>
        <w:rPr>
          <w:color w:val="000000"/>
          <w:u w:color="000000"/>
        </w:rPr>
      </w:pPr>
      <w:r w:rsidRPr="00745E70">
        <w:rPr>
          <w:color w:val="000000"/>
          <w:u w:color="000000"/>
        </w:rPr>
        <w:t>Upoważnieni pracownicy są obowiązani do zachowania tajemnicy w zakresie informacji i danych osobowych, które uzyskali w ramach przyjmowania i weryfikacji zgłoszeń zewnętrznych lub podejmowania działań następczych, także po ustaniu stosunku pracy. Informacje stanowiące tajemnicę przedsiębiorstwa mogą być wykorzystywane wyłącznie w celu podjęcia działań następczych.</w:t>
      </w:r>
    </w:p>
    <w:p w14:paraId="2B36494F" w14:textId="7AB0B0DD" w:rsidR="004D126E" w:rsidRPr="00697522" w:rsidRDefault="004D126E" w:rsidP="00697522">
      <w:pPr>
        <w:pStyle w:val="Akapitzlist"/>
        <w:numPr>
          <w:ilvl w:val="0"/>
          <w:numId w:val="14"/>
        </w:numPr>
        <w:spacing w:before="120" w:after="120"/>
        <w:ind w:left="0" w:firstLine="360"/>
        <w:rPr>
          <w:color w:val="000000"/>
          <w:u w:color="000000"/>
        </w:rPr>
      </w:pPr>
      <w:r w:rsidRPr="00697522">
        <w:rPr>
          <w:color w:val="000000"/>
          <w:u w:color="000000"/>
        </w:rPr>
        <w:t>Jeżeli zgłoszenie zewnętrze zostało przyjęte przez nieupoważnionego pracownika, pracownik ten jest obowiązany do:</w:t>
      </w:r>
    </w:p>
    <w:p w14:paraId="5CA72940" w14:textId="29DE27D7" w:rsidR="004D126E" w:rsidRDefault="004D126E" w:rsidP="0064191E">
      <w:pPr>
        <w:pStyle w:val="Akapitzlist"/>
        <w:numPr>
          <w:ilvl w:val="0"/>
          <w:numId w:val="15"/>
        </w:numPr>
        <w:spacing w:before="120" w:after="120"/>
        <w:rPr>
          <w:color w:val="000000"/>
          <w:u w:color="000000"/>
        </w:rPr>
      </w:pPr>
      <w:r w:rsidRPr="0064191E">
        <w:rPr>
          <w:color w:val="000000"/>
          <w:u w:color="000000"/>
        </w:rPr>
        <w:t xml:space="preserve">nieujawniania informacji mogących skutkować ustaleniem tożsamości </w:t>
      </w:r>
      <w:r w:rsidR="00150C4E">
        <w:rPr>
          <w:color w:val="000000"/>
          <w:u w:color="000000"/>
        </w:rPr>
        <w:t>s</w:t>
      </w:r>
      <w:r w:rsidRPr="0064191E">
        <w:rPr>
          <w:color w:val="000000"/>
          <w:u w:color="000000"/>
        </w:rPr>
        <w:t>ygnalisty lub osoby, której dotyczy zgłoszenie;</w:t>
      </w:r>
    </w:p>
    <w:p w14:paraId="13E65604" w14:textId="1EF596D5" w:rsidR="004D126E" w:rsidRPr="0064191E" w:rsidRDefault="004D126E" w:rsidP="0064191E">
      <w:pPr>
        <w:pStyle w:val="Akapitzlist"/>
        <w:numPr>
          <w:ilvl w:val="0"/>
          <w:numId w:val="15"/>
        </w:numPr>
        <w:spacing w:before="120" w:after="120"/>
        <w:rPr>
          <w:color w:val="000000"/>
          <w:u w:color="000000"/>
        </w:rPr>
      </w:pPr>
      <w:r w:rsidRPr="0064191E">
        <w:rPr>
          <w:color w:val="000000"/>
          <w:u w:color="000000"/>
        </w:rPr>
        <w:t>niezwłocznego przekazania zgłoszenia upoważnionemu pracownikowi - bez wprowadzania zmian w tym zgłoszeniu.</w:t>
      </w:r>
    </w:p>
    <w:p w14:paraId="69B1C098" w14:textId="6FE22559" w:rsidR="00DB09BF" w:rsidRPr="00DB09BF" w:rsidRDefault="00E15EA3" w:rsidP="00DB09BF">
      <w:pPr>
        <w:rPr>
          <w:szCs w:val="22"/>
        </w:rPr>
      </w:pPr>
      <w:bookmarkStart w:id="0" w:name="_Hlk185315430"/>
      <w:r w:rsidRPr="00DB09BF">
        <w:rPr>
          <w:b/>
          <w:szCs w:val="22"/>
        </w:rPr>
        <w:t>§ </w:t>
      </w:r>
      <w:r w:rsidR="00735048">
        <w:rPr>
          <w:b/>
          <w:szCs w:val="22"/>
        </w:rPr>
        <w:t>7</w:t>
      </w:r>
      <w:r w:rsidRPr="00DB09BF">
        <w:rPr>
          <w:b/>
          <w:szCs w:val="22"/>
        </w:rPr>
        <w:t>.</w:t>
      </w:r>
      <w:bookmarkEnd w:id="0"/>
      <w:r w:rsidR="00262129">
        <w:rPr>
          <w:b/>
          <w:szCs w:val="22"/>
        </w:rPr>
        <w:t>1.</w:t>
      </w:r>
      <w:r w:rsidRPr="00DB09BF">
        <w:rPr>
          <w:b/>
          <w:szCs w:val="22"/>
        </w:rPr>
        <w:t> </w:t>
      </w:r>
      <w:r w:rsidR="00DB09BF" w:rsidRPr="00DB09BF">
        <w:rPr>
          <w:szCs w:val="22"/>
        </w:rPr>
        <w:t xml:space="preserve">W przypadku gdy Zespół, o którym mowa w </w:t>
      </w:r>
      <w:r w:rsidR="00DB09BF" w:rsidRPr="00DB09BF">
        <w:rPr>
          <w:bCs/>
          <w:szCs w:val="22"/>
        </w:rPr>
        <w:t>§ </w:t>
      </w:r>
      <w:r w:rsidR="00461BC5">
        <w:rPr>
          <w:bCs/>
          <w:szCs w:val="22"/>
        </w:rPr>
        <w:t>6</w:t>
      </w:r>
      <w:r w:rsidR="00DB09BF" w:rsidRPr="00DB09BF">
        <w:rPr>
          <w:bCs/>
          <w:szCs w:val="22"/>
        </w:rPr>
        <w:t xml:space="preserve"> nie jest w stanie samodzielnie podejmować odpowiednich działań następczych, na wniosek Zespołu,</w:t>
      </w:r>
      <w:r w:rsidR="00DB09BF" w:rsidRPr="00DB09BF">
        <w:rPr>
          <w:szCs w:val="22"/>
        </w:rPr>
        <w:t xml:space="preserve"> Burmistrz</w:t>
      </w:r>
      <w:r w:rsidR="00A13E61">
        <w:rPr>
          <w:szCs w:val="22"/>
        </w:rPr>
        <w:t xml:space="preserve"> Kcyni</w:t>
      </w:r>
      <w:r w:rsidR="00DB09BF" w:rsidRPr="00DB09BF">
        <w:rPr>
          <w:szCs w:val="22"/>
        </w:rPr>
        <w:t xml:space="preserve"> może podjąć decyzję o powołaniu Komisj</w:t>
      </w:r>
      <w:r w:rsidR="00262129">
        <w:rPr>
          <w:szCs w:val="22"/>
        </w:rPr>
        <w:t>i</w:t>
      </w:r>
      <w:r w:rsidR="00DB09BF" w:rsidRPr="00DB09BF">
        <w:rPr>
          <w:szCs w:val="22"/>
        </w:rPr>
        <w:t>, wyznaczenia jej składu w tym przewodniczącego i określenia terminu zakończenia jej prac;</w:t>
      </w:r>
    </w:p>
    <w:p w14:paraId="6336768F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2. Członkiem Komisji nie może być:</w:t>
      </w:r>
    </w:p>
    <w:p w14:paraId="3B6F4901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1) osoba, której dotyczy to zgłoszenie;</w:t>
      </w:r>
    </w:p>
    <w:p w14:paraId="37508B46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2) osoba będąca bezpośrednim przełożonym osoby, której dotyczy zgłoszenie;</w:t>
      </w:r>
    </w:p>
    <w:p w14:paraId="27FBC317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3) osoba bezpośrednio podlegająca osobie, której dotyczy zgłoszenie.</w:t>
      </w:r>
    </w:p>
    <w:p w14:paraId="007807DA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3. W sytuacji, gdy w ocenie członka Komisji zaistnieją okoliczności, które mogą rzutować na jego bezstronność w ocenie zgłoszenia, może on pisemnie zawnioskować do Burmistrza o wyłączenie z prac Komisji w prowadzonym postępowaniu wyjaśniającym, który podejmuje decyzję w tym zakresie.</w:t>
      </w:r>
    </w:p>
    <w:p w14:paraId="17D1D60B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4. Komisja działa kolegialnie.</w:t>
      </w:r>
    </w:p>
    <w:p w14:paraId="680D1F0A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5. Komisja może podjąć decyzję o odstąpieniu od przeprowadzenia postępowania wyjaśniającego w przypadku, gdy:</w:t>
      </w:r>
    </w:p>
    <w:p w14:paraId="5A6CAD11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1) jest w oczywisty sposób niewiarygodne;</w:t>
      </w:r>
    </w:p>
    <w:p w14:paraId="16385306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2) niemożliwe jest uzyskanie informacji niezbędnych do przeprowadzenia postępowania wyjaśniającego.</w:t>
      </w:r>
    </w:p>
    <w:p w14:paraId="09D5CB99" w14:textId="77777777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>6. Po ustaleniu stanu faktycznego Komisja podejmuje decyzję co do zasadności zgłoszenia, a w przypadku zgłoszeń zasadnych wydaje rekomendacje o właściwych działaniach.</w:t>
      </w:r>
    </w:p>
    <w:p w14:paraId="69F06BD2" w14:textId="0C4548D5" w:rsidR="00DB09BF" w:rsidRPr="00DB09BF" w:rsidRDefault="00DB09BF" w:rsidP="00DB09BF">
      <w:pPr>
        <w:rPr>
          <w:szCs w:val="22"/>
        </w:rPr>
      </w:pPr>
      <w:r w:rsidRPr="00DB09BF">
        <w:rPr>
          <w:szCs w:val="22"/>
        </w:rPr>
        <w:t xml:space="preserve">7. W przypadku braku jednomyślności wnioski końcowe zapadają zwykła większością głosów. W przypadku równej liczby głosów decyduje głos przewodniczącego </w:t>
      </w:r>
      <w:r w:rsidR="007A0666">
        <w:rPr>
          <w:szCs w:val="22"/>
        </w:rPr>
        <w:t>K</w:t>
      </w:r>
      <w:r w:rsidRPr="00DB09BF">
        <w:rPr>
          <w:szCs w:val="22"/>
        </w:rPr>
        <w:t>omisji, który głosuje jako ostatni.</w:t>
      </w:r>
    </w:p>
    <w:p w14:paraId="47653CD1" w14:textId="56A4971D" w:rsidR="00DB09BF" w:rsidRPr="00541C45" w:rsidRDefault="00DB09BF" w:rsidP="00DB09BF">
      <w:pPr>
        <w:rPr>
          <w:szCs w:val="22"/>
        </w:rPr>
      </w:pPr>
      <w:r w:rsidRPr="00541C45">
        <w:rPr>
          <w:szCs w:val="22"/>
        </w:rPr>
        <w:t xml:space="preserve">8. Komisja sporządza raport końcowy, który przekazuje </w:t>
      </w:r>
      <w:r w:rsidR="00541C45" w:rsidRPr="00541C45">
        <w:rPr>
          <w:szCs w:val="22"/>
        </w:rPr>
        <w:t>Zespołowi</w:t>
      </w:r>
      <w:r w:rsidRPr="00541C45">
        <w:rPr>
          <w:szCs w:val="22"/>
        </w:rPr>
        <w:t xml:space="preserve"> wraz z rekomendacjami co do dalszych działań.</w:t>
      </w:r>
    </w:p>
    <w:p w14:paraId="11DAFC7D" w14:textId="1C7AD2AE" w:rsidR="00DB09BF" w:rsidRPr="00DB09BF" w:rsidRDefault="00DB09BF" w:rsidP="00DB09BF">
      <w:pPr>
        <w:rPr>
          <w:szCs w:val="22"/>
        </w:rPr>
      </w:pPr>
      <w:r w:rsidRPr="007A5F30">
        <w:rPr>
          <w:szCs w:val="22"/>
        </w:rPr>
        <w:t>9.</w:t>
      </w:r>
      <w:r w:rsidRPr="00DB09BF">
        <w:rPr>
          <w:szCs w:val="22"/>
        </w:rPr>
        <w:t xml:space="preserve"> </w:t>
      </w:r>
      <w:r w:rsidR="00A13E61">
        <w:rPr>
          <w:szCs w:val="22"/>
        </w:rPr>
        <w:t>O</w:t>
      </w:r>
      <w:r w:rsidRPr="00DB09BF">
        <w:rPr>
          <w:szCs w:val="22"/>
        </w:rPr>
        <w:t>soby wchodzące w skład komisji :</w:t>
      </w:r>
    </w:p>
    <w:p w14:paraId="191503BB" w14:textId="77777777" w:rsidR="00DB09BF" w:rsidRPr="00DB09BF" w:rsidRDefault="00DB09BF" w:rsidP="00DB09BF">
      <w:pPr>
        <w:pStyle w:val="Akapitzlist"/>
        <w:numPr>
          <w:ilvl w:val="0"/>
          <w:numId w:val="17"/>
        </w:numPr>
        <w:spacing w:after="160" w:line="259" w:lineRule="auto"/>
        <w:rPr>
          <w:szCs w:val="22"/>
        </w:rPr>
      </w:pPr>
      <w:r w:rsidRPr="00DB09BF">
        <w:rPr>
          <w:szCs w:val="22"/>
        </w:rPr>
        <w:t>obowiązane są do zachowania w tajemnicy informacji uzyskanych w toku obsługi zgłoszeń;</w:t>
      </w:r>
    </w:p>
    <w:p w14:paraId="563CD8E0" w14:textId="77777777" w:rsidR="00DB09BF" w:rsidRPr="00DB09BF" w:rsidRDefault="00DB09BF" w:rsidP="00DB09BF">
      <w:pPr>
        <w:pStyle w:val="Akapitzlist"/>
        <w:numPr>
          <w:ilvl w:val="0"/>
          <w:numId w:val="17"/>
        </w:numPr>
        <w:spacing w:after="160" w:line="259" w:lineRule="auto"/>
        <w:rPr>
          <w:szCs w:val="22"/>
        </w:rPr>
      </w:pPr>
      <w:r w:rsidRPr="00DB09BF">
        <w:rPr>
          <w:szCs w:val="22"/>
        </w:rPr>
        <w:t>upoważnione są do przetwarzania danych osobowych związanych ze zgłoszeniem na podstawie dedykowanego upoważnienia do przetwarzania danych osobowych związanych z obsługą zgłoszeń sygnalistów.</w:t>
      </w:r>
    </w:p>
    <w:p w14:paraId="75B78C9B" w14:textId="7758EF33" w:rsidR="00E15EA3" w:rsidRPr="00DB09BF" w:rsidRDefault="00E15EA3" w:rsidP="00E15EA3">
      <w:pPr>
        <w:pStyle w:val="Akapitzlist"/>
        <w:keepLines/>
        <w:spacing w:before="120" w:after="120"/>
        <w:ind w:left="360"/>
        <w:rPr>
          <w:b/>
          <w:szCs w:val="22"/>
        </w:rPr>
      </w:pPr>
    </w:p>
    <w:p w14:paraId="5F301593" w14:textId="77777777" w:rsidR="00E15EA3" w:rsidRPr="00DB09BF" w:rsidRDefault="00E15EA3" w:rsidP="00E15EA3">
      <w:pPr>
        <w:pStyle w:val="Akapitzlist"/>
        <w:keepLines/>
        <w:spacing w:before="120" w:after="120"/>
        <w:ind w:left="360"/>
        <w:rPr>
          <w:color w:val="000000"/>
          <w:szCs w:val="22"/>
          <w:u w:color="000000"/>
        </w:rPr>
      </w:pPr>
    </w:p>
    <w:p w14:paraId="1EC2ECDE" w14:textId="77777777" w:rsidR="004D126E" w:rsidRDefault="004D126E" w:rsidP="004D12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przekazywania zgłoszeń</w:t>
      </w:r>
    </w:p>
    <w:p w14:paraId="759ECA76" w14:textId="6FC33959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735048">
        <w:rPr>
          <w:b/>
        </w:rPr>
        <w:t>8</w:t>
      </w:r>
      <w:r>
        <w:rPr>
          <w:b/>
        </w:rPr>
        <w:t>. </w:t>
      </w:r>
      <w:r>
        <w:rPr>
          <w:color w:val="000000"/>
          <w:u w:color="000000"/>
        </w:rPr>
        <w:t xml:space="preserve">Zgłoszenie może być dokonane za pomocą następujących </w:t>
      </w:r>
      <w:r w:rsidR="008B3409">
        <w:rPr>
          <w:color w:val="000000"/>
          <w:u w:color="000000"/>
        </w:rPr>
        <w:t>k</w:t>
      </w:r>
      <w:r>
        <w:rPr>
          <w:color w:val="000000"/>
          <w:u w:color="000000"/>
        </w:rPr>
        <w:t xml:space="preserve">anałów </w:t>
      </w:r>
      <w:r w:rsidR="008B3409">
        <w:rPr>
          <w:color w:val="000000"/>
          <w:u w:color="000000"/>
        </w:rPr>
        <w:t>z</w:t>
      </w:r>
      <w:r>
        <w:rPr>
          <w:color w:val="000000"/>
          <w:u w:color="000000"/>
        </w:rPr>
        <w:t>głoszenia:</w:t>
      </w:r>
    </w:p>
    <w:p w14:paraId="6ACCCA8B" w14:textId="6FEE3FA0" w:rsidR="008706D1" w:rsidRDefault="004D126E" w:rsidP="008706D1">
      <w:pPr>
        <w:pStyle w:val="Akapitzlist"/>
        <w:keepLines/>
        <w:numPr>
          <w:ilvl w:val="0"/>
          <w:numId w:val="5"/>
        </w:numPr>
        <w:spacing w:before="120" w:after="120"/>
        <w:rPr>
          <w:color w:val="000000"/>
          <w:u w:color="000000"/>
        </w:rPr>
      </w:pPr>
      <w:r w:rsidRPr="008706D1">
        <w:rPr>
          <w:color w:val="000000"/>
          <w:u w:color="000000"/>
        </w:rPr>
        <w:t xml:space="preserve">wysłanie zgłoszenia na utworzony w tym celu adres mailowy: </w:t>
      </w:r>
      <w:hyperlink r:id="rId7" w:history="1">
        <w:r w:rsidR="00E53E37" w:rsidRPr="001F4509">
          <w:rPr>
            <w:rStyle w:val="Hipercze"/>
          </w:rPr>
          <w:t>sygnalista@kcynia.pl</w:t>
        </w:r>
      </w:hyperlink>
      <w:r w:rsidR="00517173" w:rsidRPr="008706D1">
        <w:rPr>
          <w:color w:val="000000"/>
          <w:u w:color="000000"/>
        </w:rPr>
        <w:t xml:space="preserve"> </w:t>
      </w:r>
    </w:p>
    <w:p w14:paraId="2D9E4E0D" w14:textId="2EF12FEF" w:rsidR="008B3409" w:rsidRPr="006A540D" w:rsidRDefault="008706D1" w:rsidP="006A540D">
      <w:pPr>
        <w:pStyle w:val="Akapitzlist"/>
        <w:keepLines/>
        <w:numPr>
          <w:ilvl w:val="0"/>
          <w:numId w:val="5"/>
        </w:numPr>
        <w:spacing w:before="120" w:after="120"/>
        <w:ind w:left="0" w:firstLine="340"/>
        <w:rPr>
          <w:color w:val="000000"/>
          <w:szCs w:val="22"/>
          <w:u w:color="000000"/>
        </w:rPr>
      </w:pPr>
      <w:r w:rsidRPr="00FD6383">
        <w:rPr>
          <w:szCs w:val="22"/>
          <w:lang w:eastAsia="ar-SA"/>
        </w:rPr>
        <w:t xml:space="preserve">listownie (wysłanie lub dostarczenie do Sekretariatu) na adres: </w:t>
      </w:r>
      <w:r w:rsidR="00E15EA3">
        <w:rPr>
          <w:szCs w:val="22"/>
          <w:lang w:eastAsia="ar-SA"/>
        </w:rPr>
        <w:t>Urząd Miejski w Kcyni</w:t>
      </w:r>
      <w:r w:rsidRPr="00FD6383">
        <w:rPr>
          <w:szCs w:val="22"/>
          <w:lang w:eastAsia="ar-SA"/>
        </w:rPr>
        <w:t xml:space="preserve">, ul. </w:t>
      </w:r>
      <w:r w:rsidR="00E15EA3">
        <w:rPr>
          <w:szCs w:val="22"/>
          <w:lang w:eastAsia="ar-SA"/>
        </w:rPr>
        <w:t>Rynek</w:t>
      </w:r>
      <w:r w:rsidRPr="00FD6383">
        <w:rPr>
          <w:szCs w:val="22"/>
          <w:lang w:eastAsia="ar-SA"/>
        </w:rPr>
        <w:t xml:space="preserve"> </w:t>
      </w:r>
      <w:r w:rsidR="00E15EA3">
        <w:rPr>
          <w:szCs w:val="22"/>
          <w:lang w:eastAsia="ar-SA"/>
        </w:rPr>
        <w:t>23</w:t>
      </w:r>
      <w:r w:rsidRPr="00FD6383">
        <w:rPr>
          <w:szCs w:val="22"/>
          <w:lang w:eastAsia="ar-SA"/>
        </w:rPr>
        <w:t>, 8</w:t>
      </w:r>
      <w:r w:rsidR="00E15EA3">
        <w:rPr>
          <w:szCs w:val="22"/>
          <w:lang w:eastAsia="ar-SA"/>
        </w:rPr>
        <w:t>9</w:t>
      </w:r>
      <w:r w:rsidRPr="00FD6383">
        <w:rPr>
          <w:szCs w:val="22"/>
          <w:lang w:eastAsia="ar-SA"/>
        </w:rPr>
        <w:t>-</w:t>
      </w:r>
      <w:r w:rsidR="00E15EA3">
        <w:rPr>
          <w:szCs w:val="22"/>
          <w:lang w:eastAsia="ar-SA"/>
        </w:rPr>
        <w:t>240</w:t>
      </w:r>
      <w:r w:rsidRPr="00FD6383">
        <w:rPr>
          <w:szCs w:val="22"/>
          <w:lang w:eastAsia="ar-SA"/>
        </w:rPr>
        <w:t xml:space="preserve"> </w:t>
      </w:r>
      <w:r w:rsidR="00E15EA3">
        <w:rPr>
          <w:szCs w:val="22"/>
          <w:lang w:eastAsia="ar-SA"/>
        </w:rPr>
        <w:t>Kcyni</w:t>
      </w:r>
      <w:r w:rsidR="007A5F30">
        <w:rPr>
          <w:szCs w:val="22"/>
          <w:lang w:eastAsia="ar-SA"/>
        </w:rPr>
        <w:t>a</w:t>
      </w:r>
      <w:r w:rsidRPr="00FD6383">
        <w:rPr>
          <w:szCs w:val="22"/>
          <w:lang w:eastAsia="ar-SA"/>
        </w:rPr>
        <w:t>,</w:t>
      </w:r>
      <w:r w:rsidR="00FD6383">
        <w:rPr>
          <w:szCs w:val="22"/>
          <w:lang w:eastAsia="ar-SA"/>
        </w:rPr>
        <w:t xml:space="preserve"> </w:t>
      </w:r>
      <w:r w:rsidRPr="00FD6383">
        <w:rPr>
          <w:szCs w:val="22"/>
          <w:lang w:eastAsia="ar-SA"/>
        </w:rPr>
        <w:t>w zaklejonej dodatkowej kopercie z napisem „sygnalista</w:t>
      </w:r>
      <w:r w:rsidR="00FD6383">
        <w:rPr>
          <w:szCs w:val="22"/>
          <w:lang w:eastAsia="ar-SA"/>
        </w:rPr>
        <w:t xml:space="preserve"> zewnętrzny</w:t>
      </w:r>
      <w:r w:rsidRPr="00FD6383">
        <w:rPr>
          <w:szCs w:val="22"/>
          <w:lang w:eastAsia="ar-SA"/>
        </w:rPr>
        <w:t xml:space="preserve">” </w:t>
      </w:r>
      <w:r w:rsidR="00FD6383">
        <w:rPr>
          <w:szCs w:val="22"/>
          <w:lang w:eastAsia="ar-SA"/>
        </w:rPr>
        <w:t xml:space="preserve">w której </w:t>
      </w:r>
      <w:r w:rsidRPr="00FD6383">
        <w:rPr>
          <w:szCs w:val="22"/>
          <w:lang w:eastAsia="ar-SA"/>
        </w:rPr>
        <w:t xml:space="preserve">będzie znajdowała się treść zgłoszenia </w:t>
      </w:r>
      <w:r w:rsidR="007A7ECA">
        <w:rPr>
          <w:szCs w:val="22"/>
          <w:lang w:eastAsia="ar-SA"/>
        </w:rPr>
        <w:t>z</w:t>
      </w:r>
      <w:r w:rsidRPr="00FD6383">
        <w:rPr>
          <w:szCs w:val="22"/>
          <w:lang w:eastAsia="ar-SA"/>
        </w:rPr>
        <w:t xml:space="preserve">ewnętrznego. Zaklejoną wewnętrzną kopertę osoba odbierająca pocztę w </w:t>
      </w:r>
      <w:r w:rsidR="00E15EA3">
        <w:rPr>
          <w:szCs w:val="22"/>
          <w:lang w:eastAsia="ar-SA"/>
        </w:rPr>
        <w:t>Urzędzie</w:t>
      </w:r>
      <w:r w:rsidRPr="00FD6383">
        <w:rPr>
          <w:szCs w:val="22"/>
          <w:lang w:eastAsia="ar-SA"/>
        </w:rPr>
        <w:t xml:space="preserve">, jest zobowiązana niezwłocznie przekazać Sekretarzowi </w:t>
      </w:r>
      <w:r w:rsidR="00E15EA3">
        <w:rPr>
          <w:szCs w:val="22"/>
          <w:lang w:eastAsia="ar-SA"/>
        </w:rPr>
        <w:t>Gminy</w:t>
      </w:r>
      <w:r w:rsidRPr="00FD6383">
        <w:rPr>
          <w:szCs w:val="22"/>
          <w:lang w:eastAsia="ar-SA"/>
        </w:rPr>
        <w:t xml:space="preserve">, a w razie jego nieobecności innej osobie upoważnionej do przyjmowania zgłoszeń </w:t>
      </w:r>
      <w:r w:rsidR="006A540D">
        <w:rPr>
          <w:szCs w:val="22"/>
          <w:lang w:eastAsia="ar-SA"/>
        </w:rPr>
        <w:t>z</w:t>
      </w:r>
      <w:r w:rsidRPr="00FD6383">
        <w:rPr>
          <w:szCs w:val="22"/>
          <w:lang w:eastAsia="ar-SA"/>
        </w:rPr>
        <w:t xml:space="preserve">ewnętrznych. </w:t>
      </w:r>
    </w:p>
    <w:p w14:paraId="65DCD125" w14:textId="436928D0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735048">
        <w:rPr>
          <w:b/>
        </w:rPr>
        <w:t>9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>Procedura przejmowania zgłoszeń nie obejmuje możliwości dokonywania zgłoszeń anonimowych.</w:t>
      </w:r>
    </w:p>
    <w:p w14:paraId="635070D9" w14:textId="3FDAEAAF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wpłynięcia zgłoszenia anonimowego pozostawia się je bez </w:t>
      </w:r>
      <w:r w:rsidRPr="00F61304">
        <w:rPr>
          <w:color w:val="000000"/>
          <w:u w:color="000000"/>
        </w:rPr>
        <w:t>rozpoznania</w:t>
      </w:r>
      <w:r w:rsidR="00CC7F40" w:rsidRPr="00F61304">
        <w:rPr>
          <w:color w:val="000000"/>
          <w:u w:color="000000"/>
        </w:rPr>
        <w:t xml:space="preserve"> i nie ujmuje w rejestrze zgłoszeń zewnętrznych.</w:t>
      </w:r>
      <w:r w:rsidR="00CC7F40">
        <w:rPr>
          <w:color w:val="000000"/>
          <w:u w:color="000000"/>
        </w:rPr>
        <w:t xml:space="preserve"> </w:t>
      </w:r>
    </w:p>
    <w:p w14:paraId="20063111" w14:textId="77777777" w:rsidR="004D126E" w:rsidRDefault="004D126E" w:rsidP="004D12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Treść zgłoszenia</w:t>
      </w:r>
    </w:p>
    <w:p w14:paraId="289512CC" w14:textId="1B002842" w:rsidR="004D126E" w:rsidRPr="0087721D" w:rsidRDefault="004D126E" w:rsidP="004D126E">
      <w:pPr>
        <w:keepLines/>
        <w:spacing w:before="120" w:after="120"/>
        <w:ind w:firstLine="340"/>
        <w:rPr>
          <w:u w:color="000000"/>
        </w:rPr>
      </w:pPr>
      <w:r w:rsidRPr="0087721D">
        <w:rPr>
          <w:b/>
        </w:rPr>
        <w:t>§ </w:t>
      </w:r>
      <w:r w:rsidR="00735048">
        <w:rPr>
          <w:b/>
        </w:rPr>
        <w:t>10</w:t>
      </w:r>
      <w:r w:rsidRPr="0087721D">
        <w:rPr>
          <w:b/>
        </w:rPr>
        <w:t>. </w:t>
      </w:r>
      <w:r w:rsidRPr="0087721D">
        <w:t>1. </w:t>
      </w:r>
      <w:r w:rsidRPr="0087721D">
        <w:rPr>
          <w:u w:color="000000"/>
        </w:rPr>
        <w:t>Zgłoszenie powinno zawierać  następujące informacje:</w:t>
      </w:r>
    </w:p>
    <w:p w14:paraId="79FEE9BB" w14:textId="22123258" w:rsidR="004D126E" w:rsidRPr="0087721D" w:rsidRDefault="004D126E" w:rsidP="00262129">
      <w:pPr>
        <w:pStyle w:val="Akapitzlist"/>
        <w:keepLines/>
        <w:numPr>
          <w:ilvl w:val="0"/>
          <w:numId w:val="8"/>
        </w:numPr>
        <w:spacing w:before="120" w:after="120"/>
        <w:contextualSpacing w:val="0"/>
        <w:rPr>
          <w:szCs w:val="22"/>
          <w:lang w:bidi="ar-SA"/>
        </w:rPr>
      </w:pPr>
      <w:r w:rsidRPr="0087721D">
        <w:rPr>
          <w:u w:color="000000"/>
        </w:rPr>
        <w:t xml:space="preserve">dane </w:t>
      </w:r>
      <w:r w:rsidR="00150C4E">
        <w:rPr>
          <w:u w:color="000000"/>
        </w:rPr>
        <w:t>s</w:t>
      </w:r>
      <w:r w:rsidR="00F434AD" w:rsidRPr="0087721D">
        <w:rPr>
          <w:u w:color="000000"/>
        </w:rPr>
        <w:t xml:space="preserve">ygnalisty </w:t>
      </w:r>
      <w:r w:rsidR="004E59EE" w:rsidRPr="0087721D">
        <w:rPr>
          <w:u w:color="000000"/>
        </w:rPr>
        <w:t>(</w:t>
      </w:r>
      <w:r w:rsidR="004E59EE" w:rsidRPr="0087721D">
        <w:rPr>
          <w:szCs w:val="22"/>
          <w:lang w:bidi="ar-SA"/>
        </w:rPr>
        <w:t>imię, nazwisko, wskazanie kontekstu związanego z pracą</w:t>
      </w:r>
      <w:r w:rsidR="009E667B" w:rsidRPr="0087721D">
        <w:rPr>
          <w:szCs w:val="22"/>
          <w:lang w:bidi="ar-SA"/>
        </w:rPr>
        <w:t>, dane kontaktowe</w:t>
      </w:r>
      <w:r w:rsidR="004E59EE" w:rsidRPr="0087721D">
        <w:rPr>
          <w:szCs w:val="22"/>
          <w:lang w:bidi="ar-SA"/>
        </w:rPr>
        <w:t>)</w:t>
      </w:r>
    </w:p>
    <w:p w14:paraId="2D2008F0" w14:textId="17F97F26" w:rsidR="001749B8" w:rsidRPr="0087721D" w:rsidRDefault="004E59EE" w:rsidP="00262129">
      <w:pPr>
        <w:pStyle w:val="Akapitzlist"/>
        <w:keepLines/>
        <w:numPr>
          <w:ilvl w:val="0"/>
          <w:numId w:val="8"/>
        </w:numPr>
        <w:spacing w:before="120" w:after="120"/>
        <w:contextualSpacing w:val="0"/>
        <w:rPr>
          <w:szCs w:val="22"/>
          <w:lang w:bidi="ar-SA"/>
        </w:rPr>
      </w:pPr>
      <w:r w:rsidRPr="0087721D">
        <w:rPr>
          <w:szCs w:val="22"/>
          <w:lang w:bidi="ar-SA"/>
        </w:rPr>
        <w:t>szczegółowy opis zgłaszanego naruszenia prawa</w:t>
      </w:r>
      <w:r w:rsidR="008B5C8F" w:rsidRPr="0087721D">
        <w:rPr>
          <w:szCs w:val="22"/>
          <w:lang w:bidi="ar-SA"/>
        </w:rPr>
        <w:t xml:space="preserve">, w tym </w:t>
      </w:r>
      <w:r w:rsidR="001749B8" w:rsidRPr="0087721D">
        <w:rPr>
          <w:u w:color="000000"/>
        </w:rPr>
        <w:t>dane identyfikacyjne osób, które dopuściły się naruszenia prawa (np.  imię, nazwisko, stanowisko, miejsce pracy);</w:t>
      </w:r>
    </w:p>
    <w:p w14:paraId="4359B208" w14:textId="69283E1F" w:rsidR="004D126E" w:rsidRPr="0087721D" w:rsidRDefault="004D126E" w:rsidP="00262129">
      <w:pPr>
        <w:pStyle w:val="Akapitzlist"/>
        <w:keepLines/>
        <w:numPr>
          <w:ilvl w:val="0"/>
          <w:numId w:val="8"/>
        </w:numPr>
        <w:spacing w:before="120" w:after="120"/>
        <w:contextualSpacing w:val="0"/>
        <w:rPr>
          <w:szCs w:val="22"/>
          <w:u w:color="000000"/>
        </w:rPr>
      </w:pPr>
      <w:r w:rsidRPr="0087721D">
        <w:rPr>
          <w:u w:color="000000"/>
        </w:rPr>
        <w:t>d</w:t>
      </w:r>
      <w:r w:rsidR="004E59EE" w:rsidRPr="0087721D">
        <w:rPr>
          <w:u w:color="000000"/>
        </w:rPr>
        <w:t>owody na poparcie zgłoszenia (jeśli są dostępne)</w:t>
      </w:r>
    </w:p>
    <w:p w14:paraId="31B76089" w14:textId="249D412C" w:rsidR="00262129" w:rsidRPr="0087721D" w:rsidRDefault="004D126E" w:rsidP="00262129">
      <w:pPr>
        <w:keepLines/>
        <w:spacing w:before="120" w:after="120"/>
        <w:ind w:left="227" w:hanging="227"/>
        <w:rPr>
          <w:u w:color="000000"/>
        </w:rPr>
      </w:pPr>
      <w:r w:rsidRPr="0087721D">
        <w:t>e) </w:t>
      </w:r>
      <w:r w:rsidRPr="0087721D">
        <w:rPr>
          <w:u w:color="000000"/>
        </w:rPr>
        <w:t>wskazanie dowodów lub/i świadków o ile występują.</w:t>
      </w:r>
    </w:p>
    <w:p w14:paraId="27DA72EA" w14:textId="5B4B88C4" w:rsidR="00F434AD" w:rsidRDefault="004D126E" w:rsidP="005F06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Zgłoszenie w miarę możliwości winno być złożone na formularzu. Wzór formularza zgłoszenia stanowi załącznik nr </w:t>
      </w:r>
      <w:r w:rsidR="00D9010B">
        <w:rPr>
          <w:color w:val="000000"/>
          <w:u w:color="000000"/>
        </w:rPr>
        <w:t>1</w:t>
      </w:r>
      <w:r>
        <w:rPr>
          <w:color w:val="000000"/>
          <w:u w:color="000000"/>
        </w:rPr>
        <w:t> do niniejszej Procedury.</w:t>
      </w:r>
    </w:p>
    <w:p w14:paraId="48EEF367" w14:textId="162297E7" w:rsidR="004A12F0" w:rsidRDefault="004A12F0" w:rsidP="005F06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3. Klauzula informacyjna dotycząca prze</w:t>
      </w:r>
      <w:r w:rsidR="00AC0E84">
        <w:rPr>
          <w:color w:val="000000"/>
          <w:u w:color="000000"/>
        </w:rPr>
        <w:t>twarzania</w:t>
      </w:r>
      <w:r>
        <w:rPr>
          <w:color w:val="000000"/>
          <w:u w:color="000000"/>
        </w:rPr>
        <w:t xml:space="preserve"> danych osobowych w związku ze zgłoszeniem naruszenia stanowi załącznik nr 2 do Procedury.</w:t>
      </w:r>
    </w:p>
    <w:p w14:paraId="35750C39" w14:textId="77777777" w:rsidR="00F434AD" w:rsidRDefault="00F434AD" w:rsidP="004D126E">
      <w:pPr>
        <w:keepLines/>
        <w:spacing w:before="120" w:after="120"/>
        <w:ind w:firstLine="340"/>
        <w:rPr>
          <w:color w:val="000000"/>
          <w:u w:color="000000"/>
        </w:rPr>
      </w:pPr>
    </w:p>
    <w:p w14:paraId="5137FB2B" w14:textId="77777777" w:rsidR="004D126E" w:rsidRDefault="004D126E" w:rsidP="004D12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postępowania z otrzymanymi zgłoszeniami</w:t>
      </w:r>
    </w:p>
    <w:p w14:paraId="6BAB7FC7" w14:textId="76AC2811" w:rsidR="004D126E" w:rsidRPr="00541C45" w:rsidRDefault="004D126E" w:rsidP="004D126E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</w:t>
      </w:r>
      <w:r w:rsidR="00A13E61">
        <w:rPr>
          <w:b/>
        </w:rPr>
        <w:t>1</w:t>
      </w:r>
      <w:r w:rsidR="00735048">
        <w:rPr>
          <w:b/>
        </w:rPr>
        <w:t>1</w:t>
      </w:r>
      <w:r>
        <w:rPr>
          <w:b/>
        </w:rPr>
        <w:t>. </w:t>
      </w:r>
      <w:r>
        <w:rPr>
          <w:color w:val="000000"/>
          <w:u w:color="000000"/>
        </w:rPr>
        <w:t xml:space="preserve">Zgłoszenia zewnętrzne naruszeń prawa po ich wpłynięciu do </w:t>
      </w:r>
      <w:r w:rsidR="00DA19C0">
        <w:rPr>
          <w:color w:val="000000"/>
          <w:u w:color="000000"/>
        </w:rPr>
        <w:t>Burmistrza</w:t>
      </w:r>
      <w:r>
        <w:rPr>
          <w:color w:val="000000"/>
          <w:u w:color="000000"/>
        </w:rPr>
        <w:t xml:space="preserve"> są wstępnie weryfikowane przez członków</w:t>
      </w:r>
      <w:r w:rsidR="00FD265F">
        <w:rPr>
          <w:color w:val="000000"/>
          <w:u w:color="000000"/>
        </w:rPr>
        <w:t xml:space="preserve"> Zespołu.</w:t>
      </w:r>
      <w:r>
        <w:rPr>
          <w:color w:val="000000"/>
          <w:u w:color="000000"/>
        </w:rPr>
        <w:t xml:space="preserve"> Wstępna weryfikacja polega na ustaleniu, czy zgłoszenie dotyczy informacji o naruszeniu prawa, oraz na ustaleniu, czy zgłoszenie dotyczy naruszeń prawa w dziedzinie należącej do zakresu działania </w:t>
      </w:r>
      <w:r w:rsidR="00DA19C0">
        <w:rPr>
          <w:color w:val="000000"/>
          <w:u w:color="000000"/>
        </w:rPr>
        <w:t>Burmistrza</w:t>
      </w:r>
      <w:r>
        <w:rPr>
          <w:color w:val="000000"/>
          <w:u w:color="000000"/>
        </w:rPr>
        <w:t>, a jeżeli nie należy - na ustaleniu organu publicznego właściwego do podjęcia działań następczych.</w:t>
      </w:r>
    </w:p>
    <w:p w14:paraId="2D51E95C" w14:textId="5BC1300E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 xml:space="preserve">W przypadku, gdy zgłoszenie dotyczy naruszeń prawa w dziedzinie nienależącej do zakresu działania </w:t>
      </w:r>
      <w:r w:rsidR="00DA19C0">
        <w:rPr>
          <w:color w:val="000000"/>
          <w:u w:color="000000"/>
        </w:rPr>
        <w:t xml:space="preserve">Burmistrza </w:t>
      </w:r>
      <w:r w:rsidR="00DA19C0" w:rsidRPr="00264418">
        <w:rPr>
          <w:color w:val="000000"/>
          <w:u w:color="000000"/>
        </w:rPr>
        <w:t>Kcyni</w:t>
      </w:r>
      <w:r w:rsidRPr="00264418">
        <w:rPr>
          <w:color w:val="000000" w:themeColor="text1"/>
          <w:u w:color="000000"/>
        </w:rPr>
        <w:t xml:space="preserve">,  </w:t>
      </w:r>
      <w:r w:rsidR="00264418" w:rsidRPr="00264418">
        <w:rPr>
          <w:color w:val="000000" w:themeColor="text1"/>
          <w:u w:color="000000"/>
        </w:rPr>
        <w:t xml:space="preserve">organ </w:t>
      </w:r>
      <w:r w:rsidRPr="00264418">
        <w:rPr>
          <w:color w:val="000000" w:themeColor="text1"/>
          <w:u w:color="000000"/>
        </w:rPr>
        <w:t xml:space="preserve">przekaże je niezwłocznie, nie później jednak niż w terminie 14 dni </w:t>
      </w:r>
      <w:r w:rsidRPr="00264418">
        <w:rPr>
          <w:color w:val="000000"/>
          <w:u w:color="000000"/>
        </w:rPr>
        <w:t>od dnia dokonania zgłoszenia, a w uzasadnionych przypadkach - nie później niż w terminie 30 dni, do</w:t>
      </w:r>
      <w:r>
        <w:rPr>
          <w:color w:val="000000"/>
          <w:u w:color="000000"/>
        </w:rPr>
        <w:t xml:space="preserve"> organu publicznego właściwego do podjęcia działań następczych. W takim przypadku </w:t>
      </w:r>
      <w:r w:rsidR="00DA19C0">
        <w:rPr>
          <w:color w:val="000000"/>
          <w:u w:color="000000"/>
        </w:rPr>
        <w:t>Burmistrz Kcyni</w:t>
      </w:r>
      <w:r>
        <w:rPr>
          <w:color w:val="000000"/>
          <w:u w:color="000000"/>
        </w:rPr>
        <w:t xml:space="preserve"> poinformuje o tym sygnalistę. </w:t>
      </w:r>
    </w:p>
    <w:p w14:paraId="3A722FD6" w14:textId="24AB789F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3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 xml:space="preserve">Jeżeli zgłoszenie nie dotyczy informacji o naruszeniu prawa </w:t>
      </w:r>
      <w:r w:rsidR="00DA19C0">
        <w:rPr>
          <w:color w:val="000000"/>
          <w:u w:color="000000"/>
        </w:rPr>
        <w:t>Burmistrz Kcyni</w:t>
      </w:r>
      <w:r>
        <w:rPr>
          <w:color w:val="000000"/>
          <w:u w:color="000000"/>
        </w:rPr>
        <w:t xml:space="preserve"> odstąpi od przekazania zgłoszenia zewnętrznego oraz poinformuje </w:t>
      </w:r>
      <w:r w:rsidR="00262129">
        <w:rPr>
          <w:color w:val="000000"/>
          <w:u w:color="000000"/>
        </w:rPr>
        <w:t>s</w:t>
      </w:r>
      <w:r>
        <w:rPr>
          <w:color w:val="000000"/>
          <w:u w:color="000000"/>
        </w:rPr>
        <w:t>ygnalistę o odstąpieniu od przekazania zgłoszenia zewnętrznego, podając ustalenia ze wstępnej weryfikacji zgłoszenia.</w:t>
      </w:r>
    </w:p>
    <w:p w14:paraId="49A1EE2C" w14:textId="22D4F871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Odstępując od przekazania zgłoszenia zewnętrznego, </w:t>
      </w:r>
      <w:r w:rsidR="00DA19C0">
        <w:rPr>
          <w:color w:val="000000"/>
          <w:u w:color="000000"/>
        </w:rPr>
        <w:t>Burmistrz Kcyni</w:t>
      </w:r>
      <w:r>
        <w:rPr>
          <w:color w:val="000000"/>
          <w:u w:color="000000"/>
        </w:rPr>
        <w:t xml:space="preserve"> może poinformować </w:t>
      </w:r>
      <w:r w:rsidR="0090704C">
        <w:rPr>
          <w:color w:val="000000"/>
          <w:u w:color="000000"/>
        </w:rPr>
        <w:t>s</w:t>
      </w:r>
      <w:r>
        <w:rPr>
          <w:color w:val="000000"/>
          <w:u w:color="000000"/>
        </w:rPr>
        <w:t xml:space="preserve">ygnalistę, że informacja objęta zgłoszeniem podlega rozpatrzeniu w trybie przewidzianym w przepisach odrębnych, w szczególności jako przedmiot powództwa cywilnego, zawiadomienia o podejrzeniu popełnienia przestępstwa, skargi do sądu administracyjnego, skargi, wniosku lub petycji, lub może zostać przedstawiona właściwym organom do rozpatrzenia w innym trybie.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pouczy </w:t>
      </w:r>
      <w:r w:rsidR="0090704C">
        <w:rPr>
          <w:color w:val="000000"/>
          <w:u w:color="000000"/>
        </w:rPr>
        <w:t>s</w:t>
      </w:r>
      <w:r>
        <w:rPr>
          <w:color w:val="000000"/>
          <w:u w:color="000000"/>
        </w:rPr>
        <w:t>ygnalistę, iż przekazanie informacji, nie wpływa w szczególności na dopuszczalność wniesionego później środka prawnego, na bieg terminów ani na treść rozstrzygnięcia lub sposób zakończenia postępowania.</w:t>
      </w:r>
    </w:p>
    <w:p w14:paraId="643AE81F" w14:textId="51FC6686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4</w:t>
      </w:r>
      <w:r>
        <w:rPr>
          <w:b/>
        </w:rPr>
        <w:t>. </w:t>
      </w:r>
      <w:r>
        <w:rPr>
          <w:color w:val="000000"/>
          <w:u w:color="000000"/>
        </w:rPr>
        <w:t xml:space="preserve">Jeżeli zgłoszenie zostanie uznane za uzasadnione i dotyczy naruszenia prawa w dziedzinie należącej do zakresu działania </w:t>
      </w:r>
      <w:r w:rsidR="00CF7A76">
        <w:rPr>
          <w:color w:val="000000"/>
          <w:u w:color="000000"/>
        </w:rPr>
        <w:t>Burmistrza</w:t>
      </w:r>
      <w:r>
        <w:rPr>
          <w:color w:val="000000"/>
          <w:u w:color="000000"/>
        </w:rPr>
        <w:t xml:space="preserve">,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rozpatruje zgłoszenie i podejmie dalsze kroki w celu zbadania sprawy i podjęcia działań następczych. W uzasadnionych przypadkach, w celu przeprowadzenia postępowania wyjaśniającego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może przekazać zgłoszenie:</w:t>
      </w:r>
    </w:p>
    <w:p w14:paraId="42E7DACF" w14:textId="77777777" w:rsidR="004D126E" w:rsidRDefault="004D126E" w:rsidP="004D126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jednostkom organizacyjnym podległym lub nadzorowanym;</w:t>
      </w:r>
    </w:p>
    <w:p w14:paraId="53C2001B" w14:textId="77777777" w:rsidR="004D126E" w:rsidRDefault="004D126E" w:rsidP="004D126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innej jednostce organizacyjnej, której powierzono zadania w drodze porozumienia.</w:t>
      </w:r>
    </w:p>
    <w:p w14:paraId="548ADB88" w14:textId="2B0D5EAB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5</w:t>
      </w:r>
      <w:r>
        <w:rPr>
          <w:b/>
        </w:rPr>
        <w:t>. </w:t>
      </w:r>
      <w:r>
        <w:rPr>
          <w:color w:val="000000"/>
          <w:u w:color="000000"/>
        </w:rPr>
        <w:t xml:space="preserve">W przypadku przyjęcia zgłoszenia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potwierdza przyjęcie na podany przez Sygnalistę adres kontaktowy. Informacje przekazuje się nie później niż w terminie 7 dni od dnia przyjęcia zgłoszenia, chyba, że sygnalista wystąpił wyraźnie z odmiennym wnioskiem w tym zakresie albo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ma uzasadnione podstawy sądzić, że potwierdzenie przyjęcia zgłoszenia zagroziłoby ochronie poufności tożsamości sygnalisty. </w:t>
      </w:r>
    </w:p>
    <w:p w14:paraId="6E14D46F" w14:textId="7B965714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6</w:t>
      </w:r>
      <w:r>
        <w:rPr>
          <w:b/>
        </w:rPr>
        <w:t>. </w:t>
      </w:r>
      <w:r>
        <w:rPr>
          <w:color w:val="000000"/>
          <w:u w:color="000000"/>
        </w:rPr>
        <w:t xml:space="preserve">W ramach postępowania,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może zbierać dodatkowe informacje, w tym zwrócić się do </w:t>
      </w:r>
      <w:r w:rsidR="0090704C">
        <w:rPr>
          <w:color w:val="000000"/>
          <w:u w:color="000000"/>
        </w:rPr>
        <w:t>s</w:t>
      </w:r>
      <w:r>
        <w:rPr>
          <w:color w:val="000000"/>
          <w:u w:color="000000"/>
        </w:rPr>
        <w:t xml:space="preserve">ygnalisty o udzielenie dodatkowych wyjaśnień. Jeżeli sygnalista sprzeciwia się przesłaniu żądanych wyjaśnień lub dodatkowych informacji lub ich przesłanie może zagrozić ochronie poufności jego tożsamości, </w:t>
      </w:r>
      <w:r w:rsidR="00CF7A76">
        <w:rPr>
          <w:color w:val="000000"/>
          <w:u w:color="000000"/>
        </w:rPr>
        <w:t xml:space="preserve">Burmistrz </w:t>
      </w:r>
      <w:r>
        <w:rPr>
          <w:color w:val="000000"/>
          <w:u w:color="000000"/>
        </w:rPr>
        <w:t>odstępuje od żądania wyjaśnień lub dodatkowych informacji.</w:t>
      </w:r>
    </w:p>
    <w:p w14:paraId="302692F9" w14:textId="411353A6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7</w:t>
      </w:r>
      <w:r>
        <w:rPr>
          <w:b/>
        </w:rPr>
        <w:t>. 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– jeżeli przewidują to przepisy odrębne, bez zbędnej zwłoki przekazuje właściwym instytucjom, organom lub jednostkom organizacyjnym Unii Europejskiej informacje zawarte w zgłoszeniu w celu prowadzenia działań następczych w trybie stosowanym przez te instytucje, organy lub jednostki.</w:t>
      </w:r>
    </w:p>
    <w:p w14:paraId="52E11C9E" w14:textId="5866562D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8</w:t>
      </w:r>
      <w:r>
        <w:rPr>
          <w:b/>
        </w:rPr>
        <w:t>. 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może nie podjąć działań następczych w przypadku, gdy w zgłoszeniu, dotyczącym sprawy będącej już przedmiotem wcześniejszego zgłoszenia lub zgłoszenia od innego </w:t>
      </w:r>
      <w:r w:rsidR="0090704C">
        <w:rPr>
          <w:color w:val="000000"/>
          <w:u w:color="000000"/>
        </w:rPr>
        <w:t>s</w:t>
      </w:r>
      <w:r>
        <w:rPr>
          <w:color w:val="000000"/>
          <w:u w:color="000000"/>
        </w:rPr>
        <w:t xml:space="preserve">ygnalisty, nie zawarto istotnych nowych informacji na temat naruszenia prawa w porównaniu z wcześniejszym zgłoszeniem tego naruszenia.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informuje </w:t>
      </w:r>
      <w:r w:rsidR="0090704C">
        <w:rPr>
          <w:color w:val="000000"/>
          <w:u w:color="000000"/>
        </w:rPr>
        <w:t>s</w:t>
      </w:r>
      <w:r>
        <w:rPr>
          <w:color w:val="000000"/>
          <w:u w:color="000000"/>
        </w:rPr>
        <w:t>ygnalistę o niepodjęciu działań następczych, podając uzasadnienie, a w razie kolejnego zgłoszenia - pozostawia je bez rozpoznania i nie informuje o tym sygnalisty.</w:t>
      </w:r>
      <w:r w:rsidR="002E7B9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 przypadku nie podjęcia działań następczych w sytuacji opisanej powyżej 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odnotowuje ten fakt wraz z uzasadnieniem w rejestrze zgłoszeń zewnętrznych.</w:t>
      </w:r>
    </w:p>
    <w:p w14:paraId="2113C227" w14:textId="7B518D52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735048">
        <w:rPr>
          <w:b/>
        </w:rPr>
        <w:t>9</w:t>
      </w:r>
      <w:r>
        <w:rPr>
          <w:b/>
        </w:rPr>
        <w:t>. </w:t>
      </w:r>
      <w:r w:rsidR="00CF7A76">
        <w:rPr>
          <w:color w:val="000000"/>
          <w:u w:color="000000"/>
        </w:rPr>
        <w:t>Burmistrz</w:t>
      </w:r>
      <w:r>
        <w:rPr>
          <w:color w:val="000000"/>
          <w:u w:color="000000"/>
        </w:rPr>
        <w:t xml:space="preserve"> przekaże </w:t>
      </w:r>
      <w:r w:rsidR="00C73C36">
        <w:rPr>
          <w:color w:val="000000"/>
          <w:u w:color="000000"/>
        </w:rPr>
        <w:t>s</w:t>
      </w:r>
      <w:r>
        <w:rPr>
          <w:color w:val="000000"/>
          <w:u w:color="000000"/>
        </w:rPr>
        <w:t xml:space="preserve">ygnaliście informację zwrotną w terminie nieprzekraczającym 3 miesięcy od dnia przyjęcia zgłoszenia, a w uzasadnionych przypadkach w terminie nieprzekraczającym 6 miesięcy od dnia przyjęcia zgłoszenia. </w:t>
      </w:r>
    </w:p>
    <w:p w14:paraId="0E0C0319" w14:textId="0A6C66FE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 w:rsidRPr="00264418">
        <w:rPr>
          <w:b/>
        </w:rPr>
        <w:t>§ </w:t>
      </w:r>
      <w:r w:rsidR="00735048">
        <w:rPr>
          <w:b/>
        </w:rPr>
        <w:t>20</w:t>
      </w:r>
      <w:r w:rsidRPr="00264418">
        <w:rPr>
          <w:b/>
        </w:rPr>
        <w:t>. </w:t>
      </w:r>
      <w:r w:rsidR="00541C45" w:rsidRPr="00264418">
        <w:rPr>
          <w:color w:val="000000"/>
          <w:u w:color="000000"/>
        </w:rPr>
        <w:t>Burmistrz Kcyni</w:t>
      </w:r>
      <w:r w:rsidRPr="00264418">
        <w:rPr>
          <w:color w:val="000000"/>
          <w:u w:color="000000"/>
        </w:rPr>
        <w:t xml:space="preserve"> informuje </w:t>
      </w:r>
      <w:r w:rsidR="00C73C36">
        <w:rPr>
          <w:color w:val="000000"/>
          <w:u w:color="000000"/>
        </w:rPr>
        <w:t>s</w:t>
      </w:r>
      <w:r w:rsidRPr="00264418">
        <w:rPr>
          <w:color w:val="000000"/>
          <w:u w:color="000000"/>
        </w:rPr>
        <w:t>ygnalistę także o ostatecznym wyniku postępowań wyjaśniających wszczętych na skutek zgłoszenia zewnętrznego.</w:t>
      </w:r>
      <w:r>
        <w:rPr>
          <w:color w:val="000000"/>
          <w:u w:color="000000"/>
        </w:rPr>
        <w:t xml:space="preserve"> </w:t>
      </w:r>
    </w:p>
    <w:p w14:paraId="7DDFA102" w14:textId="77777777" w:rsidR="004D126E" w:rsidRDefault="004D126E" w:rsidP="004D126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Rejestr zgłoszeń zewnętrznych</w:t>
      </w:r>
    </w:p>
    <w:p w14:paraId="0730BC25" w14:textId="3AC41CAF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A13E61">
        <w:rPr>
          <w:b/>
        </w:rPr>
        <w:t>2</w:t>
      </w:r>
      <w:r w:rsidR="00735048">
        <w:rPr>
          <w:b/>
        </w:rPr>
        <w:t>1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 xml:space="preserve">Zgłoszenia, o których mowa w § </w:t>
      </w:r>
      <w:r w:rsidR="00735048">
        <w:rPr>
          <w:color w:val="000000"/>
          <w:u w:color="000000"/>
        </w:rPr>
        <w:t>8</w:t>
      </w:r>
      <w:r>
        <w:rPr>
          <w:color w:val="000000"/>
          <w:u w:color="000000"/>
        </w:rPr>
        <w:t xml:space="preserve">, rejestrowane są przez </w:t>
      </w:r>
      <w:r w:rsidR="00CF7A76">
        <w:rPr>
          <w:color w:val="000000"/>
          <w:u w:color="000000"/>
        </w:rPr>
        <w:t>inspektora ds. kadr</w:t>
      </w:r>
      <w:r w:rsidR="004A12F0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 </w:t>
      </w:r>
    </w:p>
    <w:p w14:paraId="73AE9900" w14:textId="68B3289F" w:rsidR="004D126E" w:rsidRDefault="004D126E" w:rsidP="004D126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Rejestr zgłoszeń prowadzony jest w sposób wyłączający możliwość dostępu do niego osób innych niż </w:t>
      </w:r>
      <w:r w:rsidR="00D91189">
        <w:rPr>
          <w:color w:val="000000"/>
          <w:u w:color="000000"/>
        </w:rPr>
        <w:t>nieupoważnionych</w:t>
      </w:r>
      <w:r w:rsidR="001A1CCB">
        <w:rPr>
          <w:color w:val="000000"/>
          <w:u w:color="000000"/>
        </w:rPr>
        <w:t>.</w:t>
      </w:r>
    </w:p>
    <w:p w14:paraId="69F814D1" w14:textId="77777777" w:rsidR="005235CD" w:rsidRDefault="005235CD" w:rsidP="005235CD">
      <w:pPr>
        <w:keepNext/>
        <w:keepLines/>
        <w:jc w:val="center"/>
        <w:rPr>
          <w:color w:val="000000"/>
          <w:u w:color="000000"/>
        </w:rPr>
      </w:pPr>
      <w:r w:rsidRPr="00E06F0E"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14:paraId="6D4394A1" w14:textId="127F3CF2" w:rsidR="005235CD" w:rsidRDefault="005235CD" w:rsidP="005235CD">
      <w:pPr>
        <w:keepLines/>
        <w:spacing w:before="120" w:after="120"/>
        <w:ind w:firstLine="340"/>
        <w:rPr>
          <w:color w:val="000000"/>
          <w:u w:color="000000"/>
        </w:rPr>
      </w:pPr>
      <w:r w:rsidRPr="00E06F0E">
        <w:rPr>
          <w:b/>
        </w:rPr>
        <w:t>§ 2</w:t>
      </w:r>
      <w:r w:rsidR="00735048">
        <w:rPr>
          <w:b/>
        </w:rPr>
        <w:t>2</w:t>
      </w:r>
      <w:r w:rsidRPr="00E06F0E">
        <w:rPr>
          <w:b/>
        </w:rPr>
        <w:t>. </w:t>
      </w:r>
      <w:r w:rsidRPr="00E06F0E">
        <w:rPr>
          <w:color w:val="000000"/>
          <w:u w:color="000000"/>
        </w:rPr>
        <w:t>Zgłoszenia niespełniające wymogów określonych Procedurą, wykraczające poza zakres</w:t>
      </w:r>
      <w:r>
        <w:rPr>
          <w:color w:val="000000"/>
          <w:u w:color="000000"/>
        </w:rPr>
        <w:t xml:space="preserve"> przedm</w:t>
      </w:r>
      <w:r w:rsidRPr="00264418">
        <w:rPr>
          <w:color w:val="000000"/>
          <w:u w:color="000000"/>
        </w:rPr>
        <w:t>iotowy</w:t>
      </w:r>
      <w:r w:rsidR="00541C45" w:rsidRPr="00264418">
        <w:rPr>
          <w:color w:val="000000"/>
          <w:u w:color="000000"/>
        </w:rPr>
        <w:t xml:space="preserve"> oraz</w:t>
      </w:r>
      <w:r w:rsidRPr="00264418">
        <w:rPr>
          <w:color w:val="000000"/>
          <w:u w:color="000000"/>
        </w:rPr>
        <w:t xml:space="preserve"> przekazane poza </w:t>
      </w:r>
      <w:r w:rsidR="00EC7EE3" w:rsidRPr="00264418">
        <w:rPr>
          <w:color w:val="000000"/>
          <w:u w:color="000000"/>
        </w:rPr>
        <w:t xml:space="preserve">wyznaczonymi </w:t>
      </w:r>
      <w:r w:rsidRPr="00264418">
        <w:rPr>
          <w:color w:val="000000"/>
          <w:u w:color="000000"/>
        </w:rPr>
        <w:t>kanałami  nie będą podlegały rozpatrywaniu.</w:t>
      </w:r>
    </w:p>
    <w:p w14:paraId="05BF8AFC" w14:textId="7BCCCD76" w:rsidR="002929D8" w:rsidRPr="002929D8" w:rsidRDefault="00E06F0E" w:rsidP="002929D8">
      <w:pPr>
        <w:rPr>
          <w:szCs w:val="22"/>
        </w:rPr>
      </w:pPr>
      <w:r>
        <w:rPr>
          <w:b/>
        </w:rPr>
        <w:t xml:space="preserve">      </w:t>
      </w:r>
      <w:r w:rsidRPr="00E06F0E">
        <w:rPr>
          <w:b/>
        </w:rPr>
        <w:t>§</w:t>
      </w:r>
      <w:r>
        <w:rPr>
          <w:b/>
        </w:rPr>
        <w:t xml:space="preserve"> 2</w:t>
      </w:r>
      <w:r w:rsidR="00735048">
        <w:rPr>
          <w:b/>
        </w:rPr>
        <w:t>3</w:t>
      </w:r>
      <w:r w:rsidR="002929D8" w:rsidRPr="002929D8">
        <w:rPr>
          <w:szCs w:val="22"/>
        </w:rPr>
        <w:t>. 1. Zgodnie z art. 56 ustawy o ochronie sygnalistów, osoba która wbrew przepisom ustawy ujawnia tożsamość sygnalisty, osoby pomagającej w dokonaniu zgłoszenia lub osoby powiązanej z sygnalistą, podlega grzywnie, karze ograniczenia wolności albo pozbawienia wolności do roku.</w:t>
      </w:r>
    </w:p>
    <w:p w14:paraId="54A9C43F" w14:textId="04C06197" w:rsidR="005235CD" w:rsidRPr="002929D8" w:rsidRDefault="00E06F0E" w:rsidP="002929D8">
      <w:pPr>
        <w:rPr>
          <w:szCs w:val="22"/>
        </w:rPr>
      </w:pPr>
      <w:r>
        <w:rPr>
          <w:szCs w:val="22"/>
        </w:rPr>
        <w:t xml:space="preserve">      </w:t>
      </w:r>
      <w:r w:rsidR="002929D8" w:rsidRPr="002929D8">
        <w:rPr>
          <w:szCs w:val="22"/>
        </w:rPr>
        <w:t>2. Zgodnie z art. 57 ustawy o ochronie sygnalistów, osoba dokonująca zgłoszenia lub ujawnienia publicznego, wiedząc, że do naruszenia prawa nie doszło, podlega grzywnie, karze ograniczenia wolności albo pozbawienia wolności do lat 2.</w:t>
      </w:r>
    </w:p>
    <w:p w14:paraId="4D0B6DEE" w14:textId="5A193188" w:rsidR="005235CD" w:rsidRDefault="005235CD" w:rsidP="00E06F0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735048">
        <w:rPr>
          <w:b/>
        </w:rPr>
        <w:t>4</w:t>
      </w:r>
      <w:r>
        <w:rPr>
          <w:b/>
        </w:rPr>
        <w:t>. </w:t>
      </w:r>
      <w:r>
        <w:rPr>
          <w:color w:val="000000"/>
          <w:u w:color="000000"/>
        </w:rPr>
        <w:t>Zarządzenie podlega publikacji w Biuletynie Informacji Publicznej</w:t>
      </w:r>
      <w:r w:rsidR="00E06F0E">
        <w:rPr>
          <w:color w:val="000000"/>
          <w:u w:color="000000"/>
        </w:rPr>
        <w:t xml:space="preserve"> Gminy Kcynia.</w:t>
      </w:r>
    </w:p>
    <w:p w14:paraId="4A85270A" w14:textId="4B802351" w:rsidR="005235CD" w:rsidRPr="00541C45" w:rsidRDefault="005235CD" w:rsidP="005235CD">
      <w:pPr>
        <w:keepNext/>
        <w:keepLines/>
        <w:spacing w:before="120" w:after="120"/>
        <w:ind w:firstLine="340"/>
        <w:rPr>
          <w:u w:color="000000"/>
        </w:rPr>
      </w:pPr>
      <w:r w:rsidRPr="00264418">
        <w:rPr>
          <w:b/>
        </w:rPr>
        <w:t>§ 2</w:t>
      </w:r>
      <w:r w:rsidR="00735048">
        <w:rPr>
          <w:b/>
        </w:rPr>
        <w:t>5</w:t>
      </w:r>
      <w:r w:rsidRPr="00264418">
        <w:rPr>
          <w:b/>
        </w:rPr>
        <w:t>. </w:t>
      </w:r>
      <w:r w:rsidR="00541C45" w:rsidRPr="00264418">
        <w:rPr>
          <w:u w:color="000000"/>
        </w:rPr>
        <w:t>Zarządzenie</w:t>
      </w:r>
      <w:r w:rsidRPr="00264418">
        <w:rPr>
          <w:u w:color="000000"/>
        </w:rPr>
        <w:t xml:space="preserve"> wchodzi w życie z dniem 25 grudnia 2024 roku.</w:t>
      </w:r>
    </w:p>
    <w:p w14:paraId="713793D4" w14:textId="77777777" w:rsidR="005235CD" w:rsidRDefault="005235CD" w:rsidP="005235CD">
      <w:pPr>
        <w:keepNext/>
        <w:rPr>
          <w:color w:val="000000"/>
          <w:u w:color="000000"/>
        </w:rPr>
      </w:pPr>
    </w:p>
    <w:p w14:paraId="010DD9B4" w14:textId="5DBFDA64" w:rsidR="00E62947" w:rsidRDefault="00E62947">
      <w:pPr>
        <w:spacing w:after="160" w:line="259" w:lineRule="auto"/>
        <w:jc w:val="left"/>
      </w:pPr>
      <w:r>
        <w:br w:type="page"/>
      </w:r>
    </w:p>
    <w:p w14:paraId="669CEE1E" w14:textId="086954C8" w:rsidR="004A12F0" w:rsidRPr="004A12F0" w:rsidRDefault="004A12F0" w:rsidP="004A12F0">
      <w:pPr>
        <w:pStyle w:val="Nagwek1"/>
      </w:pPr>
      <w:r w:rsidRPr="004A12F0">
        <w:t xml:space="preserve">                                                                      </w:t>
      </w:r>
      <w:r>
        <w:t xml:space="preserve">                             </w:t>
      </w:r>
      <w:r w:rsidRPr="004A12F0">
        <w:t xml:space="preserve">                                            Załącznik nr 1 do Zarządzenia</w:t>
      </w:r>
    </w:p>
    <w:p w14:paraId="2F927D9D" w14:textId="50EE721F" w:rsidR="00E62947" w:rsidRPr="005B68C3" w:rsidRDefault="00E62947" w:rsidP="004A12F0">
      <w:pPr>
        <w:pStyle w:val="Nagwek1"/>
      </w:pPr>
      <w:r w:rsidRPr="00FA3560">
        <w:t>WZÓR FORMULARZA ZGŁOSZENIA NARUSZENIA</w:t>
      </w:r>
    </w:p>
    <w:p w14:paraId="21E9C9E0" w14:textId="77777777" w:rsidR="00E62947" w:rsidRPr="00EA7A02" w:rsidRDefault="00E62947" w:rsidP="00E62947">
      <w:pPr>
        <w:widowControl w:val="0"/>
        <w:tabs>
          <w:tab w:val="left" w:pos="542"/>
        </w:tabs>
        <w:autoSpaceDE w:val="0"/>
        <w:autoSpaceDN w:val="0"/>
        <w:spacing w:line="288" w:lineRule="auto"/>
        <w:ind w:right="149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9"/>
        <w:gridCol w:w="3161"/>
        <w:gridCol w:w="5526"/>
      </w:tblGrid>
      <w:tr w:rsidR="00E62947" w:rsidRPr="00CB0261" w14:paraId="0C6B3E94" w14:textId="77777777" w:rsidTr="007A0666">
        <w:trPr>
          <w:trHeight w:val="293"/>
        </w:trPr>
        <w:tc>
          <w:tcPr>
            <w:tcW w:w="5000" w:type="pct"/>
            <w:gridSpan w:val="3"/>
            <w:shd w:val="clear" w:color="auto" w:fill="auto"/>
          </w:tcPr>
          <w:p w14:paraId="20F2680D" w14:textId="77777777" w:rsidR="00E62947" w:rsidRPr="00882154" w:rsidRDefault="00E62947" w:rsidP="00D52C29">
            <w:pPr>
              <w:pStyle w:val="TableParagraph"/>
              <w:spacing w:line="288" w:lineRule="auto"/>
              <w:ind w:right="420"/>
              <w:jc w:val="center"/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  <w:u w:val="single"/>
                <w:lang w:val="pl-PL"/>
              </w:rPr>
            </w:pPr>
            <w:r w:rsidRPr="00882154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  <w:u w:val="single"/>
                <w:lang w:val="pl-PL"/>
              </w:rPr>
              <w:t>Przeczytaj przed wypełnieniem !!!:</w:t>
            </w:r>
          </w:p>
          <w:p w14:paraId="0E8E6DC1" w14:textId="77777777" w:rsidR="00E62947" w:rsidRPr="00882154" w:rsidRDefault="00E62947" w:rsidP="00D52C29">
            <w:pPr>
              <w:pStyle w:val="TableParagraph"/>
              <w:ind w:right="420"/>
              <w:jc w:val="center"/>
              <w:rPr>
                <w:rFonts w:asciiTheme="majorHAnsi" w:hAnsiTheme="majorHAnsi" w:cstheme="majorHAnsi"/>
                <w:bCs/>
                <w:i/>
                <w:iCs/>
                <w:sz w:val="15"/>
                <w:szCs w:val="15"/>
                <w:lang w:val="pl-PL"/>
              </w:rPr>
            </w:pPr>
            <w:r w:rsidRPr="00882154">
              <w:rPr>
                <w:rFonts w:asciiTheme="majorHAnsi" w:hAnsiTheme="majorHAnsi" w:cstheme="majorHAnsi"/>
                <w:bCs/>
                <w:i/>
                <w:iCs/>
                <w:sz w:val="15"/>
                <w:szCs w:val="15"/>
                <w:lang w:val="pl-PL"/>
              </w:rPr>
              <w:t>Pamiętaj! Za pomocą formularza nie przesyłaj informacji i dokumentów o charakterze niejawnym oraz zawierających dane osobowe szczególnej kategorii w rozumieniu art. 9 RODO (dane osobowe ujawniające pochodzenie rasowe lub etniczne, poglądy polityczne, przekonania religijne lub światopoglądowe, przynależność do związków zawodowych oraz przetwarzania danych genetycznych, danych biometrycznych w celu jednoznacznego zidentyfikowania osoby fizycznej lub danych dotyczących zdrowia, seksualności lub orientacji seksualnej tej osoby).</w:t>
            </w:r>
          </w:p>
          <w:p w14:paraId="09152CFB" w14:textId="77777777" w:rsidR="00E62947" w:rsidRPr="00882154" w:rsidRDefault="00E62947" w:rsidP="00D52C29">
            <w:pPr>
              <w:pStyle w:val="TableParagraph"/>
              <w:ind w:right="420"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pl-PL"/>
              </w:rPr>
            </w:pPr>
          </w:p>
        </w:tc>
      </w:tr>
      <w:tr w:rsidR="00E62947" w:rsidRPr="00CB0261" w14:paraId="510DBF1F" w14:textId="77777777" w:rsidTr="007A0666">
        <w:trPr>
          <w:trHeight w:val="29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94C5962" w14:textId="77777777" w:rsidR="00E62947" w:rsidRPr="00CB0261" w:rsidRDefault="00E62947" w:rsidP="00D52C29">
            <w:pPr>
              <w:pStyle w:val="TableParagraph"/>
              <w:spacing w:line="288" w:lineRule="auto"/>
              <w:ind w:right="4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/>
                <w:sz w:val="18"/>
                <w:szCs w:val="18"/>
              </w:rPr>
              <w:t>FORMULARZ ZGŁOSZENIA NARUSZEŃ</w:t>
            </w:r>
          </w:p>
        </w:tc>
      </w:tr>
      <w:tr w:rsidR="00E62947" w:rsidRPr="00CB0261" w14:paraId="5347BA4C" w14:textId="77777777" w:rsidTr="007A0666">
        <w:trPr>
          <w:trHeight w:val="3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769DCC9" w14:textId="77777777" w:rsidR="00E62947" w:rsidRPr="00CB0261" w:rsidRDefault="00E62947" w:rsidP="00D52C29">
            <w:pPr>
              <w:pStyle w:val="TableParagraph"/>
              <w:spacing w:line="288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/>
                <w:sz w:val="18"/>
                <w:szCs w:val="18"/>
              </w:rPr>
              <w:t>INFORMACJE OGÓLNE</w:t>
            </w:r>
          </w:p>
        </w:tc>
      </w:tr>
      <w:tr w:rsidR="00E62947" w:rsidRPr="00CB0261" w14:paraId="7FBCE7B8" w14:textId="77777777" w:rsidTr="007A0666">
        <w:trPr>
          <w:trHeight w:val="614"/>
        </w:trPr>
        <w:tc>
          <w:tcPr>
            <w:tcW w:w="1949" w:type="pct"/>
            <w:gridSpan w:val="2"/>
            <w:shd w:val="clear" w:color="auto" w:fill="auto"/>
          </w:tcPr>
          <w:p w14:paraId="01C2E70E" w14:textId="77777777" w:rsidR="00E62947" w:rsidRPr="00CB0261" w:rsidRDefault="00E62947" w:rsidP="00D52C29">
            <w:pPr>
              <w:pStyle w:val="TableParagraph"/>
              <w:spacing w:line="288" w:lineRule="auto"/>
              <w:ind w:right="146"/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Kogo dotyczy zgłoszenie</w:t>
            </w:r>
          </w:p>
          <w:p w14:paraId="2D26B7B7" w14:textId="77777777" w:rsidR="00E62947" w:rsidRPr="00CB0261" w:rsidRDefault="00E62947" w:rsidP="00D52C29">
            <w:pPr>
              <w:pStyle w:val="TableParagraph"/>
              <w:spacing w:line="288" w:lineRule="auto"/>
              <w:ind w:right="146"/>
              <w:jc w:val="center"/>
              <w:rPr>
                <w:rFonts w:asciiTheme="majorHAnsi" w:hAnsiTheme="majorHAnsi" w:cstheme="majorHAnsi"/>
                <w:bCs/>
                <w:i/>
                <w:sz w:val="18"/>
                <w:szCs w:val="18"/>
                <w:lang w:val="pl-PL"/>
              </w:rPr>
            </w:pPr>
            <w:r w:rsidRPr="00CB0261">
              <w:rPr>
                <w:rFonts w:asciiTheme="majorHAnsi" w:hAnsiTheme="majorHAnsi" w:cstheme="majorHAnsi"/>
                <w:bCs/>
                <w:i/>
                <w:sz w:val="18"/>
                <w:szCs w:val="18"/>
                <w:lang w:val="pl-PL"/>
              </w:rPr>
              <w:t>(np.</w:t>
            </w:r>
            <w:r>
              <w:rPr>
                <w:rFonts w:asciiTheme="majorHAnsi" w:hAnsiTheme="majorHAnsi" w:cstheme="majorHAnsi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A06EF9">
              <w:rPr>
                <w:rFonts w:asciiTheme="majorHAnsi" w:hAnsiTheme="majorHAnsi" w:cstheme="majorHAnsi"/>
                <w:b/>
                <w:i/>
                <w:sz w:val="18"/>
                <w:szCs w:val="18"/>
                <w:lang w:val="pl-PL"/>
              </w:rPr>
              <w:t>nazwa podmiotu, nazwa komórki podmiotu, imię i nazwisko konkretnej osoby</w:t>
            </w:r>
            <w:r w:rsidRPr="00CB0261">
              <w:rPr>
                <w:rFonts w:asciiTheme="majorHAnsi" w:hAnsiTheme="majorHAnsi" w:cstheme="majorHAnsi"/>
                <w:bCs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3051" w:type="pct"/>
            <w:shd w:val="clear" w:color="auto" w:fill="auto"/>
          </w:tcPr>
          <w:p w14:paraId="4162A0BA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  <w:tr w:rsidR="00E62947" w:rsidRPr="00CB0261" w14:paraId="7235393F" w14:textId="77777777" w:rsidTr="007A0666">
        <w:trPr>
          <w:trHeight w:val="277"/>
        </w:trPr>
        <w:tc>
          <w:tcPr>
            <w:tcW w:w="1949" w:type="pct"/>
            <w:gridSpan w:val="2"/>
            <w:shd w:val="clear" w:color="auto" w:fill="auto"/>
          </w:tcPr>
          <w:p w14:paraId="0D126A1E" w14:textId="77777777" w:rsidR="00E62947" w:rsidRPr="00CB0261" w:rsidRDefault="00E62947" w:rsidP="00D52C29">
            <w:pPr>
              <w:pStyle w:val="TableParagraph"/>
              <w:spacing w:line="288" w:lineRule="auto"/>
              <w:ind w:right="147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</w:rPr>
              <w:t>Data wypełnienia formularza</w:t>
            </w:r>
          </w:p>
        </w:tc>
        <w:tc>
          <w:tcPr>
            <w:tcW w:w="3051" w:type="pct"/>
            <w:shd w:val="clear" w:color="auto" w:fill="auto"/>
          </w:tcPr>
          <w:p w14:paraId="167DC682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2947" w:rsidRPr="00CB0261" w14:paraId="1095A852" w14:textId="77777777" w:rsidTr="007A0666">
        <w:trPr>
          <w:trHeight w:val="267"/>
        </w:trPr>
        <w:tc>
          <w:tcPr>
            <w:tcW w:w="1949" w:type="pct"/>
            <w:gridSpan w:val="2"/>
            <w:shd w:val="clear" w:color="auto" w:fill="auto"/>
          </w:tcPr>
          <w:p w14:paraId="7EE225C9" w14:textId="77777777" w:rsidR="00E62947" w:rsidRPr="00CB0261" w:rsidRDefault="00E62947" w:rsidP="00D52C29">
            <w:pPr>
              <w:pStyle w:val="TableParagraph"/>
              <w:spacing w:line="288" w:lineRule="auto"/>
              <w:ind w:right="147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</w:rPr>
              <w:t>Miejscowość wypełnienia formularza</w:t>
            </w:r>
          </w:p>
        </w:tc>
        <w:tc>
          <w:tcPr>
            <w:tcW w:w="3051" w:type="pct"/>
            <w:shd w:val="clear" w:color="auto" w:fill="auto"/>
          </w:tcPr>
          <w:p w14:paraId="44D0929F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2947" w:rsidRPr="00CB0261" w14:paraId="01B80519" w14:textId="77777777" w:rsidTr="007A0666">
        <w:trPr>
          <w:trHeight w:val="30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866FB00" w14:textId="77777777" w:rsidR="00E62947" w:rsidRPr="00CB0261" w:rsidRDefault="00E62947" w:rsidP="00D52C29">
            <w:pPr>
              <w:pStyle w:val="TableParagraph"/>
              <w:spacing w:line="288" w:lineRule="auto"/>
              <w:ind w:right="42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/>
                <w:sz w:val="18"/>
                <w:szCs w:val="18"/>
              </w:rPr>
              <w:t>DANE KONTAKTOWE ZGŁASZAJĄCEGO</w:t>
            </w:r>
          </w:p>
        </w:tc>
      </w:tr>
      <w:tr w:rsidR="00E62947" w:rsidRPr="00CB0261" w14:paraId="5DFACCA7" w14:textId="77777777" w:rsidTr="007A0666">
        <w:trPr>
          <w:trHeight w:val="274"/>
        </w:trPr>
        <w:tc>
          <w:tcPr>
            <w:tcW w:w="1949" w:type="pct"/>
            <w:gridSpan w:val="2"/>
            <w:shd w:val="clear" w:color="auto" w:fill="auto"/>
          </w:tcPr>
          <w:p w14:paraId="0BA8383F" w14:textId="77777777" w:rsidR="00E62947" w:rsidRPr="00CB0261" w:rsidRDefault="00E62947" w:rsidP="00D52C29">
            <w:pPr>
              <w:pStyle w:val="TableParagraph"/>
              <w:spacing w:line="288" w:lineRule="auto"/>
              <w:ind w:left="177" w:right="145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</w:rPr>
              <w:t>Imię i nazwisko</w:t>
            </w:r>
          </w:p>
        </w:tc>
        <w:tc>
          <w:tcPr>
            <w:tcW w:w="3051" w:type="pct"/>
            <w:shd w:val="clear" w:color="auto" w:fill="auto"/>
          </w:tcPr>
          <w:p w14:paraId="4F828A27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2947" w:rsidRPr="00CB0261" w14:paraId="3A604A1C" w14:textId="77777777" w:rsidTr="007A0666">
        <w:trPr>
          <w:trHeight w:val="274"/>
        </w:trPr>
        <w:tc>
          <w:tcPr>
            <w:tcW w:w="1949" w:type="pct"/>
            <w:gridSpan w:val="2"/>
            <w:shd w:val="clear" w:color="auto" w:fill="auto"/>
          </w:tcPr>
          <w:p w14:paraId="798A130F" w14:textId="0FF5AB09" w:rsidR="00E62947" w:rsidRPr="00CB0261" w:rsidRDefault="00E62947" w:rsidP="00D52C29">
            <w:pPr>
              <w:pStyle w:val="TableParagraph"/>
              <w:spacing w:line="288" w:lineRule="auto"/>
              <w:ind w:left="175" w:right="147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Adres </w:t>
            </w:r>
            <w:r w:rsidR="00E336EC">
              <w:rPr>
                <w:rFonts w:asciiTheme="majorHAnsi" w:hAnsiTheme="majorHAnsi" w:cstheme="majorHAnsi"/>
                <w:bCs/>
                <w:sz w:val="18"/>
                <w:szCs w:val="18"/>
              </w:rPr>
              <w:t>do korespondencji</w:t>
            </w:r>
          </w:p>
        </w:tc>
        <w:tc>
          <w:tcPr>
            <w:tcW w:w="3051" w:type="pct"/>
            <w:shd w:val="clear" w:color="auto" w:fill="auto"/>
          </w:tcPr>
          <w:p w14:paraId="410A11F9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2947" w:rsidRPr="00CB0261" w14:paraId="7D6F2C65" w14:textId="77777777" w:rsidTr="007A0666">
        <w:trPr>
          <w:trHeight w:val="277"/>
        </w:trPr>
        <w:tc>
          <w:tcPr>
            <w:tcW w:w="1949" w:type="pct"/>
            <w:gridSpan w:val="2"/>
            <w:shd w:val="clear" w:color="auto" w:fill="auto"/>
          </w:tcPr>
          <w:p w14:paraId="1B07E70C" w14:textId="77777777" w:rsidR="00E62947" w:rsidRPr="00CB0261" w:rsidRDefault="00E62947" w:rsidP="00D52C29">
            <w:pPr>
              <w:pStyle w:val="TableParagraph"/>
              <w:spacing w:line="288" w:lineRule="auto"/>
              <w:ind w:left="175" w:right="147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</w:rPr>
              <w:t>Telefon kontaktowy</w:t>
            </w:r>
          </w:p>
        </w:tc>
        <w:tc>
          <w:tcPr>
            <w:tcW w:w="3051" w:type="pct"/>
            <w:shd w:val="clear" w:color="auto" w:fill="auto"/>
          </w:tcPr>
          <w:p w14:paraId="193766CB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2947" w:rsidRPr="00CB0261" w14:paraId="7264135A" w14:textId="77777777" w:rsidTr="007A0666">
        <w:trPr>
          <w:trHeight w:val="274"/>
        </w:trPr>
        <w:tc>
          <w:tcPr>
            <w:tcW w:w="1949" w:type="pct"/>
            <w:gridSpan w:val="2"/>
            <w:shd w:val="clear" w:color="auto" w:fill="auto"/>
          </w:tcPr>
          <w:p w14:paraId="2D0716CE" w14:textId="77777777" w:rsidR="00E62947" w:rsidRPr="00CB0261" w:rsidRDefault="00E62947" w:rsidP="00D52C29">
            <w:pPr>
              <w:pStyle w:val="TableParagraph"/>
              <w:spacing w:line="288" w:lineRule="auto"/>
              <w:ind w:left="176" w:right="147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</w:rPr>
              <w:t>E-mail</w:t>
            </w:r>
          </w:p>
        </w:tc>
        <w:tc>
          <w:tcPr>
            <w:tcW w:w="3051" w:type="pct"/>
            <w:shd w:val="clear" w:color="auto" w:fill="auto"/>
          </w:tcPr>
          <w:p w14:paraId="040296E9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2947" w:rsidRPr="00CB0261" w14:paraId="3F241F15" w14:textId="77777777" w:rsidTr="007A0666">
        <w:trPr>
          <w:trHeight w:val="30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4475212" w14:textId="77777777" w:rsidR="00E62947" w:rsidRPr="00CB0261" w:rsidRDefault="00E62947" w:rsidP="00D52C29">
            <w:pPr>
              <w:pStyle w:val="TableParagraph"/>
              <w:spacing w:line="288" w:lineRule="auto"/>
              <w:ind w:right="42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/>
                <w:sz w:val="18"/>
                <w:szCs w:val="18"/>
              </w:rPr>
              <w:t>INFORMACJE O NARUSZE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NIU</w:t>
            </w:r>
          </w:p>
        </w:tc>
      </w:tr>
      <w:tr w:rsidR="00E62947" w:rsidRPr="00CB0261" w14:paraId="31527DDB" w14:textId="77777777" w:rsidTr="007A0666">
        <w:trPr>
          <w:trHeight w:val="381"/>
        </w:trPr>
        <w:tc>
          <w:tcPr>
            <w:tcW w:w="1949" w:type="pct"/>
            <w:gridSpan w:val="2"/>
            <w:shd w:val="clear" w:color="auto" w:fill="auto"/>
          </w:tcPr>
          <w:p w14:paraId="67C9385A" w14:textId="77777777" w:rsidR="00E62947" w:rsidRPr="00CB0261" w:rsidRDefault="00E62947" w:rsidP="00D52C29">
            <w:pPr>
              <w:pStyle w:val="TableParagraph"/>
              <w:spacing w:line="288" w:lineRule="auto"/>
              <w:ind w:right="50"/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 xml:space="preserve">Data zaistnienia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bądź powzięcia informacji o naruszeniu</w:t>
            </w:r>
          </w:p>
        </w:tc>
        <w:tc>
          <w:tcPr>
            <w:tcW w:w="3051" w:type="pct"/>
            <w:shd w:val="clear" w:color="auto" w:fill="auto"/>
          </w:tcPr>
          <w:p w14:paraId="2D83B8BA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  <w:tr w:rsidR="00E62947" w:rsidRPr="00CB0261" w14:paraId="372155BB" w14:textId="77777777" w:rsidTr="007A0666">
        <w:trPr>
          <w:trHeight w:val="360"/>
        </w:trPr>
        <w:tc>
          <w:tcPr>
            <w:tcW w:w="1949" w:type="pct"/>
            <w:gridSpan w:val="2"/>
            <w:shd w:val="clear" w:color="auto" w:fill="auto"/>
          </w:tcPr>
          <w:p w14:paraId="44B2FC92" w14:textId="77777777" w:rsidR="00E62947" w:rsidRPr="00CB0261" w:rsidRDefault="00E62947" w:rsidP="00D52C29">
            <w:pPr>
              <w:pStyle w:val="TableParagraph"/>
              <w:spacing w:line="288" w:lineRule="auto"/>
              <w:ind w:right="147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 xml:space="preserve">Miejsce zaistnienia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naruszenia</w:t>
            </w:r>
          </w:p>
        </w:tc>
        <w:tc>
          <w:tcPr>
            <w:tcW w:w="3051" w:type="pct"/>
            <w:shd w:val="clear" w:color="auto" w:fill="auto"/>
          </w:tcPr>
          <w:p w14:paraId="219047DB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2947" w:rsidRPr="00CB0261" w14:paraId="5F1A3516" w14:textId="77777777" w:rsidTr="007A0666">
        <w:trPr>
          <w:trHeight w:val="824"/>
        </w:trPr>
        <w:tc>
          <w:tcPr>
            <w:tcW w:w="1949" w:type="pct"/>
            <w:gridSpan w:val="2"/>
            <w:shd w:val="clear" w:color="auto" w:fill="auto"/>
          </w:tcPr>
          <w:p w14:paraId="14E2B11E" w14:textId="77777777" w:rsidR="00E62947" w:rsidRPr="00443565" w:rsidRDefault="00E62947" w:rsidP="00D52C29">
            <w:pPr>
              <w:pStyle w:val="TableParagraph"/>
              <w:spacing w:line="288" w:lineRule="auto"/>
              <w:ind w:right="147"/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</w:pPr>
            <w:r w:rsidRPr="00CB0261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 xml:space="preserve">Czy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naruszenie</w:t>
            </w:r>
            <w:r w:rsidRPr="00CB0261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 xml:space="preserve"> został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>o</w:t>
            </w:r>
            <w:r w:rsidRPr="00CB0261">
              <w:rPr>
                <w:rFonts w:asciiTheme="majorHAnsi" w:hAnsiTheme="majorHAnsi" w:cstheme="majorHAnsi"/>
                <w:bCs/>
                <w:sz w:val="18"/>
                <w:szCs w:val="18"/>
                <w:lang w:val="pl-PL"/>
              </w:rPr>
              <w:t xml:space="preserve"> zgłoszone także do innego organu?</w:t>
            </w:r>
          </w:p>
        </w:tc>
        <w:tc>
          <w:tcPr>
            <w:tcW w:w="3051" w:type="pct"/>
            <w:shd w:val="clear" w:color="auto" w:fill="auto"/>
          </w:tcPr>
          <w:p w14:paraId="57B178A1" w14:textId="77777777" w:rsidR="00E62947" w:rsidRPr="00CB0261" w:rsidRDefault="00E62947" w:rsidP="00E62947">
            <w:pPr>
              <w:pStyle w:val="TableParagraph"/>
              <w:numPr>
                <w:ilvl w:val="0"/>
                <w:numId w:val="22"/>
              </w:numPr>
              <w:tabs>
                <w:tab w:val="left" w:pos="268"/>
              </w:tabs>
              <w:spacing w:line="288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/>
                <w:sz w:val="18"/>
                <w:szCs w:val="18"/>
              </w:rPr>
              <w:t>tak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(proszę wskazać organ)</w:t>
            </w:r>
          </w:p>
          <w:p w14:paraId="4E6DA330" w14:textId="77777777" w:rsidR="00E62947" w:rsidRPr="00CB0261" w:rsidRDefault="00E62947" w:rsidP="00E62947">
            <w:pPr>
              <w:pStyle w:val="TableParagraph"/>
              <w:numPr>
                <w:ilvl w:val="0"/>
                <w:numId w:val="22"/>
              </w:numPr>
              <w:tabs>
                <w:tab w:val="left" w:pos="268"/>
              </w:tabs>
              <w:spacing w:line="288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/>
                <w:sz w:val="18"/>
                <w:szCs w:val="18"/>
              </w:rPr>
              <w:t>nie</w:t>
            </w:r>
          </w:p>
        </w:tc>
      </w:tr>
      <w:tr w:rsidR="00E62947" w:rsidRPr="00CB0261" w14:paraId="69F134DC" w14:textId="77777777" w:rsidTr="007A0666">
        <w:trPr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B73863B" w14:textId="77777777" w:rsidR="00E62947" w:rsidRPr="00CB0261" w:rsidRDefault="00E62947" w:rsidP="00D52C29">
            <w:pPr>
              <w:pStyle w:val="TableParagraph"/>
              <w:spacing w:line="288" w:lineRule="auto"/>
              <w:ind w:right="42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0261">
              <w:rPr>
                <w:rFonts w:asciiTheme="majorHAnsi" w:hAnsiTheme="majorHAnsi" w:cstheme="majorHAnsi"/>
                <w:b/>
                <w:sz w:val="18"/>
                <w:szCs w:val="18"/>
              </w:rPr>
              <w:t>OPIS ZGŁASZANE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GO NARUSZENIA</w:t>
            </w:r>
          </w:p>
        </w:tc>
      </w:tr>
      <w:tr w:rsidR="00E62947" w:rsidRPr="00CB0261" w14:paraId="5B3AEAB8" w14:textId="77777777" w:rsidTr="007A0666">
        <w:trPr>
          <w:trHeight w:val="276"/>
        </w:trPr>
        <w:tc>
          <w:tcPr>
            <w:tcW w:w="5000" w:type="pct"/>
            <w:gridSpan w:val="3"/>
            <w:shd w:val="clear" w:color="auto" w:fill="auto"/>
          </w:tcPr>
          <w:p w14:paraId="6585DB4C" w14:textId="77777777" w:rsidR="00E62947" w:rsidRPr="00443565" w:rsidRDefault="00E62947" w:rsidP="00D52C29">
            <w:pPr>
              <w:pStyle w:val="TableParagraph"/>
              <w:spacing w:line="288" w:lineRule="auto"/>
              <w:ind w:left="2709" w:hanging="2514"/>
              <w:jc w:val="center"/>
              <w:rPr>
                <w:rFonts w:asciiTheme="majorHAnsi" w:hAnsiTheme="majorHAnsi" w:cstheme="majorHAnsi"/>
                <w:bCs/>
                <w:i/>
                <w:sz w:val="15"/>
                <w:szCs w:val="15"/>
                <w:lang w:val="pl-PL"/>
              </w:rPr>
            </w:pPr>
            <w:r w:rsidRPr="00443565">
              <w:rPr>
                <w:rFonts w:asciiTheme="majorHAnsi" w:hAnsiTheme="majorHAnsi" w:cstheme="majorHAnsi"/>
                <w:bCs/>
                <w:i/>
                <w:sz w:val="15"/>
                <w:szCs w:val="15"/>
                <w:lang w:val="pl-PL"/>
              </w:rPr>
              <w:t>(opis zdarzenia, z uwzględnieniem osób istotnych dla jego zaistnienia, wskazanie czasu i miejsca, okoliczności zdarzenia, wskazanie potencjalnych świadków zdarzenia)</w:t>
            </w:r>
          </w:p>
        </w:tc>
      </w:tr>
      <w:tr w:rsidR="00E62947" w:rsidRPr="00CB0261" w14:paraId="2FDC15FF" w14:textId="77777777" w:rsidTr="007A0666">
        <w:trPr>
          <w:trHeight w:val="2833"/>
        </w:trPr>
        <w:tc>
          <w:tcPr>
            <w:tcW w:w="5000" w:type="pct"/>
            <w:gridSpan w:val="3"/>
            <w:shd w:val="clear" w:color="auto" w:fill="auto"/>
          </w:tcPr>
          <w:p w14:paraId="7E4B7533" w14:textId="77777777" w:rsidR="00E62947" w:rsidRPr="00CB0261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  <w:tr w:rsidR="00E62947" w:rsidRPr="00CB0261" w14:paraId="494E3E87" w14:textId="77777777" w:rsidTr="007A0666">
        <w:trPr>
          <w:trHeight w:val="195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944A3D7" w14:textId="77777777" w:rsidR="00E62947" w:rsidRPr="009974EB" w:rsidRDefault="00E62947" w:rsidP="00D52C29">
            <w:pPr>
              <w:pStyle w:val="TableParagraph"/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974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POTENCJALNI ŚWIADKOWE NARUSZENIA</w:t>
            </w:r>
          </w:p>
        </w:tc>
      </w:tr>
      <w:tr w:rsidR="00E62947" w:rsidRPr="00CB0261" w14:paraId="7678FE14" w14:textId="77777777" w:rsidTr="007A0666">
        <w:trPr>
          <w:trHeight w:val="195"/>
        </w:trPr>
        <w:tc>
          <w:tcPr>
            <w:tcW w:w="5000" w:type="pct"/>
            <w:gridSpan w:val="3"/>
            <w:shd w:val="clear" w:color="auto" w:fill="auto"/>
          </w:tcPr>
          <w:p w14:paraId="59C1AF90" w14:textId="77777777" w:rsidR="00E62947" w:rsidRPr="009974EB" w:rsidRDefault="00E62947" w:rsidP="00D52C29">
            <w:pPr>
              <w:pStyle w:val="TableParagraph"/>
              <w:spacing w:line="288" w:lineRule="auto"/>
              <w:ind w:left="2709" w:hanging="2514"/>
              <w:jc w:val="center"/>
              <w:rPr>
                <w:rFonts w:asciiTheme="majorHAnsi" w:hAnsiTheme="majorHAnsi" w:cstheme="majorHAnsi"/>
                <w:bCs/>
                <w:i/>
                <w:sz w:val="15"/>
                <w:szCs w:val="15"/>
                <w:lang w:val="pl-PL"/>
              </w:rPr>
            </w:pPr>
            <w:r>
              <w:rPr>
                <w:rFonts w:asciiTheme="majorHAnsi" w:hAnsiTheme="majorHAnsi" w:cstheme="majorHAnsi"/>
                <w:bCs/>
                <w:i/>
                <w:sz w:val="15"/>
                <w:szCs w:val="15"/>
                <w:lang w:val="pl-PL"/>
              </w:rPr>
              <w:t>(o ile to możliwe podaj imię, nazwisko, stanowisko świadka)</w:t>
            </w:r>
          </w:p>
        </w:tc>
      </w:tr>
      <w:tr w:rsidR="00E62947" w:rsidRPr="00CB0261" w14:paraId="402CBF98" w14:textId="77777777" w:rsidTr="007A0666">
        <w:trPr>
          <w:trHeight w:val="1788"/>
        </w:trPr>
        <w:tc>
          <w:tcPr>
            <w:tcW w:w="5000" w:type="pct"/>
            <w:gridSpan w:val="3"/>
            <w:shd w:val="clear" w:color="auto" w:fill="auto"/>
          </w:tcPr>
          <w:p w14:paraId="1AB82C25" w14:textId="77777777" w:rsidR="00E62947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26824A0E" w14:textId="77777777" w:rsidR="00E62947" w:rsidRPr="00882154" w:rsidRDefault="00E62947" w:rsidP="00D52C29">
            <w:pPr>
              <w:rPr>
                <w:lang w:val="pl-PL"/>
              </w:rPr>
            </w:pPr>
          </w:p>
          <w:p w14:paraId="6F5FC0EB" w14:textId="77777777" w:rsidR="00E62947" w:rsidRPr="00882154" w:rsidRDefault="00E62947" w:rsidP="00D52C29">
            <w:pPr>
              <w:rPr>
                <w:lang w:val="pl-PL"/>
              </w:rPr>
            </w:pPr>
          </w:p>
          <w:p w14:paraId="4778DC4D" w14:textId="77777777" w:rsidR="00E62947" w:rsidRPr="00882154" w:rsidRDefault="00E62947" w:rsidP="00D52C29">
            <w:pPr>
              <w:rPr>
                <w:lang w:val="pl-PL"/>
              </w:rPr>
            </w:pPr>
          </w:p>
          <w:p w14:paraId="02A8433A" w14:textId="77777777" w:rsidR="00E62947" w:rsidRDefault="00E62947" w:rsidP="00D52C29">
            <w:pPr>
              <w:rPr>
                <w:rFonts w:asciiTheme="majorHAnsi" w:eastAsia="Arial Narrow" w:hAnsiTheme="majorHAnsi" w:cstheme="majorHAnsi"/>
                <w:sz w:val="18"/>
                <w:szCs w:val="18"/>
                <w:lang w:val="pl-PL"/>
              </w:rPr>
            </w:pPr>
          </w:p>
          <w:p w14:paraId="0C27C5F7" w14:textId="77777777" w:rsidR="00E62947" w:rsidRDefault="00E62947" w:rsidP="00D52C29">
            <w:pPr>
              <w:tabs>
                <w:tab w:val="left" w:pos="6837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6CE2498E" w14:textId="77777777" w:rsidR="00E62947" w:rsidRPr="004151AD" w:rsidRDefault="00E62947" w:rsidP="00D52C29">
            <w:pPr>
              <w:tabs>
                <w:tab w:val="left" w:pos="6837"/>
              </w:tabs>
              <w:rPr>
                <w:lang w:val="pl-PL"/>
              </w:rPr>
            </w:pPr>
          </w:p>
        </w:tc>
      </w:tr>
      <w:tr w:rsidR="00E62947" w:rsidRPr="00CB0261" w14:paraId="2AB8AB67" w14:textId="77777777" w:rsidTr="007A0666">
        <w:trPr>
          <w:trHeight w:val="40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FBEEDE2" w14:textId="77777777" w:rsidR="00E62947" w:rsidRPr="009974EB" w:rsidRDefault="00E62947" w:rsidP="00D52C29">
            <w:pPr>
              <w:pStyle w:val="TableParagraph"/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l-PL"/>
              </w:rPr>
            </w:pPr>
            <w:r w:rsidRPr="009974E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l-PL"/>
              </w:rPr>
              <w:t>WSKAZANIE DOWODÓW ISTOTNYCH DLA NARUSZENIA</w:t>
            </w:r>
          </w:p>
        </w:tc>
      </w:tr>
      <w:tr w:rsidR="00E62947" w:rsidRPr="00CB0261" w14:paraId="1C344BE0" w14:textId="77777777" w:rsidTr="007A0666">
        <w:trPr>
          <w:trHeight w:val="1788"/>
        </w:trPr>
        <w:tc>
          <w:tcPr>
            <w:tcW w:w="5000" w:type="pct"/>
            <w:gridSpan w:val="3"/>
            <w:shd w:val="clear" w:color="auto" w:fill="auto"/>
          </w:tcPr>
          <w:p w14:paraId="09946005" w14:textId="77777777" w:rsidR="00E62947" w:rsidRPr="009974EB" w:rsidRDefault="00E62947" w:rsidP="00D52C29">
            <w:pPr>
              <w:pStyle w:val="TableParagraph"/>
              <w:spacing w:line="288" w:lineRule="auto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  <w:tr w:rsidR="00E62947" w:rsidRPr="00CB0261" w14:paraId="0E91FF84" w14:textId="77777777" w:rsidTr="007A0666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52E5C25" w14:textId="77777777" w:rsidR="00E62947" w:rsidRPr="004151AD" w:rsidRDefault="00E62947" w:rsidP="00D52C29">
            <w:pPr>
              <w:pStyle w:val="TableParagraph"/>
              <w:spacing w:line="288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35734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l-PL"/>
              </w:rPr>
              <w:t>OŚWIADCZENIA ZGŁASZAJĄCEGO NARUSZENIE</w:t>
            </w:r>
          </w:p>
        </w:tc>
      </w:tr>
      <w:tr w:rsidR="00E62947" w:rsidRPr="00CB0261" w14:paraId="42413CF2" w14:textId="77777777" w:rsidTr="007A0666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04190A" w14:textId="17C164F3" w:rsidR="00E62947" w:rsidRPr="0035734A" w:rsidRDefault="00E62947" w:rsidP="00D52C29">
            <w:pPr>
              <w:pStyle w:val="TableParagraph"/>
              <w:spacing w:line="288" w:lineRule="auto"/>
              <w:ind w:left="2709" w:hanging="2514"/>
              <w:jc w:val="center"/>
              <w:rPr>
                <w:rFonts w:asciiTheme="majorHAnsi" w:hAnsiTheme="majorHAnsi" w:cstheme="majorHAnsi"/>
                <w:bCs/>
                <w:i/>
                <w:sz w:val="15"/>
                <w:szCs w:val="15"/>
                <w:lang w:val="pl-PL"/>
              </w:rPr>
            </w:pPr>
          </w:p>
        </w:tc>
      </w:tr>
      <w:tr w:rsidR="00E62947" w:rsidRPr="00CB0261" w14:paraId="20435605" w14:textId="77777777" w:rsidTr="007A0666">
        <w:trPr>
          <w:trHeight w:val="1092"/>
        </w:trPr>
        <w:tc>
          <w:tcPr>
            <w:tcW w:w="204" w:type="pct"/>
            <w:shd w:val="clear" w:color="auto" w:fill="auto"/>
          </w:tcPr>
          <w:p w14:paraId="5BCBDF1D" w14:textId="77777777" w:rsidR="00E62947" w:rsidRPr="004151AD" w:rsidRDefault="00E62947" w:rsidP="00D52C29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14:paraId="373B3526" w14:textId="77777777" w:rsidR="00E62947" w:rsidRDefault="00E62947" w:rsidP="00D52C29">
            <w:pPr>
              <w:pStyle w:val="TableParagraph"/>
              <w:spacing w:line="276" w:lineRule="auto"/>
              <w:ind w:left="146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l-PL"/>
              </w:rPr>
            </w:pPr>
            <w:r w:rsidRPr="00E82B6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l-PL"/>
              </w:rPr>
              <w:t>Oświadczam, iż mam świadomość, możliwych konsekwencji związanych z fałszywym zgłoszeniem naruszeń.</w:t>
            </w:r>
          </w:p>
          <w:p w14:paraId="7572D5EF" w14:textId="77777777" w:rsidR="00E62947" w:rsidRPr="00E82B61" w:rsidRDefault="00E62947" w:rsidP="00D52C29">
            <w:pPr>
              <w:pStyle w:val="TableParagraph"/>
              <w:spacing w:line="276" w:lineRule="auto"/>
              <w:ind w:left="146"/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  <w:lang w:val="pl-PL"/>
              </w:rPr>
            </w:pPr>
          </w:p>
          <w:p w14:paraId="51861793" w14:textId="28AE9EA6" w:rsidR="00E62947" w:rsidRPr="00E82B61" w:rsidRDefault="00E62947" w:rsidP="00D52C29">
            <w:pPr>
              <w:pStyle w:val="TableParagraph"/>
              <w:spacing w:line="276" w:lineRule="auto"/>
              <w:ind w:left="146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pl-PL"/>
              </w:rPr>
            </w:pPr>
            <w:r w:rsidRPr="00E82B61">
              <w:rPr>
                <w:rFonts w:asciiTheme="majorHAnsi" w:hAnsiTheme="majorHAnsi" w:cstheme="majorHAnsi"/>
                <w:i/>
                <w:iCs/>
                <w:sz w:val="18"/>
                <w:szCs w:val="18"/>
                <w:lang w:val="pl-PL"/>
              </w:rPr>
              <w:t>[Ustawa krajowa - Art. 5</w:t>
            </w:r>
            <w:r w:rsidR="00D34CE8">
              <w:rPr>
                <w:rFonts w:asciiTheme="majorHAnsi" w:hAnsiTheme="majorHAnsi" w:cstheme="majorHAnsi"/>
                <w:i/>
                <w:iCs/>
                <w:sz w:val="18"/>
                <w:szCs w:val="18"/>
                <w:lang w:val="pl-PL"/>
              </w:rPr>
              <w:t>7. Kto dokonuje zgłoszenia lub ujawnienia publicznego, wiedząc, że do naruszenia</w:t>
            </w:r>
            <w:r w:rsidR="00CA008D">
              <w:rPr>
                <w:rFonts w:asciiTheme="majorHAnsi" w:hAnsiTheme="majorHAnsi" w:cstheme="majorHAnsi"/>
                <w:i/>
                <w:iCs/>
                <w:sz w:val="18"/>
                <w:szCs w:val="18"/>
                <w:lang w:val="pl-PL"/>
              </w:rPr>
              <w:t xml:space="preserve"> nie doszło podlega grzywnie, karze ograniczenia wolności do lat 2</w:t>
            </w:r>
            <w:r w:rsidRPr="00E82B61">
              <w:rPr>
                <w:rFonts w:asciiTheme="majorHAnsi" w:hAnsiTheme="majorHAnsi" w:cstheme="majorHAnsi"/>
                <w:i/>
                <w:iCs/>
                <w:sz w:val="18"/>
                <w:szCs w:val="18"/>
                <w:lang w:val="pl-PL"/>
              </w:rPr>
              <w:t>]</w:t>
            </w:r>
          </w:p>
        </w:tc>
      </w:tr>
      <w:tr w:rsidR="00E62947" w:rsidRPr="00CB0261" w14:paraId="7C339E8F" w14:textId="77777777" w:rsidTr="007A0666">
        <w:trPr>
          <w:trHeight w:val="272"/>
        </w:trPr>
        <w:tc>
          <w:tcPr>
            <w:tcW w:w="204" w:type="pct"/>
            <w:shd w:val="clear" w:color="auto" w:fill="auto"/>
          </w:tcPr>
          <w:p w14:paraId="5247BBB5" w14:textId="77777777" w:rsidR="00E62947" w:rsidRPr="004151AD" w:rsidRDefault="00E62947" w:rsidP="00D52C29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14:paraId="24F8E9F2" w14:textId="77777777" w:rsidR="00E62947" w:rsidRPr="004151AD" w:rsidRDefault="00E62947" w:rsidP="00D52C29">
            <w:pPr>
              <w:pStyle w:val="TableParagraph"/>
              <w:spacing w:line="276" w:lineRule="auto"/>
              <w:ind w:left="146"/>
              <w:jc w:val="center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E82B6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l-PL"/>
              </w:rPr>
              <w:t>Oświadczam, iż przedmiotowe zgłoszenie składam w dobrej wierze.</w:t>
            </w:r>
          </w:p>
        </w:tc>
      </w:tr>
      <w:tr w:rsidR="00E62947" w:rsidRPr="00CB0261" w14:paraId="15662A4C" w14:textId="77777777" w:rsidTr="007A0666">
        <w:trPr>
          <w:trHeight w:val="255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356D63F" w14:textId="77777777" w:rsidR="00E62947" w:rsidRPr="004151AD" w:rsidRDefault="00E62947" w:rsidP="00D52C29">
            <w:pPr>
              <w:pStyle w:val="TableParagraph"/>
              <w:spacing w:line="288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E82B6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l-PL"/>
              </w:rPr>
              <w:t>WYKAZ ZAŁACZNIKÓW DOŁĄCZONYCH DO ZGŁOSZENIA</w:t>
            </w:r>
          </w:p>
        </w:tc>
      </w:tr>
      <w:tr w:rsidR="00E62947" w:rsidRPr="00CB0261" w14:paraId="26D71213" w14:textId="77777777" w:rsidTr="007A0666">
        <w:trPr>
          <w:trHeight w:val="1788"/>
        </w:trPr>
        <w:tc>
          <w:tcPr>
            <w:tcW w:w="204" w:type="pct"/>
            <w:shd w:val="clear" w:color="auto" w:fill="auto"/>
          </w:tcPr>
          <w:p w14:paraId="0B715F4F" w14:textId="77777777" w:rsidR="00E62947" w:rsidRPr="00E82B61" w:rsidRDefault="00E62947" w:rsidP="00D52C29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  <w:tc>
          <w:tcPr>
            <w:tcW w:w="4796" w:type="pct"/>
            <w:gridSpan w:val="2"/>
            <w:shd w:val="clear" w:color="auto" w:fill="auto"/>
          </w:tcPr>
          <w:p w14:paraId="176207EF" w14:textId="77777777" w:rsidR="00E62947" w:rsidRPr="00E82B61" w:rsidRDefault="00E62947" w:rsidP="00D52C29">
            <w:pPr>
              <w:pStyle w:val="TableParagraph"/>
              <w:ind w:left="708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  <w:tr w:rsidR="00E62947" w:rsidRPr="00CB0261" w14:paraId="1A6EE84B" w14:textId="77777777" w:rsidTr="007A0666">
        <w:trPr>
          <w:trHeight w:val="313"/>
        </w:trPr>
        <w:tc>
          <w:tcPr>
            <w:tcW w:w="5000" w:type="pct"/>
            <w:gridSpan w:val="3"/>
            <w:shd w:val="clear" w:color="auto" w:fill="auto"/>
          </w:tcPr>
          <w:p w14:paraId="23DD29DD" w14:textId="77777777" w:rsidR="00E62947" w:rsidRPr="00882154" w:rsidRDefault="00E62947" w:rsidP="00D52C29">
            <w:pPr>
              <w:pStyle w:val="TableParagraph"/>
              <w:ind w:left="708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769BB748" w14:textId="77777777" w:rsidR="00E62947" w:rsidRDefault="00E62947" w:rsidP="00D52C29">
            <w:pPr>
              <w:pStyle w:val="TableParagraph"/>
              <w:ind w:left="70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</w:t>
            </w:r>
          </w:p>
          <w:p w14:paraId="4ED3479B" w14:textId="77777777" w:rsidR="00E62947" w:rsidRPr="00E82B61" w:rsidRDefault="00E62947" w:rsidP="00D52C29">
            <w:pPr>
              <w:pStyle w:val="TableParagraph"/>
              <w:ind w:left="70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Data, podpis</w:t>
            </w:r>
          </w:p>
        </w:tc>
      </w:tr>
    </w:tbl>
    <w:p w14:paraId="2BD236B3" w14:textId="77777777" w:rsidR="00E62947" w:rsidRPr="00EA37AB" w:rsidRDefault="00E62947" w:rsidP="00E62947">
      <w:pPr>
        <w:spacing w:line="288" w:lineRule="auto"/>
        <w:rPr>
          <w:rFonts w:asciiTheme="minorHAnsi" w:hAnsiTheme="minorHAnsi" w:cstheme="minorHAnsi"/>
          <w:b/>
          <w:bCs/>
          <w:szCs w:val="22"/>
        </w:rPr>
      </w:pPr>
    </w:p>
    <w:p w14:paraId="3A89465F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3F5D8015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010769BE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147055C6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349745CD" w14:textId="7F92FC5E" w:rsidR="007A0666" w:rsidRDefault="007A0666">
      <w:pPr>
        <w:spacing w:after="160" w:line="259" w:lineRule="auto"/>
        <w:jc w:val="left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C00000"/>
          <w:sz w:val="18"/>
          <w:szCs w:val="18"/>
        </w:rPr>
        <w:br w:type="page"/>
      </w:r>
    </w:p>
    <w:p w14:paraId="6BD27F83" w14:textId="0CC30B21" w:rsidR="004A12F0" w:rsidRPr="004A12F0" w:rsidRDefault="004A12F0" w:rsidP="004A12F0">
      <w:pPr>
        <w:pStyle w:val="Nagwek1"/>
        <w:rPr>
          <w:bCs/>
        </w:rPr>
      </w:pPr>
      <w:bookmarkStart w:id="1" w:name="_Toc172877613"/>
      <w:r>
        <w:t xml:space="preserve">                                                                                                                                                    </w:t>
      </w:r>
      <w:r w:rsidRPr="004A12F0">
        <w:rPr>
          <w:bCs/>
        </w:rPr>
        <w:t>Załącznik nr 2 do Zarządzenia</w:t>
      </w:r>
    </w:p>
    <w:p w14:paraId="1F814B15" w14:textId="6249262C" w:rsidR="004A12F0" w:rsidRDefault="004A12F0" w:rsidP="004A12F0">
      <w:pPr>
        <w:pStyle w:val="Nagwek1"/>
      </w:pPr>
      <w:r>
        <w:t xml:space="preserve">                                  </w:t>
      </w:r>
    </w:p>
    <w:p w14:paraId="29A69F85" w14:textId="5A77662B" w:rsidR="007A0666" w:rsidRPr="008E17BF" w:rsidRDefault="007A0666" w:rsidP="004A12F0">
      <w:pPr>
        <w:pStyle w:val="Nagwek1"/>
      </w:pPr>
      <w:r w:rsidRPr="008E17BF">
        <w:t xml:space="preserve">KLAUZULA INFORMACYJNA DOTYCZĄCA PRZETWARZANIA DANYCH OSOBOWYCH </w:t>
      </w:r>
      <w:r w:rsidRPr="008E17BF">
        <w:br/>
        <w:t>W ZWIĄZKU ZE ZGŁASZANIEM NIEPRAWIDŁOWOSCI</w:t>
      </w:r>
      <w:bookmarkEnd w:id="1"/>
    </w:p>
    <w:p w14:paraId="78426D1B" w14:textId="77777777" w:rsidR="007A0666" w:rsidRPr="0007249A" w:rsidRDefault="007A0666" w:rsidP="007A0666">
      <w:pPr>
        <w:spacing w:line="288" w:lineRule="auto"/>
        <w:contextualSpacing/>
        <w:rPr>
          <w:rFonts w:asciiTheme="minorHAnsi" w:eastAsia="Calibri" w:hAnsiTheme="minorHAnsi" w:cstheme="minorHAnsi"/>
          <w:sz w:val="16"/>
          <w:szCs w:val="16"/>
        </w:rPr>
      </w:pPr>
    </w:p>
    <w:p w14:paraId="2760A311" w14:textId="77777777" w:rsidR="007A0666" w:rsidRPr="00DF5AAC" w:rsidRDefault="007A0666" w:rsidP="007A0666">
      <w:pPr>
        <w:spacing w:line="288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DF5AAC">
        <w:rPr>
          <w:rFonts w:asciiTheme="minorHAnsi" w:eastAsia="Calibri" w:hAnsiTheme="minorHAnsi" w:cstheme="minorHAnsi"/>
          <w:sz w:val="16"/>
          <w:szCs w:val="16"/>
        </w:rPr>
        <w:t>Na podstawie art. 13</w:t>
      </w:r>
      <w:r w:rsidRPr="00DF5AAC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DF5AAC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F5AAC">
        <w:rPr>
          <w:rFonts w:asciiTheme="minorHAnsi" w:hAnsiTheme="minorHAnsi" w:cstheme="minorHAnsi"/>
          <w:sz w:val="16"/>
          <w:szCs w:val="16"/>
        </w:rPr>
        <w:t>o ochronie danych), przekazujemy Pani/Panu poniższe informacje związane z przetwarzaniem Pani/Pana danych osobowych.</w:t>
      </w:r>
    </w:p>
    <w:p w14:paraId="415C7933" w14:textId="77777777" w:rsidR="007A0666" w:rsidRPr="00EA37AB" w:rsidRDefault="007A0666" w:rsidP="007A0666">
      <w:pPr>
        <w:tabs>
          <w:tab w:val="left" w:pos="567"/>
        </w:tabs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10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8089"/>
      </w:tblGrid>
      <w:tr w:rsidR="007A0666" w14:paraId="624AF895" w14:textId="77777777" w:rsidTr="00D52C2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71F2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ABC1" w14:textId="180FFE22" w:rsidR="007A0666" w:rsidRPr="00E62947" w:rsidRDefault="007A0666" w:rsidP="007A0666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</w:pPr>
            <w:r w:rsidRPr="00E62947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  <w:t>Administratorem Pani/Pana danych osobowych jest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E62947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  <w:t xml:space="preserve">Burmistrz Kcyni </w:t>
            </w:r>
          </w:p>
        </w:tc>
      </w:tr>
      <w:tr w:rsidR="007A0666" w14:paraId="7C769CBE" w14:textId="77777777" w:rsidTr="00D52C2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546D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 AD / IOD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D3CE" w14:textId="77777777" w:rsidR="007A0666" w:rsidRPr="00BA5952" w:rsidRDefault="007A0666" w:rsidP="00D52C29">
            <w:pPr>
              <w:tabs>
                <w:tab w:val="left" w:pos="310"/>
              </w:tabs>
              <w:spacing w:line="288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en-US" w:eastAsia="ar-SA"/>
              </w:rPr>
            </w:pPr>
            <w:r w:rsidRPr="00BA595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Burmistrz Kcyni  z siedzibą Urząd Miejski w Kcyni 89-240 Kcynia ul. Rynek 23 </w:t>
            </w:r>
            <w:r w:rsidRPr="00BA595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en-US" w:eastAsia="ar-SA"/>
              </w:rPr>
              <w:t xml:space="preserve"> </w:t>
            </w:r>
          </w:p>
          <w:p w14:paraId="49B86991" w14:textId="77777777" w:rsidR="007A0666" w:rsidRPr="00BA5952" w:rsidRDefault="007A0666" w:rsidP="00D52C29">
            <w:pPr>
              <w:tabs>
                <w:tab w:val="left" w:pos="310"/>
              </w:tabs>
              <w:spacing w:line="288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en-US" w:eastAsia="ar-SA"/>
              </w:rPr>
            </w:pPr>
            <w:r w:rsidRPr="00BA595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en-US" w:eastAsia="ar-SA"/>
              </w:rPr>
              <w:t xml:space="preserve">Inspektor Ochrony Danych </w:t>
            </w:r>
          </w:p>
          <w:p w14:paraId="42B6B073" w14:textId="77777777" w:rsidR="007A0666" w:rsidRPr="00BA5952" w:rsidRDefault="007A0666" w:rsidP="00D52C29">
            <w:pPr>
              <w:pStyle w:val="Akapitzlist"/>
              <w:numPr>
                <w:ilvl w:val="0"/>
                <w:numId w:val="18"/>
              </w:numPr>
              <w:tabs>
                <w:tab w:val="left" w:pos="310"/>
              </w:tabs>
              <w:spacing w:line="288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BA5952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Te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l. 52 589 37 20</w:t>
            </w:r>
          </w:p>
          <w:p w14:paraId="759BFE45" w14:textId="77777777" w:rsidR="007A0666" w:rsidRPr="00BA5952" w:rsidRDefault="007A0666" w:rsidP="00D52C29">
            <w:pPr>
              <w:pStyle w:val="Akapitzlist"/>
              <w:numPr>
                <w:ilvl w:val="0"/>
                <w:numId w:val="18"/>
              </w:numPr>
              <w:tabs>
                <w:tab w:val="left" w:pos="310"/>
              </w:tabs>
              <w:spacing w:line="288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BA5952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mail: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 iod@kcynia.pl</w:t>
            </w:r>
          </w:p>
        </w:tc>
      </w:tr>
      <w:tr w:rsidR="007A0666" w14:paraId="1B4F9EC1" w14:textId="77777777" w:rsidTr="00D52C2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12A4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Dane kontaktowe </w:t>
            </w:r>
          </w:p>
          <w:p w14:paraId="4CA013E4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Zespołu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ds. przyjmowania zgłoszeń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E47A" w14:textId="77777777" w:rsidR="007A0666" w:rsidRPr="00BA5952" w:rsidRDefault="007A0666" w:rsidP="00D52C29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A595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Zespołem można się skontaktować:</w:t>
            </w:r>
          </w:p>
          <w:p w14:paraId="7974DD34" w14:textId="29C712D0" w:rsidR="007A0666" w:rsidRPr="00E62947" w:rsidRDefault="007A0666" w:rsidP="00D52C29">
            <w:pPr>
              <w:pStyle w:val="Akapitzlist"/>
              <w:numPr>
                <w:ilvl w:val="0"/>
                <w:numId w:val="20"/>
              </w:numPr>
              <w:tabs>
                <w:tab w:val="left" w:pos="310"/>
              </w:tabs>
              <w:spacing w:line="288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E6294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adres mailowy: </w:t>
            </w:r>
            <w:hyperlink r:id="rId8" w:history="1">
              <w:r w:rsidR="00E53E37" w:rsidRPr="001F4509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US" w:eastAsia="ar-SA"/>
                </w:rPr>
                <w:t>sygnalista@kcynia.pl</w:t>
              </w:r>
            </w:hyperlink>
          </w:p>
          <w:p w14:paraId="13571FA3" w14:textId="75C8ABAD" w:rsidR="007A0666" w:rsidRPr="00BA5952" w:rsidRDefault="007A0666" w:rsidP="00D52C29">
            <w:pPr>
              <w:pStyle w:val="Akapitzlist"/>
              <w:numPr>
                <w:ilvl w:val="0"/>
                <w:numId w:val="20"/>
              </w:numPr>
              <w:tabs>
                <w:tab w:val="left" w:pos="310"/>
              </w:tabs>
              <w:spacing w:line="288" w:lineRule="auto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E6294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listownie (wysłanie lub dostarczenie do Sekretariatu) na adres: Urząd Miejski w Kcyni</w:t>
            </w:r>
            <w:r w:rsidR="007A5F3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</w:t>
            </w:r>
            <w:r w:rsidRPr="00E6294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ul. Rynek 23, 89-240 Kcyni, w zaklejonej dodatkowej kopercie z napisem „sygnalista zewnętrzny”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</w:p>
          <w:p w14:paraId="10655A8D" w14:textId="77777777" w:rsidR="007A0666" w:rsidRPr="00BA5952" w:rsidRDefault="007A0666" w:rsidP="00D52C29">
            <w:pPr>
              <w:pStyle w:val="Akapitzlist"/>
              <w:widowControl w:val="0"/>
              <w:tabs>
                <w:tab w:val="left" w:pos="477"/>
                <w:tab w:val="left" w:pos="2103"/>
              </w:tabs>
              <w:autoSpaceDE w:val="0"/>
              <w:autoSpaceDN w:val="0"/>
              <w:contextualSpacing w:val="0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A0666" w14:paraId="5D79C6AF" w14:textId="77777777" w:rsidTr="00D52C29">
        <w:trPr>
          <w:trHeight w:val="777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092F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14:paraId="428F3D52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4630" w14:textId="77777777" w:rsidR="007A0666" w:rsidRDefault="007A0666" w:rsidP="00D52C29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mogą być przetwarzane w następujących celach:</w:t>
            </w:r>
          </w:p>
          <w:p w14:paraId="33015949" w14:textId="77777777" w:rsidR="007A0666" w:rsidRDefault="007A0666" w:rsidP="00D52C29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podjęcia działań związanych z ustaleniem, czy będące przedmiotem zgłoszenia naruszenie stanowi rzeczywiste lub potencjalne naruszenie przepisów prawa krajowego lub prawa UE w tym: przepisów antykorupcyjnych, procedur antymobbingowych, zasad współżycia społecznego, dyskryminacji oraz innych przepisów obowiązującego prawa,</w:t>
            </w:r>
          </w:p>
          <w:p w14:paraId="55CB01B0" w14:textId="77777777" w:rsidR="007A0666" w:rsidRDefault="007A0666" w:rsidP="00D52C29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wykonania wobec zgłoszenia naruszeń czynności, wynikających bezpośrednio z:</w:t>
            </w:r>
          </w:p>
          <w:p w14:paraId="680C914E" w14:textId="77777777" w:rsidR="007A0666" w:rsidRDefault="007A0666" w:rsidP="00D52C29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Dyrektywy Parlamentu Europejskiego i Rady (UE) 2019/1937 z dnia 23 października 2019 r.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w sprawie ochrony osób zgłaszających naruszenia prawa Unii,</w:t>
            </w:r>
          </w:p>
          <w:p w14:paraId="452F4B68" w14:textId="77777777" w:rsidR="007A0666" w:rsidRPr="00541F32" w:rsidRDefault="007A0666" w:rsidP="00D52C29">
            <w:pPr>
              <w:pStyle w:val="Akapitzlist"/>
              <w:numPr>
                <w:ilvl w:val="0"/>
                <w:numId w:val="19"/>
              </w:num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1F3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Ustawa z dnia 14 czerwca 2024 r. o ochronie sygnalistów (Dz. U 2024 poz. 928)</w:t>
            </w:r>
          </w:p>
          <w:p w14:paraId="426CA81A" w14:textId="77777777" w:rsidR="007A0666" w:rsidRDefault="007A0666" w:rsidP="00D52C29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Pani/a dane osobowe będą przetwarzane w celach związanych ze zgłaszanymi przypadkami naruszenia prawa, na podstawie: </w:t>
            </w:r>
            <w:r w:rsidRPr="00496BD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Ustawa z dnia 14 czerwca 2024 r. o ochronie sygnalistów (Dz. U 2024 poz. 928)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tj. art. 6 lit. c RODO) </w:t>
            </w:r>
          </w:p>
        </w:tc>
      </w:tr>
      <w:tr w:rsidR="007A0666" w14:paraId="2087A559" w14:textId="77777777" w:rsidTr="00D52C2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0E3A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9B11" w14:textId="77777777" w:rsidR="007A0666" w:rsidRDefault="007A0666" w:rsidP="00D52C29">
            <w:pPr>
              <w:pStyle w:val="Akapitzlist"/>
              <w:numPr>
                <w:ilvl w:val="0"/>
                <w:numId w:val="21"/>
              </w:num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Dane osobowe zawarte w rejestrze oraz w zgłoszeniu nieprawidłowości będą przechowywane przez okres 3 lat;</w:t>
            </w:r>
          </w:p>
          <w:p w14:paraId="6007A667" w14:textId="77777777" w:rsidR="007A0666" w:rsidRDefault="007A0666" w:rsidP="00D52C29">
            <w:pPr>
              <w:pStyle w:val="Akapitzlist"/>
              <w:numPr>
                <w:ilvl w:val="0"/>
                <w:numId w:val="21"/>
              </w:numPr>
              <w:spacing w:line="288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przetwarzane w celu ustalenia lub dochodzenia roszczeń lub obronie przed roszczeniami przez okres wskazany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w Ustawie - Kodeks cywilny.</w:t>
            </w:r>
          </w:p>
        </w:tc>
      </w:tr>
      <w:tr w:rsidR="007A0666" w14:paraId="166FA603" w14:textId="77777777" w:rsidTr="00D52C2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F857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Rodzaj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CD24" w14:textId="77777777" w:rsidR="007A0666" w:rsidRDefault="007A0666" w:rsidP="00D52C29">
            <w:pPr>
              <w:widowControl w:val="0"/>
              <w:tabs>
                <w:tab w:val="left" w:pos="969"/>
              </w:tabs>
              <w:autoSpaceDE w:val="0"/>
              <w:autoSpaceDN w:val="0"/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Dane osobowe zwykłe sygnalisty niezbędne do przyjęcia zgłoszenia o nieprawidłowościach i działań wskazanych ustawa.</w:t>
            </w:r>
          </w:p>
        </w:tc>
      </w:tr>
      <w:tr w:rsidR="007A0666" w14:paraId="2F3FF15D" w14:textId="77777777" w:rsidTr="00D52C29">
        <w:trPr>
          <w:trHeight w:val="858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82F3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14:paraId="49EC9784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8ABB" w14:textId="77777777" w:rsidR="007A0666" w:rsidRDefault="007A0666" w:rsidP="00D52C29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Pani/Pana dane osobowe mogą być ujawniane przez Administratora uprawnionym podmiotom prawnym tj. organom ścigania, jeśli zajdzie taka konieczność w związku z weryfikacją zgłoszenia, w trybie określonym przez bezwzględnie obowiązujące przepisy prawa oraz Zespołowi ds. przyjmowania zgłoszeń, </w:t>
            </w:r>
          </w:p>
        </w:tc>
      </w:tr>
      <w:tr w:rsidR="007A0666" w14:paraId="2FB95810" w14:textId="77777777" w:rsidTr="00D52C2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56ED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8948" w14:textId="77777777" w:rsidR="007A0666" w:rsidRDefault="007A0666" w:rsidP="00D52C29">
            <w:pPr>
              <w:tabs>
                <w:tab w:val="left" w:pos="2410"/>
              </w:tabs>
              <w:suppressAutoHyphens/>
              <w:autoSpaceDN w:val="0"/>
              <w:spacing w:line="288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Przysługuje Pani/Panu prawo dostępu do Pani/Pana danych osobowych oraz prawo żądania ich sprostowania, , ograniczenia. Przysługuje Pani/Panu prawo wniesienia skargi do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ar-SA"/>
              </w:rPr>
              <w:t>Urzędu Ochrony Danych Osobowych.</w:t>
            </w:r>
          </w:p>
        </w:tc>
      </w:tr>
      <w:tr w:rsidR="007A0666" w14:paraId="5D565E5C" w14:textId="77777777" w:rsidTr="00D52C2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2D89" w14:textId="77777777" w:rsidR="007A0666" w:rsidRDefault="007A0666" w:rsidP="00D52C2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C4CD" w14:textId="77777777" w:rsidR="007A0666" w:rsidRDefault="007A0666" w:rsidP="00D52C29">
            <w:pPr>
              <w:suppressAutoHyphens/>
              <w:autoSpaceDN w:val="0"/>
              <w:spacing w:line="288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osobowe nie podlegają zautomatyzowanemu podejmowaniu decyzji, w tym profilowaniu, które odbywałoby się bez udziału człowieka i wywoływało skutki prawne lub w podobny sposób wpływało na Panią/Pana.</w:t>
            </w:r>
          </w:p>
          <w:p w14:paraId="33A1B2D5" w14:textId="77777777" w:rsidR="007A0666" w:rsidRDefault="007A0666" w:rsidP="00D52C29">
            <w:pPr>
              <w:suppressAutoHyphens/>
              <w:autoSpaceDN w:val="0"/>
              <w:spacing w:line="288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Podanie danych osobowych w zakresie wskazanym w ustawie o ochronie sygnalistów jest obowiązkowe, brak podania danych (tzw. zgłoszenia anonimowe) w zgłoszeniu nie wywołują skutków prawnych a zgłoszenie pozostaje bez rozpatrzenia</w:t>
            </w:r>
          </w:p>
        </w:tc>
      </w:tr>
    </w:tbl>
    <w:p w14:paraId="556EC61D" w14:textId="77777777" w:rsidR="007A0666" w:rsidRPr="00EA37AB" w:rsidRDefault="007A0666" w:rsidP="007A0666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15B32672" w14:textId="77777777" w:rsidR="007A0666" w:rsidRDefault="007A0666" w:rsidP="007A0666">
      <w:pPr>
        <w:spacing w:line="288" w:lineRule="auto"/>
        <w:rPr>
          <w:rFonts w:asciiTheme="minorHAnsi" w:hAnsiTheme="minorHAnsi" w:cstheme="minorHAnsi"/>
          <w:b/>
          <w:bCs/>
          <w:szCs w:val="22"/>
        </w:rPr>
      </w:pPr>
    </w:p>
    <w:p w14:paraId="44E894F0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2A5DA9A5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6641EACE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09D9CA73" w14:textId="77777777" w:rsidR="00E62947" w:rsidRDefault="00E62947" w:rsidP="00E62947">
      <w:pPr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</w:p>
    <w:p w14:paraId="15B66000" w14:textId="77777777" w:rsidR="002E0EE1" w:rsidRDefault="002E0EE1"/>
    <w:sectPr w:rsidR="002E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4CEA" w14:textId="77777777" w:rsidR="004A12F0" w:rsidRDefault="004A12F0" w:rsidP="004A12F0">
      <w:r>
        <w:separator/>
      </w:r>
    </w:p>
  </w:endnote>
  <w:endnote w:type="continuationSeparator" w:id="0">
    <w:p w14:paraId="3E5D970E" w14:textId="77777777" w:rsidR="004A12F0" w:rsidRDefault="004A12F0" w:rsidP="004A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026E1" w14:textId="77777777" w:rsidR="004A12F0" w:rsidRDefault="004A12F0" w:rsidP="004A12F0">
      <w:r>
        <w:separator/>
      </w:r>
    </w:p>
  </w:footnote>
  <w:footnote w:type="continuationSeparator" w:id="0">
    <w:p w14:paraId="2F42B484" w14:textId="77777777" w:rsidR="004A12F0" w:rsidRDefault="004A12F0" w:rsidP="004A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7BD"/>
    <w:multiLevelType w:val="hybridMultilevel"/>
    <w:tmpl w:val="1144AD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06A"/>
    <w:multiLevelType w:val="hybridMultilevel"/>
    <w:tmpl w:val="09127C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F48ED"/>
    <w:multiLevelType w:val="hybridMultilevel"/>
    <w:tmpl w:val="C2B63214"/>
    <w:lvl w:ilvl="0" w:tplc="BA8E481A">
      <w:numFmt w:val="bullet"/>
      <w:lvlText w:val="□"/>
      <w:lvlJc w:val="left"/>
      <w:pPr>
        <w:ind w:left="267" w:hanging="199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lang w:val="pl-PL" w:eastAsia="pl-PL" w:bidi="pl-PL"/>
      </w:rPr>
    </w:lvl>
    <w:lvl w:ilvl="1" w:tplc="88B2A29C">
      <w:numFmt w:val="bullet"/>
      <w:lvlText w:val="•"/>
      <w:lvlJc w:val="left"/>
      <w:pPr>
        <w:ind w:left="888" w:hanging="199"/>
      </w:pPr>
      <w:rPr>
        <w:rFonts w:hint="default"/>
        <w:lang w:val="pl-PL" w:eastAsia="pl-PL" w:bidi="pl-PL"/>
      </w:rPr>
    </w:lvl>
    <w:lvl w:ilvl="2" w:tplc="BBBCA4A6">
      <w:numFmt w:val="bullet"/>
      <w:lvlText w:val="•"/>
      <w:lvlJc w:val="left"/>
      <w:pPr>
        <w:ind w:left="1517" w:hanging="199"/>
      </w:pPr>
      <w:rPr>
        <w:rFonts w:hint="default"/>
        <w:lang w:val="pl-PL" w:eastAsia="pl-PL" w:bidi="pl-PL"/>
      </w:rPr>
    </w:lvl>
    <w:lvl w:ilvl="3" w:tplc="DF5679A2">
      <w:numFmt w:val="bullet"/>
      <w:lvlText w:val="•"/>
      <w:lvlJc w:val="left"/>
      <w:pPr>
        <w:ind w:left="2146" w:hanging="199"/>
      </w:pPr>
      <w:rPr>
        <w:rFonts w:hint="default"/>
        <w:lang w:val="pl-PL" w:eastAsia="pl-PL" w:bidi="pl-PL"/>
      </w:rPr>
    </w:lvl>
    <w:lvl w:ilvl="4" w:tplc="99EA43FC">
      <w:numFmt w:val="bullet"/>
      <w:lvlText w:val="•"/>
      <w:lvlJc w:val="left"/>
      <w:pPr>
        <w:ind w:left="2774" w:hanging="199"/>
      </w:pPr>
      <w:rPr>
        <w:rFonts w:hint="default"/>
        <w:lang w:val="pl-PL" w:eastAsia="pl-PL" w:bidi="pl-PL"/>
      </w:rPr>
    </w:lvl>
    <w:lvl w:ilvl="5" w:tplc="A1F81C78">
      <w:numFmt w:val="bullet"/>
      <w:lvlText w:val="•"/>
      <w:lvlJc w:val="left"/>
      <w:pPr>
        <w:ind w:left="3403" w:hanging="199"/>
      </w:pPr>
      <w:rPr>
        <w:rFonts w:hint="default"/>
        <w:lang w:val="pl-PL" w:eastAsia="pl-PL" w:bidi="pl-PL"/>
      </w:rPr>
    </w:lvl>
    <w:lvl w:ilvl="6" w:tplc="75082D46">
      <w:numFmt w:val="bullet"/>
      <w:lvlText w:val="•"/>
      <w:lvlJc w:val="left"/>
      <w:pPr>
        <w:ind w:left="4032" w:hanging="199"/>
      </w:pPr>
      <w:rPr>
        <w:rFonts w:hint="default"/>
        <w:lang w:val="pl-PL" w:eastAsia="pl-PL" w:bidi="pl-PL"/>
      </w:rPr>
    </w:lvl>
    <w:lvl w:ilvl="7" w:tplc="23ACE542">
      <w:numFmt w:val="bullet"/>
      <w:lvlText w:val="•"/>
      <w:lvlJc w:val="left"/>
      <w:pPr>
        <w:ind w:left="4660" w:hanging="199"/>
      </w:pPr>
      <w:rPr>
        <w:rFonts w:hint="default"/>
        <w:lang w:val="pl-PL" w:eastAsia="pl-PL" w:bidi="pl-PL"/>
      </w:rPr>
    </w:lvl>
    <w:lvl w:ilvl="8" w:tplc="C59C7C66">
      <w:numFmt w:val="bullet"/>
      <w:lvlText w:val="•"/>
      <w:lvlJc w:val="left"/>
      <w:pPr>
        <w:ind w:left="5289" w:hanging="199"/>
      </w:pPr>
      <w:rPr>
        <w:rFonts w:hint="default"/>
        <w:lang w:val="pl-PL" w:eastAsia="pl-PL" w:bidi="pl-PL"/>
      </w:rPr>
    </w:lvl>
  </w:abstractNum>
  <w:abstractNum w:abstractNumId="4" w15:restartNumberingAfterBreak="0">
    <w:nsid w:val="20201A6E"/>
    <w:multiLevelType w:val="hybridMultilevel"/>
    <w:tmpl w:val="456A6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C0632"/>
    <w:multiLevelType w:val="hybridMultilevel"/>
    <w:tmpl w:val="995A7AAA"/>
    <w:lvl w:ilvl="0" w:tplc="DF9AB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5D86"/>
    <w:multiLevelType w:val="hybridMultilevel"/>
    <w:tmpl w:val="10DAD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7C18"/>
    <w:multiLevelType w:val="hybridMultilevel"/>
    <w:tmpl w:val="081A500A"/>
    <w:lvl w:ilvl="0" w:tplc="04150011">
      <w:start w:val="1"/>
      <w:numFmt w:val="decimal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2F7138F2"/>
    <w:multiLevelType w:val="hybridMultilevel"/>
    <w:tmpl w:val="667E4A92"/>
    <w:lvl w:ilvl="0" w:tplc="C94022B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8596D"/>
    <w:multiLevelType w:val="hybridMultilevel"/>
    <w:tmpl w:val="1FFEBD7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93682"/>
    <w:multiLevelType w:val="hybridMultilevel"/>
    <w:tmpl w:val="23DAC5EC"/>
    <w:lvl w:ilvl="0" w:tplc="22101B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6CB8"/>
    <w:multiLevelType w:val="multilevel"/>
    <w:tmpl w:val="263AD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776235"/>
    <w:multiLevelType w:val="hybridMultilevel"/>
    <w:tmpl w:val="390A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5682"/>
    <w:multiLevelType w:val="hybridMultilevel"/>
    <w:tmpl w:val="FF5AE2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4577C"/>
    <w:multiLevelType w:val="hybridMultilevel"/>
    <w:tmpl w:val="0A92BD18"/>
    <w:lvl w:ilvl="0" w:tplc="FD5403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D38BB"/>
    <w:multiLevelType w:val="hybridMultilevel"/>
    <w:tmpl w:val="4B323CF2"/>
    <w:lvl w:ilvl="0" w:tplc="FBD8520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55A4361A"/>
    <w:multiLevelType w:val="multilevel"/>
    <w:tmpl w:val="A562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ED772E4"/>
    <w:multiLevelType w:val="hybridMultilevel"/>
    <w:tmpl w:val="7EC49A54"/>
    <w:lvl w:ilvl="0" w:tplc="001EC576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2531CEE"/>
    <w:multiLevelType w:val="hybridMultilevel"/>
    <w:tmpl w:val="37C613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27186"/>
    <w:multiLevelType w:val="hybridMultilevel"/>
    <w:tmpl w:val="E0A01D8C"/>
    <w:lvl w:ilvl="0" w:tplc="93AE0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E78F1"/>
    <w:multiLevelType w:val="hybridMultilevel"/>
    <w:tmpl w:val="6A3A89CE"/>
    <w:lvl w:ilvl="0" w:tplc="4C3AC2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A1BEB"/>
    <w:multiLevelType w:val="hybridMultilevel"/>
    <w:tmpl w:val="4EB4B02A"/>
    <w:lvl w:ilvl="0" w:tplc="B69624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91932">
    <w:abstractNumId w:val="20"/>
  </w:num>
  <w:num w:numId="2" w16cid:durableId="119496815">
    <w:abstractNumId w:val="13"/>
  </w:num>
  <w:num w:numId="3" w16cid:durableId="1119691085">
    <w:abstractNumId w:val="16"/>
  </w:num>
  <w:num w:numId="4" w16cid:durableId="1801924153">
    <w:abstractNumId w:val="11"/>
  </w:num>
  <w:num w:numId="5" w16cid:durableId="1139373859">
    <w:abstractNumId w:val="15"/>
  </w:num>
  <w:num w:numId="6" w16cid:durableId="1752041331">
    <w:abstractNumId w:val="21"/>
  </w:num>
  <w:num w:numId="7" w16cid:durableId="1332835152">
    <w:abstractNumId w:val="0"/>
  </w:num>
  <w:num w:numId="8" w16cid:durableId="499781752">
    <w:abstractNumId w:val="2"/>
  </w:num>
  <w:num w:numId="9" w16cid:durableId="82652841">
    <w:abstractNumId w:val="8"/>
  </w:num>
  <w:num w:numId="10" w16cid:durableId="97527357">
    <w:abstractNumId w:val="10"/>
  </w:num>
  <w:num w:numId="11" w16cid:durableId="1451823452">
    <w:abstractNumId w:val="7"/>
  </w:num>
  <w:num w:numId="12" w16cid:durableId="1611815623">
    <w:abstractNumId w:val="12"/>
  </w:num>
  <w:num w:numId="13" w16cid:durableId="1391154451">
    <w:abstractNumId w:val="17"/>
  </w:num>
  <w:num w:numId="14" w16cid:durableId="1651976855">
    <w:abstractNumId w:val="5"/>
  </w:num>
  <w:num w:numId="15" w16cid:durableId="1026057216">
    <w:abstractNumId w:val="4"/>
  </w:num>
  <w:num w:numId="16" w16cid:durableId="288048213">
    <w:abstractNumId w:val="14"/>
  </w:num>
  <w:num w:numId="17" w16cid:durableId="2055962345">
    <w:abstractNumId w:val="6"/>
  </w:num>
  <w:num w:numId="18" w16cid:durableId="1989360079">
    <w:abstractNumId w:val="1"/>
  </w:num>
  <w:num w:numId="19" w16cid:durableId="952707206">
    <w:abstractNumId w:val="19"/>
  </w:num>
  <w:num w:numId="20" w16cid:durableId="7949053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92301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1005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F6"/>
    <w:rsid w:val="00037E56"/>
    <w:rsid w:val="0004577F"/>
    <w:rsid w:val="000E7091"/>
    <w:rsid w:val="0010518D"/>
    <w:rsid w:val="00126B4E"/>
    <w:rsid w:val="00145AD4"/>
    <w:rsid w:val="00150C4E"/>
    <w:rsid w:val="001749B8"/>
    <w:rsid w:val="001864A9"/>
    <w:rsid w:val="001959A7"/>
    <w:rsid w:val="001A1CCB"/>
    <w:rsid w:val="00200416"/>
    <w:rsid w:val="00207002"/>
    <w:rsid w:val="002264D0"/>
    <w:rsid w:val="00262129"/>
    <w:rsid w:val="00264418"/>
    <w:rsid w:val="00267DBB"/>
    <w:rsid w:val="00272198"/>
    <w:rsid w:val="0028632C"/>
    <w:rsid w:val="002929D8"/>
    <w:rsid w:val="002D41DA"/>
    <w:rsid w:val="002D72D5"/>
    <w:rsid w:val="002E0EE1"/>
    <w:rsid w:val="002E7B90"/>
    <w:rsid w:val="00342B26"/>
    <w:rsid w:val="003D3123"/>
    <w:rsid w:val="003D658E"/>
    <w:rsid w:val="003E6FA8"/>
    <w:rsid w:val="00437E88"/>
    <w:rsid w:val="00461BC5"/>
    <w:rsid w:val="00465144"/>
    <w:rsid w:val="00465F6B"/>
    <w:rsid w:val="00471C71"/>
    <w:rsid w:val="004A00D1"/>
    <w:rsid w:val="004A12F0"/>
    <w:rsid w:val="004D126E"/>
    <w:rsid w:val="004D4065"/>
    <w:rsid w:val="004E59EE"/>
    <w:rsid w:val="005035B4"/>
    <w:rsid w:val="00517173"/>
    <w:rsid w:val="005235CD"/>
    <w:rsid w:val="00525AB4"/>
    <w:rsid w:val="00541C45"/>
    <w:rsid w:val="00542A4C"/>
    <w:rsid w:val="005450DB"/>
    <w:rsid w:val="005F0337"/>
    <w:rsid w:val="005F06A1"/>
    <w:rsid w:val="006013A8"/>
    <w:rsid w:val="00603E94"/>
    <w:rsid w:val="0063563A"/>
    <w:rsid w:val="0064191E"/>
    <w:rsid w:val="00642AA3"/>
    <w:rsid w:val="00681BEB"/>
    <w:rsid w:val="00684774"/>
    <w:rsid w:val="00692F73"/>
    <w:rsid w:val="00697522"/>
    <w:rsid w:val="006A540D"/>
    <w:rsid w:val="006B1716"/>
    <w:rsid w:val="006B7FE8"/>
    <w:rsid w:val="00704F30"/>
    <w:rsid w:val="00734EAD"/>
    <w:rsid w:val="00735048"/>
    <w:rsid w:val="00744B25"/>
    <w:rsid w:val="00745E70"/>
    <w:rsid w:val="007711E3"/>
    <w:rsid w:val="007740F6"/>
    <w:rsid w:val="007869F6"/>
    <w:rsid w:val="00790CE9"/>
    <w:rsid w:val="007A0666"/>
    <w:rsid w:val="007A5F30"/>
    <w:rsid w:val="007A7ECA"/>
    <w:rsid w:val="007B206F"/>
    <w:rsid w:val="007E1BCE"/>
    <w:rsid w:val="007E7206"/>
    <w:rsid w:val="0080475A"/>
    <w:rsid w:val="00805C1D"/>
    <w:rsid w:val="008340A7"/>
    <w:rsid w:val="008469EC"/>
    <w:rsid w:val="008706D1"/>
    <w:rsid w:val="0087681C"/>
    <w:rsid w:val="0087721D"/>
    <w:rsid w:val="00890DC7"/>
    <w:rsid w:val="008A5E9D"/>
    <w:rsid w:val="008B3409"/>
    <w:rsid w:val="008B5C8F"/>
    <w:rsid w:val="0090704C"/>
    <w:rsid w:val="00951B41"/>
    <w:rsid w:val="00952843"/>
    <w:rsid w:val="00955D71"/>
    <w:rsid w:val="00961E39"/>
    <w:rsid w:val="009E667B"/>
    <w:rsid w:val="00A12EF3"/>
    <w:rsid w:val="00A13E61"/>
    <w:rsid w:val="00A15F22"/>
    <w:rsid w:val="00A27BB3"/>
    <w:rsid w:val="00A30381"/>
    <w:rsid w:val="00A42FF3"/>
    <w:rsid w:val="00A6054B"/>
    <w:rsid w:val="00AC0E84"/>
    <w:rsid w:val="00AC1991"/>
    <w:rsid w:val="00AD39FD"/>
    <w:rsid w:val="00B36A33"/>
    <w:rsid w:val="00B8581E"/>
    <w:rsid w:val="00BC14B5"/>
    <w:rsid w:val="00BD0669"/>
    <w:rsid w:val="00BE6ABE"/>
    <w:rsid w:val="00C17ADF"/>
    <w:rsid w:val="00C7163E"/>
    <w:rsid w:val="00C73C2F"/>
    <w:rsid w:val="00C73C36"/>
    <w:rsid w:val="00C96FAC"/>
    <w:rsid w:val="00CA008D"/>
    <w:rsid w:val="00CB3DCD"/>
    <w:rsid w:val="00CC7F40"/>
    <w:rsid w:val="00CE030A"/>
    <w:rsid w:val="00CF7A76"/>
    <w:rsid w:val="00D231B9"/>
    <w:rsid w:val="00D34CE8"/>
    <w:rsid w:val="00D363A7"/>
    <w:rsid w:val="00D36958"/>
    <w:rsid w:val="00D62BB6"/>
    <w:rsid w:val="00D9010B"/>
    <w:rsid w:val="00D91189"/>
    <w:rsid w:val="00DA19C0"/>
    <w:rsid w:val="00DB09BF"/>
    <w:rsid w:val="00DB4DF1"/>
    <w:rsid w:val="00DE3C7B"/>
    <w:rsid w:val="00E06F0E"/>
    <w:rsid w:val="00E15EA3"/>
    <w:rsid w:val="00E2351D"/>
    <w:rsid w:val="00E336EC"/>
    <w:rsid w:val="00E53E37"/>
    <w:rsid w:val="00E62947"/>
    <w:rsid w:val="00E763A6"/>
    <w:rsid w:val="00E8060F"/>
    <w:rsid w:val="00E940BC"/>
    <w:rsid w:val="00EC7EE3"/>
    <w:rsid w:val="00ED1BD7"/>
    <w:rsid w:val="00ED6C8B"/>
    <w:rsid w:val="00F434AD"/>
    <w:rsid w:val="00F56A4A"/>
    <w:rsid w:val="00F61304"/>
    <w:rsid w:val="00F6173C"/>
    <w:rsid w:val="00F647F8"/>
    <w:rsid w:val="00FA650E"/>
    <w:rsid w:val="00FD265F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63BC"/>
  <w15:chartTrackingRefBased/>
  <w15:docId w15:val="{3500D6A6-6008-4621-BC77-933D1D8D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9E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A12F0"/>
    <w:pPr>
      <w:keepNext/>
      <w:keepLines/>
      <w:spacing w:before="120"/>
      <w:jc w:val="center"/>
      <w:outlineLvl w:val="0"/>
    </w:pPr>
    <w:rPr>
      <w:rFonts w:asciiTheme="minorHAnsi" w:eastAsiaTheme="majorEastAsia" w:hAnsiTheme="minorHAnsi" w:cstheme="majorBidi"/>
      <w:color w:val="000000" w:themeColor="text1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9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71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17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A12F0"/>
    <w:rPr>
      <w:rFonts w:eastAsiaTheme="majorEastAsia" w:cstheme="majorBidi"/>
      <w:color w:val="000000" w:themeColor="text1"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629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62947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A1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2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1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2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kc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gnalista@kc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3420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Małecka</dc:creator>
  <cp:keywords/>
  <dc:description/>
  <cp:lastModifiedBy>Rafał Heftowicz</cp:lastModifiedBy>
  <cp:revision>21</cp:revision>
  <cp:lastPrinted>2024-12-23T06:24:00Z</cp:lastPrinted>
  <dcterms:created xsi:type="dcterms:W3CDTF">2024-12-17T08:28:00Z</dcterms:created>
  <dcterms:modified xsi:type="dcterms:W3CDTF">2024-12-23T06:51:00Z</dcterms:modified>
</cp:coreProperties>
</file>