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E4D6" w14:textId="4D6B1C31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4C33F0">
        <w:rPr>
          <w:b/>
          <w:caps/>
        </w:rPr>
        <w:t>138</w:t>
      </w:r>
      <w:r w:rsidR="00BE5227"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56CB9638" w14:textId="764604A1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4C33F0">
        <w:t>9</w:t>
      </w:r>
      <w:r w:rsidR="00BE5227">
        <w:t xml:space="preserve"> października 2025 r.</w:t>
      </w:r>
    </w:p>
    <w:p w14:paraId="5B4ED030" w14:textId="6B9F261E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</w:t>
      </w:r>
      <w:r w:rsidR="004C33F0">
        <w:rPr>
          <w:b/>
        </w:rPr>
        <w:t>oddania w użyczenie</w:t>
      </w:r>
      <w:r>
        <w:rPr>
          <w:b/>
        </w:rPr>
        <w:t>.</w:t>
      </w:r>
    </w:p>
    <w:p w14:paraId="7995B413" w14:textId="53864083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BE5227">
        <w:t>5</w:t>
      </w:r>
      <w:r>
        <w:t> r. poz. </w:t>
      </w:r>
      <w:r w:rsidR="006B3886">
        <w:t>1</w:t>
      </w:r>
      <w:r w:rsidR="00BE5227">
        <w:t>153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 w:rsidR="00BE5227">
        <w:t xml:space="preserve"> ze zm.</w:t>
      </w:r>
      <w:r>
        <w:t xml:space="preserve">) 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2405C995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</w:t>
      </w:r>
      <w:r w:rsidR="004C33F0">
        <w:t>oddania w użyczenia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70D06E08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45671856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4C33F0">
        <w:rPr>
          <w:sz w:val="20"/>
          <w:szCs w:val="22"/>
        </w:rPr>
        <w:t>138</w:t>
      </w:r>
      <w:r w:rsidR="00BE5227">
        <w:rPr>
          <w:sz w:val="20"/>
          <w:szCs w:val="22"/>
        </w:rPr>
        <w:t>.2025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4C33F0">
        <w:rPr>
          <w:sz w:val="20"/>
          <w:szCs w:val="22"/>
        </w:rPr>
        <w:t>9</w:t>
      </w:r>
      <w:r w:rsidR="00BE5227">
        <w:rPr>
          <w:sz w:val="20"/>
          <w:szCs w:val="22"/>
        </w:rPr>
        <w:t xml:space="preserve"> października 2025</w:t>
      </w:r>
      <w:r w:rsidR="006B3886">
        <w:rPr>
          <w:sz w:val="20"/>
          <w:szCs w:val="22"/>
        </w:rPr>
        <w:t xml:space="preserve"> r.</w:t>
      </w:r>
    </w:p>
    <w:p w14:paraId="5D53D67D" w14:textId="77777777" w:rsidR="003B3696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334996C2" w14:textId="77777777" w:rsidR="001E073E" w:rsidRPr="00200A63" w:rsidRDefault="001E073E" w:rsidP="00177921">
      <w:pPr>
        <w:keepNext/>
        <w:ind w:left="5883" w:hanging="354"/>
        <w:jc w:val="right"/>
        <w:rPr>
          <w:sz w:val="10"/>
          <w:szCs w:val="12"/>
        </w:rPr>
      </w:pPr>
    </w:p>
    <w:p w14:paraId="5E5E6014" w14:textId="77777777" w:rsidR="004C33F0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</w:t>
      </w:r>
      <w:r w:rsidR="004C33F0">
        <w:rPr>
          <w:b/>
          <w:sz w:val="20"/>
          <w:szCs w:val="22"/>
        </w:rPr>
        <w:t>EJ</w:t>
      </w:r>
      <w:r w:rsidRPr="0057659B">
        <w:rPr>
          <w:b/>
          <w:sz w:val="20"/>
          <w:szCs w:val="22"/>
        </w:rPr>
        <w:t xml:space="preserve">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</w:t>
      </w:r>
    </w:p>
    <w:p w14:paraId="0BBBAF1E" w14:textId="5BCAAF32" w:rsidR="00A77B3E" w:rsidRPr="0057659B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PRZEZNACZON</w:t>
      </w:r>
      <w:r w:rsidR="004C33F0">
        <w:rPr>
          <w:b/>
          <w:sz w:val="20"/>
          <w:szCs w:val="22"/>
        </w:rPr>
        <w:t>EJ</w:t>
      </w:r>
      <w:r w:rsidRPr="0057659B">
        <w:rPr>
          <w:b/>
          <w:sz w:val="20"/>
          <w:szCs w:val="22"/>
        </w:rPr>
        <w:t xml:space="preserve"> DO </w:t>
      </w:r>
      <w:r w:rsidR="004C33F0">
        <w:rPr>
          <w:b/>
          <w:sz w:val="20"/>
          <w:szCs w:val="22"/>
        </w:rPr>
        <w:t>ODDANIA W UŻYCZENIE</w:t>
      </w:r>
      <w:r w:rsidR="006B3886">
        <w:rPr>
          <w:b/>
          <w:sz w:val="20"/>
          <w:szCs w:val="22"/>
        </w:rPr>
        <w:t xml:space="preserve"> – </w:t>
      </w:r>
      <w:r w:rsidR="004C33F0">
        <w:rPr>
          <w:b/>
          <w:sz w:val="20"/>
          <w:szCs w:val="22"/>
        </w:rPr>
        <w:t xml:space="preserve">KOWALEWKO, OB. PIOTROWO DZ. </w:t>
      </w:r>
      <w:r w:rsidR="00145F58">
        <w:rPr>
          <w:b/>
          <w:sz w:val="20"/>
          <w:szCs w:val="22"/>
        </w:rPr>
        <w:t>(</w:t>
      </w:r>
      <w:r w:rsidR="004C33F0">
        <w:rPr>
          <w:b/>
          <w:sz w:val="20"/>
          <w:szCs w:val="22"/>
        </w:rPr>
        <w:t>453/2</w:t>
      </w:r>
      <w:r w:rsidR="00145F58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098DE98C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="00BE5227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nieruchomości, stanowiąc</w:t>
      </w:r>
      <w:r w:rsidR="004C33F0">
        <w:rPr>
          <w:sz w:val="20"/>
          <w:szCs w:val="22"/>
        </w:rPr>
        <w:t>ej</w:t>
      </w:r>
      <w:r w:rsidRPr="0057659B">
        <w:rPr>
          <w:sz w:val="20"/>
          <w:szCs w:val="22"/>
        </w:rPr>
        <w:t xml:space="preserve"> własność Gminy Kcynia, przeznaczon</w:t>
      </w:r>
      <w:r w:rsidR="004C33F0">
        <w:rPr>
          <w:sz w:val="20"/>
          <w:szCs w:val="22"/>
        </w:rPr>
        <w:t>ej</w:t>
      </w:r>
      <w:r w:rsidRPr="0057659B">
        <w:rPr>
          <w:sz w:val="20"/>
          <w:szCs w:val="22"/>
        </w:rPr>
        <w:t xml:space="preserve"> do </w:t>
      </w:r>
      <w:r w:rsidR="004C33F0">
        <w:rPr>
          <w:sz w:val="20"/>
          <w:szCs w:val="22"/>
        </w:rPr>
        <w:t>oddania w użyczenie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5190"/>
      </w:tblGrid>
      <w:tr w:rsidR="006B3886" w14:paraId="17797966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3C58E9">
        <w:tc>
          <w:tcPr>
            <w:tcW w:w="10006" w:type="dxa"/>
            <w:gridSpan w:val="2"/>
          </w:tcPr>
          <w:p w14:paraId="2A32F2A8" w14:textId="2148D3FE" w:rsidR="006B3886" w:rsidRDefault="004C33F0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Kowalewko,</w:t>
            </w:r>
            <w:r w:rsidR="006B3886" w:rsidRPr="00C50986">
              <w:rPr>
                <w:sz w:val="20"/>
                <w:szCs w:val="20"/>
              </w:rPr>
              <w:t xml:space="preserve"> obręb geodezyjny </w:t>
            </w:r>
            <w:r>
              <w:rPr>
                <w:sz w:val="20"/>
                <w:szCs w:val="20"/>
              </w:rPr>
              <w:t>Piotrowo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66BDCD03" w14:textId="73FCB9CE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</w:t>
            </w:r>
            <w:r w:rsidR="00BE5227">
              <w:rPr>
                <w:b/>
                <w:sz w:val="20"/>
                <w:szCs w:val="20"/>
              </w:rPr>
              <w:t>ych</w:t>
            </w:r>
            <w:r w:rsidRPr="00C50986">
              <w:rPr>
                <w:b/>
                <w:sz w:val="20"/>
                <w:szCs w:val="20"/>
              </w:rPr>
              <w:t xml:space="preserve"> wg księgi wieczystej oraz katastru nieruchomości</w:t>
            </w:r>
          </w:p>
        </w:tc>
      </w:tr>
      <w:tr w:rsidR="00A75E8B" w14:paraId="7A921768" w14:textId="6B1E5729" w:rsidTr="003C58E9">
        <w:tc>
          <w:tcPr>
            <w:tcW w:w="4816" w:type="dxa"/>
          </w:tcPr>
          <w:p w14:paraId="2B85D544" w14:textId="654FC7C5" w:rsidR="00A75E8B" w:rsidRPr="00C50986" w:rsidRDefault="00A75E8B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C33F0">
              <w:rPr>
                <w:sz w:val="20"/>
                <w:szCs w:val="20"/>
              </w:rPr>
              <w:t>453/2</w:t>
            </w:r>
          </w:p>
          <w:p w14:paraId="48535B82" w14:textId="4CEB1730" w:rsidR="00A75E8B" w:rsidRPr="00C50986" w:rsidRDefault="00A75E8B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Powierzchnia: </w:t>
            </w:r>
            <w:r w:rsidR="004C33F0">
              <w:rPr>
                <w:sz w:val="20"/>
                <w:szCs w:val="20"/>
              </w:rPr>
              <w:t>0,5800</w:t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40EA60D8" w14:textId="107C4417" w:rsidR="00A75E8B" w:rsidRDefault="00A75E8B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4C33F0">
              <w:rPr>
                <w:sz w:val="20"/>
                <w:szCs w:val="20"/>
              </w:rPr>
              <w:t>00018402/2</w:t>
            </w:r>
          </w:p>
        </w:tc>
        <w:tc>
          <w:tcPr>
            <w:tcW w:w="5190" w:type="dxa"/>
          </w:tcPr>
          <w:p w14:paraId="0602A32E" w14:textId="01F97C70" w:rsidR="00A75E8B" w:rsidRDefault="00A75E8B" w:rsidP="00A75E8B">
            <w:pPr>
              <w:jc w:val="left"/>
              <w:rPr>
                <w:sz w:val="20"/>
                <w:szCs w:val="22"/>
              </w:rPr>
            </w:pPr>
          </w:p>
        </w:tc>
      </w:tr>
      <w:tr w:rsidR="006B3886" w14:paraId="6CD9AD88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4C5826EA" w14:textId="01DEC09A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</w:t>
            </w:r>
            <w:r w:rsidR="004C33F0">
              <w:rPr>
                <w:b/>
                <w:sz w:val="20"/>
                <w:szCs w:val="20"/>
              </w:rPr>
              <w:t>UŻYCZENIA</w:t>
            </w:r>
            <w:r w:rsidRPr="00C5098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C50986">
              <w:rPr>
                <w:b/>
                <w:sz w:val="20"/>
                <w:szCs w:val="20"/>
              </w:rPr>
              <w:t xml:space="preserve">Opis nieruchomości </w:t>
            </w:r>
            <w:r w:rsidR="003A05DB">
              <w:rPr>
                <w:b/>
                <w:sz w:val="20"/>
                <w:szCs w:val="20"/>
              </w:rPr>
              <w:t>gruntow</w:t>
            </w:r>
            <w:r w:rsidR="004C33F0">
              <w:rPr>
                <w:b/>
                <w:sz w:val="20"/>
                <w:szCs w:val="20"/>
              </w:rPr>
              <w:t>ej</w:t>
            </w:r>
          </w:p>
        </w:tc>
      </w:tr>
      <w:tr w:rsidR="006B3886" w14:paraId="763A7F41" w14:textId="77777777" w:rsidTr="003C58E9">
        <w:tc>
          <w:tcPr>
            <w:tcW w:w="10006" w:type="dxa"/>
            <w:gridSpan w:val="2"/>
          </w:tcPr>
          <w:p w14:paraId="363B38EF" w14:textId="70AF5173" w:rsidR="00D2526F" w:rsidRDefault="00802973" w:rsidP="00D2526F">
            <w:pPr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</w:rPr>
              <w:t xml:space="preserve">Przedmiot </w:t>
            </w:r>
            <w:r w:rsidR="004C33F0">
              <w:rPr>
                <w:sz w:val="20"/>
                <w:szCs w:val="20"/>
              </w:rPr>
              <w:t>użyczenia</w:t>
            </w:r>
            <w:r w:rsidRPr="00D3428D">
              <w:rPr>
                <w:sz w:val="20"/>
                <w:szCs w:val="20"/>
              </w:rPr>
              <w:t xml:space="preserve"> stanowi </w:t>
            </w:r>
            <w:r w:rsidR="003A05DB">
              <w:rPr>
                <w:sz w:val="20"/>
                <w:szCs w:val="20"/>
              </w:rPr>
              <w:t>nieruchomoś</w:t>
            </w:r>
            <w:r w:rsidR="004C33F0">
              <w:rPr>
                <w:sz w:val="20"/>
                <w:szCs w:val="20"/>
              </w:rPr>
              <w:t>ć</w:t>
            </w:r>
            <w:r w:rsidR="003A05DB">
              <w:rPr>
                <w:sz w:val="20"/>
                <w:szCs w:val="20"/>
              </w:rPr>
              <w:t xml:space="preserve"> gruntow</w:t>
            </w:r>
            <w:r w:rsidR="004C33F0">
              <w:rPr>
                <w:sz w:val="20"/>
                <w:szCs w:val="20"/>
              </w:rPr>
              <w:t>a</w:t>
            </w:r>
            <w:r w:rsidR="003A05DB">
              <w:rPr>
                <w:sz w:val="20"/>
                <w:szCs w:val="20"/>
              </w:rPr>
              <w:t xml:space="preserve"> oznaczon</w:t>
            </w:r>
            <w:r w:rsidR="004C33F0">
              <w:rPr>
                <w:sz w:val="20"/>
                <w:szCs w:val="20"/>
              </w:rPr>
              <w:t>a</w:t>
            </w:r>
            <w:r w:rsidR="003A05DB">
              <w:rPr>
                <w:sz w:val="20"/>
                <w:szCs w:val="20"/>
              </w:rPr>
              <w:t xml:space="preserve"> ewidencyjnie numer</w:t>
            </w:r>
            <w:r w:rsidR="004C33F0">
              <w:rPr>
                <w:sz w:val="20"/>
                <w:szCs w:val="20"/>
              </w:rPr>
              <w:t>em</w:t>
            </w:r>
            <w:r w:rsidR="003A05DB">
              <w:rPr>
                <w:sz w:val="20"/>
                <w:szCs w:val="20"/>
              </w:rPr>
              <w:t xml:space="preserve"> dział</w:t>
            </w:r>
            <w:r w:rsidR="004C33F0">
              <w:rPr>
                <w:sz w:val="20"/>
                <w:szCs w:val="20"/>
              </w:rPr>
              <w:t>ki</w:t>
            </w:r>
            <w:r w:rsidR="003A05DB">
              <w:rPr>
                <w:sz w:val="20"/>
                <w:szCs w:val="20"/>
              </w:rPr>
              <w:t xml:space="preserve"> </w:t>
            </w:r>
            <w:r w:rsidR="004C33F0">
              <w:rPr>
                <w:sz w:val="20"/>
                <w:szCs w:val="20"/>
              </w:rPr>
              <w:t>453/2</w:t>
            </w:r>
            <w:r w:rsidR="003A05DB">
              <w:rPr>
                <w:sz w:val="20"/>
                <w:szCs w:val="20"/>
              </w:rPr>
              <w:t xml:space="preserve"> o powierzchni </w:t>
            </w:r>
            <w:r w:rsidR="004C33F0">
              <w:rPr>
                <w:sz w:val="20"/>
                <w:szCs w:val="20"/>
              </w:rPr>
              <w:t>0,5800</w:t>
            </w:r>
            <w:r w:rsidR="003A05DB">
              <w:rPr>
                <w:sz w:val="20"/>
                <w:szCs w:val="20"/>
              </w:rPr>
              <w:t xml:space="preserve"> ha położon</w:t>
            </w:r>
            <w:r w:rsidR="004C33F0">
              <w:rPr>
                <w:sz w:val="20"/>
                <w:szCs w:val="20"/>
              </w:rPr>
              <w:t>a</w:t>
            </w:r>
            <w:r w:rsidR="003A05DB">
              <w:rPr>
                <w:sz w:val="20"/>
                <w:szCs w:val="20"/>
              </w:rPr>
              <w:t xml:space="preserve"> w </w:t>
            </w:r>
            <w:r w:rsidR="004C33F0">
              <w:rPr>
                <w:sz w:val="20"/>
                <w:szCs w:val="20"/>
              </w:rPr>
              <w:t xml:space="preserve">miejscowości Kowalewko, w </w:t>
            </w:r>
            <w:r w:rsidR="003A05DB">
              <w:rPr>
                <w:sz w:val="20"/>
                <w:szCs w:val="20"/>
              </w:rPr>
              <w:t xml:space="preserve">obrębie geodezyjnym </w:t>
            </w:r>
            <w:r w:rsidR="004C33F0">
              <w:rPr>
                <w:sz w:val="20"/>
                <w:szCs w:val="20"/>
              </w:rPr>
              <w:t>Piotrowo,</w:t>
            </w:r>
            <w:r w:rsidR="003A05DB">
              <w:rPr>
                <w:sz w:val="20"/>
                <w:szCs w:val="20"/>
              </w:rPr>
              <w:t xml:space="preserve"> gmina Kcynia. W ewidencji gruntów i budynków</w:t>
            </w:r>
            <w:r w:rsidR="00952D83">
              <w:rPr>
                <w:sz w:val="20"/>
                <w:szCs w:val="20"/>
              </w:rPr>
              <w:t xml:space="preserve"> </w:t>
            </w:r>
            <w:r w:rsidR="003A05DB">
              <w:rPr>
                <w:sz w:val="20"/>
                <w:szCs w:val="20"/>
              </w:rPr>
              <w:t>prowadzonej przez Starostę Nakielskiego niniejsz</w:t>
            </w:r>
            <w:r w:rsidR="004C33F0">
              <w:rPr>
                <w:sz w:val="20"/>
                <w:szCs w:val="20"/>
              </w:rPr>
              <w:t>a</w:t>
            </w:r>
            <w:r w:rsidR="003A05DB">
              <w:rPr>
                <w:sz w:val="20"/>
                <w:szCs w:val="20"/>
              </w:rPr>
              <w:t xml:space="preserve"> działk</w:t>
            </w:r>
            <w:r w:rsidR="004C33F0">
              <w:rPr>
                <w:sz w:val="20"/>
                <w:szCs w:val="20"/>
              </w:rPr>
              <w:t>a</w:t>
            </w:r>
            <w:r w:rsidR="003A05DB">
              <w:rPr>
                <w:sz w:val="20"/>
                <w:szCs w:val="20"/>
              </w:rPr>
              <w:t xml:space="preserve"> sklasyfikowana jest jako grunty </w:t>
            </w:r>
            <w:r w:rsidR="004C33F0">
              <w:rPr>
                <w:sz w:val="20"/>
                <w:szCs w:val="20"/>
              </w:rPr>
              <w:t>rolne</w:t>
            </w:r>
            <w:r w:rsidR="003A05DB">
              <w:rPr>
                <w:sz w:val="20"/>
                <w:szCs w:val="20"/>
              </w:rPr>
              <w:t xml:space="preserve"> (</w:t>
            </w:r>
            <w:r w:rsidR="004C33F0">
              <w:rPr>
                <w:sz w:val="20"/>
                <w:szCs w:val="20"/>
              </w:rPr>
              <w:t>R</w:t>
            </w:r>
            <w:r w:rsidR="002B552A">
              <w:rPr>
                <w:sz w:val="20"/>
                <w:szCs w:val="20"/>
              </w:rPr>
              <w:t>V</w:t>
            </w:r>
            <w:r w:rsidR="004C33F0">
              <w:rPr>
                <w:sz w:val="20"/>
                <w:szCs w:val="20"/>
              </w:rPr>
              <w:t>I-0,4300 ha</w:t>
            </w:r>
            <w:r w:rsidR="002B552A">
              <w:rPr>
                <w:sz w:val="20"/>
                <w:szCs w:val="20"/>
              </w:rPr>
              <w:t>)</w:t>
            </w:r>
            <w:r w:rsidR="004C33F0">
              <w:rPr>
                <w:sz w:val="20"/>
                <w:szCs w:val="20"/>
              </w:rPr>
              <w:t xml:space="preserve"> i </w:t>
            </w:r>
            <w:r w:rsidR="001419CA">
              <w:rPr>
                <w:sz w:val="20"/>
                <w:szCs w:val="20"/>
              </w:rPr>
              <w:t>pastwiska trwałe (PsVI – 0,1500 ha)</w:t>
            </w:r>
            <w:r w:rsidR="002B552A">
              <w:rPr>
                <w:sz w:val="20"/>
                <w:szCs w:val="20"/>
              </w:rPr>
              <w:t>.</w:t>
            </w:r>
            <w:r w:rsidR="00717C02">
              <w:rPr>
                <w:sz w:val="20"/>
                <w:szCs w:val="20"/>
              </w:rPr>
              <w:t xml:space="preserve"> </w:t>
            </w:r>
            <w:r w:rsidR="00717C02">
              <w:rPr>
                <w:sz w:val="20"/>
                <w:szCs w:val="20"/>
                <w:lang w:bidi="pl-PL"/>
              </w:rPr>
              <w:t>Niniejsz</w:t>
            </w:r>
            <w:r w:rsidR="001419CA">
              <w:rPr>
                <w:sz w:val="20"/>
                <w:szCs w:val="20"/>
                <w:lang w:bidi="pl-PL"/>
              </w:rPr>
              <w:t>a</w:t>
            </w:r>
            <w:r w:rsidR="00717C02">
              <w:rPr>
                <w:sz w:val="20"/>
                <w:szCs w:val="20"/>
                <w:lang w:bidi="pl-PL"/>
              </w:rPr>
              <w:t xml:space="preserve"> nieruchomoś</w:t>
            </w:r>
            <w:r w:rsidR="001419CA">
              <w:rPr>
                <w:sz w:val="20"/>
                <w:szCs w:val="20"/>
                <w:lang w:bidi="pl-PL"/>
              </w:rPr>
              <w:t>ć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</w:t>
            </w:r>
            <w:r w:rsidR="00717C02">
              <w:rPr>
                <w:sz w:val="20"/>
                <w:szCs w:val="20"/>
                <w:lang w:bidi="pl-PL"/>
              </w:rPr>
              <w:t>zlokalizowan</w:t>
            </w:r>
            <w:r w:rsidR="001419CA">
              <w:rPr>
                <w:sz w:val="20"/>
                <w:szCs w:val="20"/>
                <w:lang w:bidi="pl-PL"/>
              </w:rPr>
              <w:t>a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</w:t>
            </w:r>
            <w:r w:rsidR="001419CA">
              <w:rPr>
                <w:sz w:val="20"/>
                <w:szCs w:val="20"/>
                <w:lang w:bidi="pl-PL"/>
              </w:rPr>
              <w:t>jest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w </w:t>
            </w:r>
            <w:r w:rsidR="001419CA">
              <w:rPr>
                <w:sz w:val="20"/>
                <w:szCs w:val="20"/>
                <w:lang w:bidi="pl-PL"/>
              </w:rPr>
              <w:t>północnej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części gminy Kcynia</w:t>
            </w:r>
            <w:r w:rsidR="00717C02">
              <w:rPr>
                <w:sz w:val="20"/>
                <w:szCs w:val="20"/>
                <w:lang w:bidi="pl-PL"/>
              </w:rPr>
              <w:t>, w strefie p</w:t>
            </w:r>
            <w:r w:rsidR="001419CA">
              <w:rPr>
                <w:sz w:val="20"/>
                <w:szCs w:val="20"/>
                <w:lang w:bidi="pl-PL"/>
              </w:rPr>
              <w:t>eryferyjnej. Przedmiotowa nieruchomość ma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kształ</w:t>
            </w:r>
            <w:r w:rsidR="001419CA">
              <w:rPr>
                <w:sz w:val="20"/>
                <w:szCs w:val="20"/>
                <w:lang w:bidi="pl-PL"/>
              </w:rPr>
              <w:t>t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wielokąta z</w:t>
            </w:r>
            <w:r w:rsidR="00761986">
              <w:rPr>
                <w:sz w:val="20"/>
                <w:szCs w:val="20"/>
                <w:lang w:bidi="pl-PL"/>
              </w:rPr>
              <w:t xml:space="preserve"> miejscowymi nierównościami</w:t>
            </w:r>
            <w:r w:rsidR="00717C02">
              <w:rPr>
                <w:sz w:val="20"/>
                <w:szCs w:val="20"/>
                <w:lang w:bidi="pl-PL"/>
              </w:rPr>
              <w:t xml:space="preserve">. </w:t>
            </w:r>
            <w:r w:rsidR="00717C02" w:rsidRPr="00717C02">
              <w:rPr>
                <w:sz w:val="20"/>
                <w:szCs w:val="20"/>
                <w:lang w:bidi="pl-PL"/>
              </w:rPr>
              <w:t>Bezpośrednie sąsiedztwo stanowią tereny roln</w:t>
            </w:r>
            <w:r w:rsidR="00717C02">
              <w:rPr>
                <w:sz w:val="20"/>
                <w:szCs w:val="20"/>
                <w:lang w:bidi="pl-PL"/>
              </w:rPr>
              <w:t>e</w:t>
            </w:r>
            <w:r w:rsidR="001419CA">
              <w:rPr>
                <w:sz w:val="20"/>
                <w:szCs w:val="20"/>
                <w:lang w:bidi="pl-PL"/>
              </w:rPr>
              <w:t xml:space="preserve"> i</w:t>
            </w:r>
            <w:r w:rsidR="00761986">
              <w:rPr>
                <w:sz w:val="20"/>
                <w:szCs w:val="20"/>
                <w:lang w:bidi="pl-PL"/>
              </w:rPr>
              <w:t xml:space="preserve"> l</w:t>
            </w:r>
            <w:r w:rsidR="00717C02" w:rsidRPr="00717C02">
              <w:rPr>
                <w:sz w:val="20"/>
                <w:szCs w:val="20"/>
                <w:lang w:bidi="pl-PL"/>
              </w:rPr>
              <w:t>eśne</w:t>
            </w:r>
            <w:r w:rsidR="001419CA">
              <w:rPr>
                <w:sz w:val="20"/>
                <w:szCs w:val="20"/>
                <w:lang w:bidi="pl-PL"/>
              </w:rPr>
              <w:t xml:space="preserve">. </w:t>
            </w:r>
            <w:r w:rsidR="00717C02" w:rsidRPr="00717C02">
              <w:rPr>
                <w:sz w:val="20"/>
                <w:szCs w:val="20"/>
                <w:lang w:bidi="pl-PL"/>
              </w:rPr>
              <w:t>Nieruchomość</w:t>
            </w:r>
            <w:r w:rsidR="00761986">
              <w:rPr>
                <w:sz w:val="20"/>
                <w:szCs w:val="20"/>
                <w:lang w:bidi="pl-PL"/>
              </w:rPr>
              <w:t xml:space="preserve"> </w:t>
            </w:r>
            <w:r w:rsidR="001419CA">
              <w:rPr>
                <w:sz w:val="20"/>
                <w:szCs w:val="20"/>
                <w:lang w:bidi="pl-PL"/>
              </w:rPr>
              <w:t>ta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 posiada dostęp do </w:t>
            </w:r>
            <w:r w:rsidR="001419CA">
              <w:rPr>
                <w:sz w:val="20"/>
                <w:szCs w:val="20"/>
                <w:lang w:bidi="pl-PL"/>
              </w:rPr>
              <w:t xml:space="preserve">powiatowej 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drogi </w:t>
            </w:r>
            <w:r w:rsidR="0099340E">
              <w:rPr>
                <w:sz w:val="20"/>
                <w:szCs w:val="20"/>
                <w:lang w:bidi="pl-PL"/>
              </w:rPr>
              <w:t xml:space="preserve">publicznej </w:t>
            </w:r>
            <w:r w:rsidR="00717C02" w:rsidRPr="00717C02">
              <w:rPr>
                <w:sz w:val="20"/>
                <w:szCs w:val="20"/>
                <w:lang w:bidi="pl-PL"/>
              </w:rPr>
              <w:t xml:space="preserve">Nr </w:t>
            </w:r>
            <w:r w:rsidR="0099340E">
              <w:rPr>
                <w:sz w:val="20"/>
                <w:szCs w:val="20"/>
                <w:lang w:bidi="pl-PL"/>
              </w:rPr>
              <w:t>1921</w:t>
            </w:r>
            <w:r w:rsidR="00761986">
              <w:rPr>
                <w:sz w:val="20"/>
                <w:szCs w:val="20"/>
                <w:lang w:bidi="pl-PL"/>
              </w:rPr>
              <w:t xml:space="preserve">C (dz. </w:t>
            </w:r>
            <w:r w:rsidR="0099340E">
              <w:rPr>
                <w:sz w:val="20"/>
                <w:szCs w:val="20"/>
                <w:lang w:bidi="pl-PL"/>
              </w:rPr>
              <w:t>274/2 obręb Piotrowo</w:t>
            </w:r>
            <w:r w:rsidR="00761986">
              <w:rPr>
                <w:sz w:val="20"/>
                <w:szCs w:val="20"/>
                <w:lang w:bidi="pl-PL"/>
              </w:rPr>
              <w:t>)</w:t>
            </w:r>
            <w:r w:rsidR="0099340E">
              <w:rPr>
                <w:sz w:val="20"/>
                <w:szCs w:val="20"/>
                <w:lang w:bidi="pl-PL"/>
              </w:rPr>
              <w:t xml:space="preserve"> przez gminną drogę gruntową, stanowiącą działkę oznaczoną numerem 447/1 obręb Piotrowo.</w:t>
            </w:r>
          </w:p>
          <w:p w14:paraId="23C5CC47" w14:textId="64C94FF1" w:rsidR="009635D3" w:rsidRPr="00D3428D" w:rsidRDefault="0099340E" w:rsidP="00D2526F">
            <w:pPr>
              <w:jc w:val="center"/>
              <w:rPr>
                <w:sz w:val="20"/>
                <w:szCs w:val="20"/>
                <w:lang w:bidi="pl-PL"/>
              </w:rPr>
            </w:pPr>
            <w:r>
              <w:rPr>
                <w:noProof/>
              </w:rPr>
              <w:drawing>
                <wp:inline distT="0" distB="0" distL="0" distR="0" wp14:anchorId="1F1177BC" wp14:editId="0BDE40F0">
                  <wp:extent cx="1044666" cy="1793174"/>
                  <wp:effectExtent l="0" t="0" r="3175" b="0"/>
                  <wp:docPr id="14076359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635982" name=""/>
                          <pic:cNvPicPr/>
                        </pic:nvPicPr>
                        <pic:blipFill rotWithShape="1">
                          <a:blip r:embed="rId7"/>
                          <a:srcRect l="52132" t="32092" r="31192" b="1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54" cy="179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4476033" wp14:editId="7E1F944F">
                  <wp:extent cx="1046298" cy="1792130"/>
                  <wp:effectExtent l="0" t="0" r="1905" b="0"/>
                  <wp:docPr id="2287821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82158" name=""/>
                          <pic:cNvPicPr/>
                        </pic:nvPicPr>
                        <pic:blipFill rotWithShape="1">
                          <a:blip r:embed="rId8"/>
                          <a:srcRect l="49958" t="28741" r="31003" b="1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16" cy="180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7A7895" w14:paraId="6141C123" w14:textId="77777777" w:rsidTr="003C58E9">
        <w:trPr>
          <w:trHeight w:val="739"/>
        </w:trPr>
        <w:tc>
          <w:tcPr>
            <w:tcW w:w="10006" w:type="dxa"/>
            <w:gridSpan w:val="2"/>
          </w:tcPr>
          <w:p w14:paraId="3B73B70A" w14:textId="1AB1517A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99340E">
              <w:rPr>
                <w:sz w:val="20"/>
                <w:szCs w:val="20"/>
              </w:rPr>
              <w:t>00018402/2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3A6A4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 w:rsidR="003A6A4B">
              <w:rPr>
                <w:sz w:val="20"/>
                <w:szCs w:val="20"/>
              </w:rPr>
              <w:t>, ograniczonymi prawami rzeczowymi</w:t>
            </w:r>
            <w:r w:rsidRPr="00C50986">
              <w:rPr>
                <w:sz w:val="20"/>
                <w:szCs w:val="20"/>
              </w:rPr>
              <w:t xml:space="preserve"> </w:t>
            </w:r>
            <w:r w:rsidR="00604F09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 xml:space="preserve">i jest wolna od praw osób trzecich. </w:t>
            </w:r>
          </w:p>
        </w:tc>
      </w:tr>
      <w:tr w:rsidR="007A7895" w14:paraId="0CB1FD17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604F09">
        <w:trPr>
          <w:trHeight w:val="2346"/>
        </w:trPr>
        <w:tc>
          <w:tcPr>
            <w:tcW w:w="10006" w:type="dxa"/>
            <w:gridSpan w:val="2"/>
          </w:tcPr>
          <w:p w14:paraId="234715A7" w14:textId="1E6F7E74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>Teren dział</w:t>
            </w:r>
            <w:r w:rsidR="0006701E">
              <w:rPr>
                <w:sz w:val="20"/>
                <w:szCs w:val="20"/>
                <w:lang w:bidi="pl-PL"/>
              </w:rPr>
              <w:t>k</w:t>
            </w:r>
            <w:r w:rsidR="00604F09">
              <w:rPr>
                <w:sz w:val="20"/>
                <w:szCs w:val="20"/>
                <w:lang w:bidi="pl-PL"/>
              </w:rPr>
              <w:t>i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  <w:r w:rsidR="00604F09">
              <w:rPr>
                <w:sz w:val="20"/>
                <w:szCs w:val="20"/>
                <w:lang w:bidi="pl-PL"/>
              </w:rPr>
              <w:t>453/2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604F09">
              <w:rPr>
                <w:sz w:val="20"/>
                <w:szCs w:val="20"/>
                <w:lang w:bidi="pl-PL"/>
              </w:rPr>
              <w:t>Piotrowo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 w:rsidR="00604F09">
              <w:rPr>
                <w:sz w:val="20"/>
                <w:szCs w:val="20"/>
                <w:lang w:bidi="pl-PL"/>
              </w:rPr>
              <w:t xml:space="preserve"> oraz nie przystąpiono do jego sporządzenia dla obszaru przedmiotowej działki.</w:t>
            </w:r>
          </w:p>
          <w:p w14:paraId="7FE3A613" w14:textId="0118E743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12E6B">
              <w:rPr>
                <w:sz w:val="20"/>
                <w:szCs w:val="20"/>
                <w:lang w:bidi="pl-PL"/>
              </w:rPr>
              <w:t>przedmiotow</w:t>
            </w:r>
            <w:r w:rsidR="00145F58">
              <w:rPr>
                <w:sz w:val="20"/>
                <w:szCs w:val="20"/>
                <w:lang w:bidi="pl-PL"/>
              </w:rPr>
              <w:t>ej</w:t>
            </w:r>
            <w:r w:rsidR="00A12E6B">
              <w:rPr>
                <w:sz w:val="20"/>
                <w:szCs w:val="20"/>
                <w:lang w:bidi="pl-PL"/>
              </w:rPr>
              <w:t xml:space="preserve"> </w:t>
            </w:r>
            <w:r w:rsidR="001E073E">
              <w:rPr>
                <w:sz w:val="20"/>
                <w:szCs w:val="20"/>
                <w:lang w:bidi="pl-PL"/>
              </w:rPr>
              <w:t>działk</w:t>
            </w:r>
            <w:r w:rsidR="00604F09">
              <w:rPr>
                <w:sz w:val="20"/>
                <w:szCs w:val="20"/>
                <w:lang w:bidi="pl-PL"/>
              </w:rPr>
              <w:t>i</w:t>
            </w:r>
            <w:r w:rsidR="001E073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nie wydano decyzji</w:t>
            </w:r>
            <w:r w:rsidR="001E073E">
              <w:rPr>
                <w:sz w:val="20"/>
                <w:szCs w:val="20"/>
                <w:lang w:bidi="pl-PL"/>
              </w:rPr>
              <w:t xml:space="preserve"> o warunkach zabudowy oraz decyzji</w:t>
            </w:r>
            <w:r>
              <w:rPr>
                <w:sz w:val="20"/>
                <w:szCs w:val="20"/>
                <w:lang w:bidi="pl-PL"/>
              </w:rPr>
              <w:t xml:space="preserve"> o ustaleniu lokalizacji inwestycji celu publicznego na podstawie przepisów ustawy z dnia 27 marca 2003 r. o planowaniu i zagospodarowaniu przestrzennym (Dz. U. z 2024 r. poz. 1130).</w:t>
            </w:r>
          </w:p>
          <w:p w14:paraId="2745B895" w14:textId="336CB21C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</w:t>
            </w:r>
            <w:r w:rsidR="001E073E">
              <w:rPr>
                <w:sz w:val="20"/>
                <w:szCs w:val="20"/>
                <w:lang w:bidi="pl-PL"/>
              </w:rPr>
              <w:t>XI/78/2025 Rady Miejskiej w Kcyni z dnia 30 stycznia 2025 r.</w:t>
            </w:r>
            <w:r w:rsidR="00145F58">
              <w:rPr>
                <w:sz w:val="20"/>
                <w:szCs w:val="20"/>
                <w:lang w:bidi="pl-PL"/>
              </w:rPr>
              <w:t>,</w:t>
            </w:r>
            <w:r w:rsidR="001E073E">
              <w:rPr>
                <w:sz w:val="20"/>
                <w:szCs w:val="20"/>
                <w:lang w:bidi="pl-PL"/>
              </w:rPr>
              <w:t xml:space="preserve"> teren niniejsz</w:t>
            </w:r>
            <w:r w:rsidR="00604F09">
              <w:rPr>
                <w:sz w:val="20"/>
                <w:szCs w:val="20"/>
                <w:lang w:bidi="pl-PL"/>
              </w:rPr>
              <w:t>ej</w:t>
            </w:r>
            <w:r w:rsidR="001E073E">
              <w:rPr>
                <w:sz w:val="20"/>
                <w:szCs w:val="20"/>
                <w:lang w:bidi="pl-PL"/>
              </w:rPr>
              <w:t xml:space="preserve"> działk</w:t>
            </w:r>
            <w:r w:rsidR="00604F09">
              <w:rPr>
                <w:sz w:val="20"/>
                <w:szCs w:val="20"/>
                <w:lang w:bidi="pl-PL"/>
              </w:rPr>
              <w:t>i</w:t>
            </w:r>
            <w:r w:rsidR="001E073E">
              <w:rPr>
                <w:sz w:val="20"/>
                <w:szCs w:val="20"/>
                <w:lang w:bidi="pl-PL"/>
              </w:rPr>
              <w:t xml:space="preserve"> został oznaczony symbolem</w:t>
            </w:r>
            <w:r w:rsidR="00604F09">
              <w:rPr>
                <w:sz w:val="20"/>
                <w:szCs w:val="20"/>
                <w:lang w:bidi="pl-PL"/>
              </w:rPr>
              <w:t xml:space="preserve"> R – tereny rolnicze częściowo przeznaczone pod zalesienie.</w:t>
            </w:r>
          </w:p>
          <w:p w14:paraId="1C9BAC40" w14:textId="13422827" w:rsidR="007A7895" w:rsidRPr="00C50986" w:rsidRDefault="001E073E" w:rsidP="001E073E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1E073E">
              <w:rPr>
                <w:sz w:val="20"/>
                <w:szCs w:val="20"/>
                <w:lang w:bidi="pl-PL"/>
              </w:rPr>
              <w:t>Dział</w:t>
            </w:r>
            <w:r w:rsidR="00604F09">
              <w:rPr>
                <w:sz w:val="20"/>
                <w:szCs w:val="20"/>
                <w:lang w:bidi="pl-PL"/>
              </w:rPr>
              <w:t xml:space="preserve">ka 453/2 </w:t>
            </w:r>
            <w:r w:rsidRPr="001E073E">
              <w:rPr>
                <w:sz w:val="20"/>
                <w:szCs w:val="20"/>
                <w:lang w:bidi="pl-PL"/>
              </w:rPr>
              <w:t xml:space="preserve">obręb </w:t>
            </w:r>
            <w:r w:rsidR="00604F09">
              <w:rPr>
                <w:sz w:val="20"/>
                <w:szCs w:val="20"/>
                <w:lang w:bidi="pl-PL"/>
              </w:rPr>
              <w:t>Piotrowo</w:t>
            </w:r>
            <w:r w:rsidRPr="001E073E">
              <w:rPr>
                <w:sz w:val="20"/>
                <w:szCs w:val="20"/>
                <w:lang w:bidi="pl-PL"/>
              </w:rPr>
              <w:t xml:space="preserve"> nie </w:t>
            </w:r>
            <w:r w:rsidR="00604F09">
              <w:rPr>
                <w:sz w:val="20"/>
                <w:szCs w:val="20"/>
                <w:lang w:bidi="pl-PL"/>
              </w:rPr>
              <w:t xml:space="preserve">jest </w:t>
            </w:r>
            <w:r w:rsidRPr="001E073E">
              <w:rPr>
                <w:sz w:val="20"/>
                <w:szCs w:val="20"/>
                <w:lang w:bidi="pl-PL"/>
              </w:rPr>
              <w:t>objęt</w:t>
            </w:r>
            <w:r w:rsidR="00604F09">
              <w:rPr>
                <w:sz w:val="20"/>
                <w:szCs w:val="20"/>
                <w:lang w:bidi="pl-PL"/>
              </w:rPr>
              <w:t>y</w:t>
            </w:r>
            <w:r w:rsidRPr="001E073E">
              <w:rPr>
                <w:sz w:val="20"/>
                <w:szCs w:val="20"/>
                <w:lang w:bidi="pl-PL"/>
              </w:rPr>
              <w:t xml:space="preserve"> obszarem rewitalizacji uchwalonym na podstawie ustawy z dnia </w:t>
            </w:r>
            <w:r w:rsidRPr="001E073E">
              <w:rPr>
                <w:sz w:val="20"/>
                <w:szCs w:val="20"/>
                <w:lang w:bidi="pl-PL"/>
              </w:rPr>
              <w:br/>
              <w:t>9 października 2015 r. o rewitalizacji (Dz. U. z 2024 r. poz. 278).</w:t>
            </w:r>
          </w:p>
        </w:tc>
      </w:tr>
      <w:tr w:rsidR="007A7895" w14:paraId="53FD51F9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7A7895" w14:paraId="56B1B416" w14:textId="77777777" w:rsidTr="00604F09">
        <w:trPr>
          <w:trHeight w:val="186"/>
        </w:trPr>
        <w:tc>
          <w:tcPr>
            <w:tcW w:w="10006" w:type="dxa"/>
            <w:gridSpan w:val="2"/>
          </w:tcPr>
          <w:p w14:paraId="383EA7A2" w14:textId="425EB287" w:rsidR="007A7895" w:rsidRPr="00747A53" w:rsidRDefault="00CA25E0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1E073E">
              <w:rPr>
                <w:sz w:val="20"/>
                <w:szCs w:val="20"/>
              </w:rPr>
              <w:t>agospodarowani</w:t>
            </w:r>
            <w:r w:rsidR="00604F09">
              <w:rPr>
                <w:sz w:val="20"/>
                <w:szCs w:val="20"/>
              </w:rPr>
              <w:t>e</w:t>
            </w:r>
            <w:r w:rsidR="001E073E">
              <w:rPr>
                <w:sz w:val="20"/>
                <w:szCs w:val="20"/>
              </w:rPr>
              <w:t xml:space="preserve"> nieruchomości nastąpi p</w:t>
            </w:r>
            <w:r w:rsidR="007A7895" w:rsidRPr="00C50986">
              <w:rPr>
                <w:sz w:val="20"/>
                <w:szCs w:val="20"/>
              </w:rPr>
              <w:t xml:space="preserve">o podpisaniu umowy </w:t>
            </w:r>
            <w:r w:rsidR="00604F09">
              <w:rPr>
                <w:sz w:val="20"/>
                <w:szCs w:val="20"/>
              </w:rPr>
              <w:t>użyczenia.</w:t>
            </w:r>
          </w:p>
        </w:tc>
      </w:tr>
      <w:tr w:rsidR="007A7895" w14:paraId="6839DC49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7A569FB5" w14:textId="3AA1E0E6" w:rsidR="007A7895" w:rsidRPr="00C50986" w:rsidRDefault="00604F09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604F09">
              <w:rPr>
                <w:b/>
                <w:sz w:val="20"/>
                <w:szCs w:val="20"/>
                <w:lang w:bidi="pl-PL"/>
              </w:rPr>
              <w:t>Wysokość opłat z tytułu użyczenia, termin wnoszenia opłat oraz zasady aktualizacji opłat</w:t>
            </w:r>
          </w:p>
        </w:tc>
      </w:tr>
      <w:tr w:rsidR="007A7895" w14:paraId="2F2C8FB6" w14:textId="77777777" w:rsidTr="003C58E9">
        <w:trPr>
          <w:trHeight w:val="394"/>
        </w:trPr>
        <w:tc>
          <w:tcPr>
            <w:tcW w:w="10006" w:type="dxa"/>
            <w:gridSpan w:val="2"/>
          </w:tcPr>
          <w:p w14:paraId="0EC4CE57" w14:textId="2EFE1D5F" w:rsidR="007A7895" w:rsidRPr="00FB0FE3" w:rsidRDefault="00604F09" w:rsidP="00604F0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604F09">
              <w:rPr>
                <w:sz w:val="20"/>
                <w:szCs w:val="20"/>
                <w:lang w:bidi="pl-PL"/>
              </w:rPr>
              <w:t>Brak opłat z tytułu użyczenia nieruchomości gruntowej (art. 710 ustawy z dnia 23 kwietnia 1964 r. Kodeks cywilny (Dz. U. z 202</w:t>
            </w:r>
            <w:r>
              <w:rPr>
                <w:sz w:val="20"/>
                <w:szCs w:val="20"/>
                <w:lang w:bidi="pl-PL"/>
              </w:rPr>
              <w:t>5</w:t>
            </w:r>
            <w:r w:rsidRPr="00604F09">
              <w:rPr>
                <w:sz w:val="20"/>
                <w:szCs w:val="20"/>
                <w:lang w:bidi="pl-PL"/>
              </w:rPr>
              <w:t xml:space="preserve"> r. poz. 10</w:t>
            </w:r>
            <w:r>
              <w:rPr>
                <w:sz w:val="20"/>
                <w:szCs w:val="20"/>
                <w:lang w:bidi="pl-PL"/>
              </w:rPr>
              <w:t>71</w:t>
            </w:r>
            <w:r w:rsidRPr="00604F09">
              <w:rPr>
                <w:sz w:val="20"/>
                <w:szCs w:val="20"/>
                <w:lang w:bidi="pl-PL"/>
              </w:rPr>
              <w:t xml:space="preserve"> ze zm.). Zgodnie z art.  713 ustawy z dnia 23 kwietnia 1964 r. Kodeks cywilny „Biorący do używania ponosi zwykłe koszty utrzymania rzeczy użyczonej”.</w:t>
            </w:r>
          </w:p>
        </w:tc>
      </w:tr>
      <w:tr w:rsidR="007A7895" w14:paraId="0BB4EC49" w14:textId="77777777" w:rsidTr="003C58E9">
        <w:tc>
          <w:tcPr>
            <w:tcW w:w="10006" w:type="dxa"/>
            <w:gridSpan w:val="2"/>
            <w:shd w:val="clear" w:color="auto" w:fill="BFBFBF" w:themeFill="background1" w:themeFillShade="BF"/>
          </w:tcPr>
          <w:p w14:paraId="5B92041E" w14:textId="3AD97760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Informacja o przeznaczeniu </w:t>
            </w:r>
            <w:r w:rsidR="00CA25E0">
              <w:rPr>
                <w:b/>
                <w:sz w:val="20"/>
                <w:szCs w:val="20"/>
              </w:rPr>
              <w:t xml:space="preserve">nieruchomości </w:t>
            </w:r>
            <w:r w:rsidRPr="00C50986">
              <w:rPr>
                <w:b/>
                <w:sz w:val="20"/>
                <w:szCs w:val="20"/>
              </w:rPr>
              <w:t>- forma z</w:t>
            </w:r>
            <w:r w:rsidR="00604F09">
              <w:rPr>
                <w:b/>
                <w:sz w:val="20"/>
                <w:szCs w:val="20"/>
              </w:rPr>
              <w:t>agospodarowania nieruchomości</w:t>
            </w:r>
          </w:p>
        </w:tc>
      </w:tr>
      <w:tr w:rsidR="007A7895" w14:paraId="4DBFFA3D" w14:textId="77777777" w:rsidTr="003C58E9">
        <w:tc>
          <w:tcPr>
            <w:tcW w:w="10006" w:type="dxa"/>
            <w:gridSpan w:val="2"/>
          </w:tcPr>
          <w:p w14:paraId="36D969E3" w14:textId="6CB793BE" w:rsidR="007A7895" w:rsidRPr="00C50986" w:rsidRDefault="00604F09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604F09">
              <w:rPr>
                <w:sz w:val="20"/>
                <w:szCs w:val="20"/>
                <w:lang w:bidi="pl-PL"/>
              </w:rPr>
              <w:t xml:space="preserve">Nieruchomość została przeznaczona do oddania w użyczenie na prowadzenie strzelnicy sportowej na okres </w:t>
            </w:r>
            <w:r>
              <w:rPr>
                <w:sz w:val="20"/>
                <w:szCs w:val="20"/>
                <w:lang w:bidi="pl-PL"/>
              </w:rPr>
              <w:t>3 lat</w:t>
            </w:r>
            <w:r w:rsidRPr="00604F09">
              <w:rPr>
                <w:sz w:val="20"/>
                <w:szCs w:val="20"/>
                <w:lang w:bidi="pl-PL"/>
              </w:rPr>
              <w:t>, poczynając od 1 stycznia 202</w:t>
            </w:r>
            <w:r>
              <w:rPr>
                <w:sz w:val="20"/>
                <w:szCs w:val="20"/>
                <w:lang w:bidi="pl-PL"/>
              </w:rPr>
              <w:t>6</w:t>
            </w:r>
            <w:r w:rsidRPr="00604F09">
              <w:rPr>
                <w:sz w:val="20"/>
                <w:szCs w:val="20"/>
                <w:lang w:bidi="pl-PL"/>
              </w:rPr>
              <w:t xml:space="preserve"> r.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2F86FCAF" w14:textId="77777777" w:rsidR="00604F09" w:rsidRDefault="00604F09" w:rsidP="00177921">
      <w:pPr>
        <w:rPr>
          <w:b/>
          <w:bCs/>
          <w:sz w:val="20"/>
          <w:szCs w:val="22"/>
          <w:u w:val="double"/>
        </w:rPr>
      </w:pPr>
    </w:p>
    <w:p w14:paraId="402BAE12" w14:textId="77777777" w:rsidR="00604F09" w:rsidRDefault="00604F09" w:rsidP="00177921">
      <w:pPr>
        <w:rPr>
          <w:b/>
          <w:bCs/>
          <w:sz w:val="20"/>
          <w:szCs w:val="22"/>
          <w:u w:val="double"/>
        </w:rPr>
      </w:pPr>
    </w:p>
    <w:p w14:paraId="324DB4C8" w14:textId="77777777" w:rsidR="00604F09" w:rsidRDefault="00604F09" w:rsidP="00177921">
      <w:pPr>
        <w:rPr>
          <w:b/>
          <w:bCs/>
          <w:sz w:val="20"/>
          <w:szCs w:val="22"/>
          <w:u w:val="double"/>
        </w:rPr>
      </w:pPr>
    </w:p>
    <w:p w14:paraId="701C1B14" w14:textId="66C1C273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lastRenderedPageBreak/>
        <w:t>LOKALIZACJA NIERUCHOMOŚCI W TERENIE:</w:t>
      </w:r>
    </w:p>
    <w:p w14:paraId="7A76349A" w14:textId="37419F04" w:rsidR="00B26EEB" w:rsidRDefault="004E2F6F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2216A2B0">
                <wp:simplePos x="0" y="0"/>
                <wp:positionH relativeFrom="margin">
                  <wp:posOffset>4567451</wp:posOffset>
                </wp:positionH>
                <wp:positionV relativeFrom="paragraph">
                  <wp:posOffset>609278</wp:posOffset>
                </wp:positionV>
                <wp:extent cx="1959610" cy="374650"/>
                <wp:effectExtent l="1028700" t="0" r="21590" b="33020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610" cy="37465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75297"/>
                            <a:gd name="adj4" fmla="val -51928"/>
                          </a:avLst>
                        </a:prstGeom>
                        <a:ln>
                          <a:solidFill>
                            <a:srgbClr val="D13DAA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40F7A818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</w:t>
                            </w:r>
                            <w:r w:rsidR="00054151">
                              <w:rPr>
                                <w:sz w:val="16"/>
                                <w:szCs w:val="18"/>
                              </w:rPr>
                              <w:t xml:space="preserve">ć gruntowa nr 453/2 położona w Kowalewku, ob. Piotrowo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59.65pt;margin-top:47.95pt;width:154.3pt;height:2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" adj="-11216,37864,132,11356" fillcolor="white [3201]" strokecolor="#d13daa" strokeweight="2pt">
                <v:textbox>
                  <w:txbxContent>
                    <w:p w14:paraId="564A2DEE" w14:textId="40F7A818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</w:t>
                      </w:r>
                      <w:r w:rsidR="00054151">
                        <w:rPr>
                          <w:sz w:val="16"/>
                          <w:szCs w:val="18"/>
                        </w:rPr>
                        <w:t xml:space="preserve">ć gruntowa nr 453/2 położona w Kowalewku, ob. Piotrowo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54151">
        <w:rPr>
          <w:noProof/>
        </w:rPr>
        <w:drawing>
          <wp:inline distT="0" distB="0" distL="0" distR="0" wp14:anchorId="762B5818" wp14:editId="6B7E3A56">
            <wp:extent cx="4001386" cy="2339439"/>
            <wp:effectExtent l="0" t="0" r="0" b="3810"/>
            <wp:docPr id="478021258" name="Obraz 1" descr="Obraz zawierający tekst, mapa, zrzut ekranu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21258" name="Obraz 1" descr="Obraz zawierający tekst, mapa, zrzut ekranu, Oprogramowanie graficzne&#10;&#10;Zawartość wygenerowana przez AI może być niepoprawna."/>
                    <pic:cNvPicPr/>
                  </pic:nvPicPr>
                  <pic:blipFill rotWithShape="1">
                    <a:blip r:embed="rId9"/>
                    <a:srcRect l="18578" t="25921" r="17545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50" cy="233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ACB0C4C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E2F6F">
        <w:rPr>
          <w:sz w:val="20"/>
          <w:szCs w:val="22"/>
        </w:rPr>
        <w:t xml:space="preserve"> oraz </w:t>
      </w:r>
      <w:r w:rsidRPr="009D704C">
        <w:rPr>
          <w:sz w:val="20"/>
          <w:szCs w:val="22"/>
        </w:rPr>
        <w:t>w Biuletynie Informacji Publicznej</w:t>
      </w:r>
      <w:r w:rsidR="004E2F6F">
        <w:rPr>
          <w:sz w:val="20"/>
          <w:szCs w:val="22"/>
        </w:rPr>
        <w:t xml:space="preserve"> Urzędu Miejskiego w Kcyni</w:t>
      </w:r>
      <w:r w:rsidRPr="009D704C"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B424A9" w:rsidRPr="00B424A9" w14:paraId="383D12AE" w14:textId="77777777" w:rsidTr="007B0D3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376F1" w14:textId="77777777" w:rsidR="00B424A9" w:rsidRPr="00B424A9" w:rsidRDefault="00B424A9" w:rsidP="00B424A9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  <w:p w14:paraId="4BC6F2A6" w14:textId="77777777" w:rsidR="00B424A9" w:rsidRPr="00B424A9" w:rsidRDefault="00B424A9" w:rsidP="00B424A9">
            <w:pPr>
              <w:autoSpaceDE w:val="0"/>
              <w:autoSpaceDN w:val="0"/>
              <w:adjustRightInd w:val="0"/>
              <w:jc w:val="lef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2E2A2" w14:textId="649CAA69" w:rsidR="008E5E3D" w:rsidRPr="00B424A9" w:rsidRDefault="004E2F6F" w:rsidP="004E2F6F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18"/>
                <w:szCs w:val="18"/>
              </w:rPr>
              <w:t>BURMISTRZ KCYNI</w:t>
            </w:r>
            <w:r w:rsidR="00B424A9" w:rsidRPr="00B424A9">
              <w:rPr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B424A9" w:rsidRPr="00B424A9"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B424A9" w:rsidRPr="004E2F6F">
              <w:rPr>
                <w:color w:val="000000" w:themeColor="text1"/>
                <w:sz w:val="18"/>
                <w:szCs w:val="18"/>
              </w:rPr>
              <w:t xml:space="preserve">/-/ </w:t>
            </w:r>
            <w:r w:rsidRPr="004E2F6F">
              <w:rPr>
                <w:color w:val="000000" w:themeColor="text1"/>
                <w:sz w:val="18"/>
                <w:szCs w:val="18"/>
              </w:rPr>
              <w:t>Mateusz Stachowiak</w:t>
            </w: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79CBA23C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AE56FB">
        <w:rPr>
          <w:color w:val="000000" w:themeColor="text1"/>
          <w:sz w:val="18"/>
          <w:szCs w:val="18"/>
          <w:lang w:bidi="ar-SA"/>
        </w:rPr>
        <w:t>9</w:t>
      </w:r>
      <w:r w:rsidR="00B424A9">
        <w:rPr>
          <w:color w:val="000000" w:themeColor="text1"/>
          <w:sz w:val="18"/>
          <w:szCs w:val="18"/>
          <w:lang w:bidi="ar-SA"/>
        </w:rPr>
        <w:t xml:space="preserve"> </w:t>
      </w:r>
      <w:r w:rsidR="004E2F6F">
        <w:rPr>
          <w:color w:val="000000" w:themeColor="text1"/>
          <w:sz w:val="18"/>
          <w:szCs w:val="18"/>
          <w:lang w:bidi="ar-SA"/>
        </w:rPr>
        <w:t>października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AE56FB">
        <w:rPr>
          <w:color w:val="000000" w:themeColor="text1"/>
          <w:sz w:val="18"/>
          <w:szCs w:val="18"/>
          <w:lang w:bidi="ar-SA"/>
        </w:rPr>
        <w:t>30</w:t>
      </w:r>
      <w:r w:rsidR="004E2F6F">
        <w:rPr>
          <w:color w:val="000000" w:themeColor="text1"/>
          <w:sz w:val="18"/>
          <w:szCs w:val="18"/>
          <w:lang w:bidi="ar-SA"/>
        </w:rPr>
        <w:t xml:space="preserve"> października 2025 r.</w:t>
      </w:r>
      <w:r w:rsidRPr="0B3ACC63">
        <w:rPr>
          <w:color w:val="000000" w:themeColor="text1"/>
          <w:sz w:val="18"/>
          <w:szCs w:val="18"/>
          <w:lang w:bidi="ar-SA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49C1"/>
    <w:rsid w:val="00015AEF"/>
    <w:rsid w:val="00015CBE"/>
    <w:rsid w:val="00023A57"/>
    <w:rsid w:val="000246F5"/>
    <w:rsid w:val="00037170"/>
    <w:rsid w:val="00054151"/>
    <w:rsid w:val="0006701E"/>
    <w:rsid w:val="000715B6"/>
    <w:rsid w:val="000729B4"/>
    <w:rsid w:val="000A21AB"/>
    <w:rsid w:val="000A5517"/>
    <w:rsid w:val="000C7ED2"/>
    <w:rsid w:val="000F37DE"/>
    <w:rsid w:val="001202E1"/>
    <w:rsid w:val="001419CA"/>
    <w:rsid w:val="00142FEA"/>
    <w:rsid w:val="0014513C"/>
    <w:rsid w:val="00145F58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5A46"/>
    <w:rsid w:val="001B74B5"/>
    <w:rsid w:val="001C2A76"/>
    <w:rsid w:val="001D6E14"/>
    <w:rsid w:val="001E073E"/>
    <w:rsid w:val="001E326F"/>
    <w:rsid w:val="001E3E95"/>
    <w:rsid w:val="001F0B15"/>
    <w:rsid w:val="00200A63"/>
    <w:rsid w:val="00205AAE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2B552A"/>
    <w:rsid w:val="00311B41"/>
    <w:rsid w:val="00321118"/>
    <w:rsid w:val="0033038D"/>
    <w:rsid w:val="00331063"/>
    <w:rsid w:val="00341C12"/>
    <w:rsid w:val="0034234A"/>
    <w:rsid w:val="00372264"/>
    <w:rsid w:val="00377DFD"/>
    <w:rsid w:val="0039553F"/>
    <w:rsid w:val="003958F5"/>
    <w:rsid w:val="003A05DB"/>
    <w:rsid w:val="003A1E88"/>
    <w:rsid w:val="003A2F58"/>
    <w:rsid w:val="003A3987"/>
    <w:rsid w:val="003A3A51"/>
    <w:rsid w:val="003A6A4B"/>
    <w:rsid w:val="003A7BBC"/>
    <w:rsid w:val="003B3696"/>
    <w:rsid w:val="003C3223"/>
    <w:rsid w:val="003C40F1"/>
    <w:rsid w:val="003C58E9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17C"/>
    <w:rsid w:val="00444E7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C33F0"/>
    <w:rsid w:val="004D1C41"/>
    <w:rsid w:val="004D2A7D"/>
    <w:rsid w:val="004E0997"/>
    <w:rsid w:val="004E2F6F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44F0E"/>
    <w:rsid w:val="005630EB"/>
    <w:rsid w:val="0057659B"/>
    <w:rsid w:val="005B12E3"/>
    <w:rsid w:val="005B3BE6"/>
    <w:rsid w:val="005C32D2"/>
    <w:rsid w:val="005C48A0"/>
    <w:rsid w:val="005C6242"/>
    <w:rsid w:val="005D3C5E"/>
    <w:rsid w:val="005E1034"/>
    <w:rsid w:val="005F0A99"/>
    <w:rsid w:val="00604F09"/>
    <w:rsid w:val="00615F6E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17C02"/>
    <w:rsid w:val="00721311"/>
    <w:rsid w:val="0072561D"/>
    <w:rsid w:val="0072785D"/>
    <w:rsid w:val="00730A3F"/>
    <w:rsid w:val="00730C5C"/>
    <w:rsid w:val="00736ABF"/>
    <w:rsid w:val="007379AF"/>
    <w:rsid w:val="00742CEB"/>
    <w:rsid w:val="00761986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1A4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8E5E3D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2D83"/>
    <w:rsid w:val="00954D80"/>
    <w:rsid w:val="00957911"/>
    <w:rsid w:val="009632E0"/>
    <w:rsid w:val="009635D3"/>
    <w:rsid w:val="0097003B"/>
    <w:rsid w:val="009827A7"/>
    <w:rsid w:val="00982C12"/>
    <w:rsid w:val="00984234"/>
    <w:rsid w:val="00991C0A"/>
    <w:rsid w:val="0099340E"/>
    <w:rsid w:val="00993A1D"/>
    <w:rsid w:val="009A29B8"/>
    <w:rsid w:val="009A3E2A"/>
    <w:rsid w:val="009A48A5"/>
    <w:rsid w:val="009C400E"/>
    <w:rsid w:val="009C55C8"/>
    <w:rsid w:val="009D101B"/>
    <w:rsid w:val="009D704C"/>
    <w:rsid w:val="009D7ECD"/>
    <w:rsid w:val="009E187A"/>
    <w:rsid w:val="009E44D4"/>
    <w:rsid w:val="00A05872"/>
    <w:rsid w:val="00A12E6B"/>
    <w:rsid w:val="00A23D25"/>
    <w:rsid w:val="00A240AE"/>
    <w:rsid w:val="00A30D2F"/>
    <w:rsid w:val="00A3287F"/>
    <w:rsid w:val="00A4562E"/>
    <w:rsid w:val="00A538C1"/>
    <w:rsid w:val="00A67FAE"/>
    <w:rsid w:val="00A7438A"/>
    <w:rsid w:val="00A75E8B"/>
    <w:rsid w:val="00A77B3E"/>
    <w:rsid w:val="00A95509"/>
    <w:rsid w:val="00A96AF2"/>
    <w:rsid w:val="00AA18D9"/>
    <w:rsid w:val="00AA3E34"/>
    <w:rsid w:val="00AC0E7F"/>
    <w:rsid w:val="00AC2C2D"/>
    <w:rsid w:val="00AC3C4C"/>
    <w:rsid w:val="00AC772C"/>
    <w:rsid w:val="00AD097A"/>
    <w:rsid w:val="00AD1F2B"/>
    <w:rsid w:val="00AE0635"/>
    <w:rsid w:val="00AE56FB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424A9"/>
    <w:rsid w:val="00B43347"/>
    <w:rsid w:val="00B72E65"/>
    <w:rsid w:val="00B75196"/>
    <w:rsid w:val="00B86BEE"/>
    <w:rsid w:val="00BA60C3"/>
    <w:rsid w:val="00BA7608"/>
    <w:rsid w:val="00BB2EA4"/>
    <w:rsid w:val="00BB694F"/>
    <w:rsid w:val="00BB6D6F"/>
    <w:rsid w:val="00BC55A8"/>
    <w:rsid w:val="00BD53D4"/>
    <w:rsid w:val="00BE4400"/>
    <w:rsid w:val="00BE5227"/>
    <w:rsid w:val="00C220C8"/>
    <w:rsid w:val="00C22B53"/>
    <w:rsid w:val="00C24100"/>
    <w:rsid w:val="00C32A58"/>
    <w:rsid w:val="00C35F93"/>
    <w:rsid w:val="00C367B2"/>
    <w:rsid w:val="00C40F47"/>
    <w:rsid w:val="00C41FA1"/>
    <w:rsid w:val="00C45AA2"/>
    <w:rsid w:val="00C50AC6"/>
    <w:rsid w:val="00C76B68"/>
    <w:rsid w:val="00C8054A"/>
    <w:rsid w:val="00C827C4"/>
    <w:rsid w:val="00CA25E0"/>
    <w:rsid w:val="00CA2A55"/>
    <w:rsid w:val="00CD5C9D"/>
    <w:rsid w:val="00CE2C54"/>
    <w:rsid w:val="00CF50FB"/>
    <w:rsid w:val="00D2526F"/>
    <w:rsid w:val="00D27469"/>
    <w:rsid w:val="00D328CF"/>
    <w:rsid w:val="00D32C19"/>
    <w:rsid w:val="00D3428D"/>
    <w:rsid w:val="00D42E39"/>
    <w:rsid w:val="00D5325D"/>
    <w:rsid w:val="00D6465C"/>
    <w:rsid w:val="00D65D36"/>
    <w:rsid w:val="00D74F20"/>
    <w:rsid w:val="00D86B8D"/>
    <w:rsid w:val="00D95251"/>
    <w:rsid w:val="00DA63FF"/>
    <w:rsid w:val="00DB4B3F"/>
    <w:rsid w:val="00DD1BF7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95593"/>
    <w:rsid w:val="00EC261D"/>
    <w:rsid w:val="00EE63AB"/>
    <w:rsid w:val="00EF2143"/>
    <w:rsid w:val="00EF53BB"/>
    <w:rsid w:val="00F02F5F"/>
    <w:rsid w:val="00F03616"/>
    <w:rsid w:val="00F147A9"/>
    <w:rsid w:val="00F31F4F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3</Pages>
  <Words>781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33</cp:revision>
  <cp:lastPrinted>2024-11-05T14:13:00Z</cp:lastPrinted>
  <dcterms:created xsi:type="dcterms:W3CDTF">2022-01-31T09:17:00Z</dcterms:created>
  <dcterms:modified xsi:type="dcterms:W3CDTF">2025-10-09T08:14:00Z</dcterms:modified>
  <cp:category>Akt prawny</cp:category>
</cp:coreProperties>
</file>