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9875" w14:textId="77777777" w:rsidR="00A77B3E" w:rsidRDefault="00184FE4" w:rsidP="00184FE4">
      <w:pPr>
        <w:ind w:left="5669"/>
        <w:jc w:val="righ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6020C843" w14:textId="77777777" w:rsidR="00A77B3E" w:rsidRDefault="00184FE4" w:rsidP="00184FE4">
      <w:pPr>
        <w:ind w:left="5669"/>
        <w:jc w:val="right"/>
        <w:rPr>
          <w:sz w:val="20"/>
        </w:rPr>
      </w:pPr>
      <w:r>
        <w:rPr>
          <w:sz w:val="20"/>
        </w:rPr>
        <w:t>ZAŁ.NR ...</w:t>
      </w:r>
    </w:p>
    <w:p w14:paraId="64AF8F19" w14:textId="77777777" w:rsidR="00A77B3E" w:rsidRDefault="00A77B3E">
      <w:pPr>
        <w:ind w:left="5669"/>
        <w:jc w:val="left"/>
        <w:rPr>
          <w:sz w:val="20"/>
        </w:rPr>
      </w:pPr>
    </w:p>
    <w:p w14:paraId="3E11AD57" w14:textId="77777777" w:rsidR="00A77B3E" w:rsidRDefault="00184FE4">
      <w:pPr>
        <w:jc w:val="center"/>
        <w:rPr>
          <w:b/>
          <w:caps/>
        </w:rPr>
      </w:pPr>
      <w:r>
        <w:rPr>
          <w:b/>
          <w:caps/>
        </w:rPr>
        <w:t>Uchwała Nr .../.../2025</w:t>
      </w:r>
      <w:r>
        <w:rPr>
          <w:b/>
          <w:caps/>
        </w:rPr>
        <w:br/>
        <w:t>Rady Miejskiej w Kcyni</w:t>
      </w:r>
    </w:p>
    <w:p w14:paraId="4733B4BA" w14:textId="77777777" w:rsidR="00A77B3E" w:rsidRDefault="00184FE4">
      <w:pPr>
        <w:spacing w:before="280" w:after="280"/>
        <w:jc w:val="center"/>
        <w:rPr>
          <w:b/>
          <w:caps/>
        </w:rPr>
      </w:pPr>
      <w:r>
        <w:t>z dnia 30 października 2025 r.</w:t>
      </w:r>
    </w:p>
    <w:p w14:paraId="25A92069" w14:textId="77777777" w:rsidR="00A77B3E" w:rsidRDefault="00184FE4">
      <w:pPr>
        <w:keepNext/>
        <w:spacing w:after="480"/>
        <w:jc w:val="center"/>
      </w:pPr>
      <w:r>
        <w:rPr>
          <w:b/>
        </w:rPr>
        <w:t>w sprawie wyrażenia zgody na nieodpłatne przekazanie w drodze darowizny niezabudowanej nieruchomości gruntowej położonej w obrębie geodezyjnym Sipiory, gm. Kcynia</w:t>
      </w:r>
    </w:p>
    <w:p w14:paraId="644D11A4" w14:textId="77777777" w:rsidR="00A77B3E" w:rsidRDefault="00184FE4">
      <w:pPr>
        <w:keepLines/>
        <w:spacing w:before="120" w:after="120"/>
        <w:ind w:firstLine="227"/>
      </w:pPr>
      <w:r>
        <w:t>Na podstawie art. 18 ust. 2 pkt 9 lit. a ustawy z dnia 8 marca 1990 r. o samorządzie gminnym (Dz. U. z 2025 r. poz. 1153) oraz art. 13 ust. 2 i 2a ustawy z dnia 21 sierpnia 1997 r. o gospodarce nieruchomościami (Dz. U. z 2024 r. poz. 1145 ze zm.)</w:t>
      </w:r>
    </w:p>
    <w:p w14:paraId="7BAAB4F0" w14:textId="77777777" w:rsidR="00A77B3E" w:rsidRDefault="00184FE4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14:paraId="5EEC5EC3" w14:textId="77777777" w:rsidR="00A77B3E" w:rsidRDefault="00184FE4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nieodpłatne przekazanie w formie darowizny na rzecz Powiatu Nakielskiego niezabudowanej nieruchomości gruntowej oznaczonej ewidencyjnie numerem działki 671 o powierzchni 1,5621 ha położonej w Sipiorach przy ul. Czterdziestka, w obrębie geodezyjnym Sipiory, gmina Kcynia, zapisanej w księdze wieczystej KW Nr BY1U/00018479/2, z przeznaczeniem na powiatową drogę publiczną.</w:t>
      </w:r>
    </w:p>
    <w:p w14:paraId="2CFC372F" w14:textId="77777777" w:rsidR="00A77B3E" w:rsidRDefault="00184FE4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Kcyni.</w:t>
      </w:r>
    </w:p>
    <w:p w14:paraId="62DDBF78" w14:textId="77777777" w:rsidR="00A77B3E" w:rsidRDefault="00184FE4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1F558D" w14:paraId="7B48EE25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0073DAD" w14:textId="77777777" w:rsidR="00A77B3E" w:rsidRDefault="00A77B3E"/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0D602F1" w14:textId="77777777" w:rsidR="00A77B3E" w:rsidRDefault="00184FE4">
            <w:pPr>
              <w:spacing w:before="120" w:after="120"/>
              <w:jc w:val="center"/>
            </w:pPr>
            <w:r>
              <w:t>Przewodniczący</w:t>
            </w:r>
            <w:r>
              <w:br/>
              <w:t>Rady Miejskiej w Kcyni</w:t>
            </w:r>
          </w:p>
          <w:p w14:paraId="0D3BC360" w14:textId="77777777" w:rsidR="00A77B3E" w:rsidRDefault="00A77B3E">
            <w:pPr>
              <w:spacing w:before="120" w:after="120"/>
              <w:jc w:val="center"/>
            </w:pPr>
          </w:p>
          <w:p w14:paraId="48C2FBF6" w14:textId="77777777" w:rsidR="00A77B3E" w:rsidRDefault="00184FE4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Zbigniew </w:t>
            </w:r>
            <w:r w:rsidRPr="007D4EAA">
              <w:rPr>
                <w:b/>
                <w:bCs/>
                <w:color w:val="000000"/>
                <w:u w:color="000000"/>
              </w:rPr>
              <w:t>Witczak</w:t>
            </w:r>
          </w:p>
        </w:tc>
      </w:tr>
    </w:tbl>
    <w:p w14:paraId="37E50338" w14:textId="77777777" w:rsidR="00A77B3E" w:rsidRDefault="00A77B3E">
      <w:pPr>
        <w:keepLines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7B945E5" w14:textId="77777777" w:rsidR="001F558D" w:rsidRDefault="001F558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9BB5821" w14:textId="77777777" w:rsidR="001F558D" w:rsidRDefault="00184FE4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3330C015" w14:textId="77777777" w:rsidR="001F558D" w:rsidRDefault="00184FE4">
      <w:pPr>
        <w:spacing w:before="120"/>
        <w:ind w:firstLine="426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 art. 18 ust. 2 pkt 9 lit. a ustawy z dnia 8 marca 1990 r. o samorządzie gminnym (Dz. U. z 2025 r. poz. 1153) do wyłącznej właściwości rady gminy należy m.in. podejmowanie uchwał w sprawach majątkowych gminy, przekraczających zakres zwykłego zarządu, dotyczących: zasad nabywania, zbywania i obciążania nieruchomości oraz ich wydzierżawiania lub wynajmowania na czas oznaczony dłuższy niż 3 lata lub na czas nieoznaczony (…).</w:t>
      </w:r>
    </w:p>
    <w:p w14:paraId="7045B427" w14:textId="77777777" w:rsidR="001F558D" w:rsidRDefault="00184FE4">
      <w:pPr>
        <w:ind w:firstLine="426"/>
        <w:rPr>
          <w:color w:val="000000"/>
          <w:szCs w:val="20"/>
          <w:shd w:val="clear" w:color="auto" w:fill="FFFFFF"/>
          <w:lang w:val="x-none" w:eastAsia="en-US" w:bidi="ar-SA"/>
        </w:rPr>
      </w:pPr>
      <w:r w:rsidRPr="007D4EAA">
        <w:rPr>
          <w:color w:val="000000"/>
          <w:szCs w:val="20"/>
          <w:shd w:val="clear" w:color="auto" w:fill="FFFFFF"/>
          <w:lang w:eastAsia="en-US" w:bidi="en-US"/>
        </w:rPr>
        <w:t xml:space="preserve">Niniejsza uchwała dotyczy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wyrażenia zgody Rady Miejskiej w Kcyni na nieodpłatne przekazanie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w formie darowizny na rzecz Powiatu Nakielskiego niezabudowanej nieruchomości gruntowej oznaczonej ewidencyjnie numerem działki 671 o powierzchni 1,5621 ha położonej w Sipiorach przy ul. Czterdziestka, w obrębie geodezyjnym Sipiory, gmina Kcynia, zapisanej w księdze wieczystej KW Nr BY1U/00018479/2. Zgodnie z wnioskiem Powiatu Nakielskiego z dnia 18 lipca 2025 r. niniejsza nieruchomość ma być przeznaczona na urządzenie publicznej drogi powia</w:t>
      </w:r>
      <w:r>
        <w:rPr>
          <w:color w:val="000000"/>
          <w:szCs w:val="20"/>
          <w:shd w:val="clear" w:color="auto" w:fill="FFFFFF"/>
          <w:lang w:val="x-none" w:eastAsia="en-US" w:bidi="ar-SA"/>
        </w:rPr>
        <w:t>towej.</w:t>
      </w:r>
    </w:p>
    <w:p w14:paraId="3D1D23CB" w14:textId="77777777" w:rsidR="001F558D" w:rsidRDefault="00184FE4">
      <w:pPr>
        <w:ind w:firstLine="426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Na podstawie art. 13 ust. 2 i 2a ustawy z dnia 21 sierpnia 1997 r. o gospodarce nieruchomościami (Dz. U. z 2024 r. poz. 1145 ze zm.) nieruchomość może być, z zastrzeżeniem art. 59 ust. 1, przedmiotem darowizny na cele publiczne, a także przedmiotem darowizny dokonywanej między Skarbem Państwa a jednostką samorządu terytorialnego, a także między tymi jednostkami. W umowie darowizny określa się cel, na który nieruchomość jest darowana (ust. 2). Darowizny nieruchomości stanowiącej przedmiot własności jednostki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samorządu terytorialnego dokonuje jej organ wykonawczy - za zgodą rady (ust. 2a). Zgodnie z art. 6 pkt 1 ustawy o gospodarce nieruchomościami celami publicznymi w rozumieniu ustawy jest m.in. wydzielanie gruntów pod drogi publiczne, drogi rowerowe i drogi wodne, budowa, utrzymywanie oraz wykonywanie robót budowlanych tych dróg, obiektów i urządzeń transportu publicznego, a także łączności publicznej i sygnalizacji. </w:t>
      </w:r>
    </w:p>
    <w:p w14:paraId="21F304AE" w14:textId="77777777" w:rsidR="001F558D" w:rsidRDefault="00184FE4">
      <w:pPr>
        <w:ind w:firstLine="426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Nieruchomość gruntowa oznaczona ewidencyjnie numerem działki 671 o powierzchni 1,5621 ha położona w Sipiorach przy ul. Czterdziestka stanowi drogę o nawierzchni asfaltowej. Niniejsza działka obecnie stanowi drogę powiatową nr 1932C relacji Sipiory – Czerwonak, której zarządcą jest Zarząd Dróg Powiatowych. Nabycie niniejszej działki pozwoli Powiatowi Nakielskiemu na uregulowanie stanu prawnego niniejszej nieruchomości.</w:t>
      </w:r>
    </w:p>
    <w:p w14:paraId="03074A33" w14:textId="77777777" w:rsidR="001F558D" w:rsidRDefault="00184FE4">
      <w:pPr>
        <w:ind w:firstLine="426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noProof/>
        </w:rPr>
        <w:drawing>
          <wp:inline distT="0" distB="0" distL="0" distR="0" wp14:anchorId="4C4A44FF" wp14:editId="5845CD3E">
            <wp:extent cx="3171825" cy="11620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B648D7" w14:textId="77777777" w:rsidR="001F558D" w:rsidRDefault="001F558D">
      <w:pPr>
        <w:ind w:firstLine="426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115306E" w14:textId="77777777" w:rsidR="001F558D" w:rsidRDefault="00184FE4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noProof/>
        </w:rPr>
        <w:drawing>
          <wp:inline distT="0" distB="0" distL="0" distR="0" wp14:anchorId="08DF9EDD" wp14:editId="05DE47E0">
            <wp:extent cx="3276600" cy="10668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EFD203" w14:textId="77777777" w:rsidR="001F558D" w:rsidRDefault="00184FE4">
      <w:pPr>
        <w:keepNext/>
        <w:keepLines/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związku z powyższym podjęcie przedmiotowej uchwały jest zasadne.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1F558D" w14:paraId="394CE847" w14:textId="77777777">
        <w:tc>
          <w:tcPr>
            <w:tcW w:w="2500" w:type="pct"/>
            <w:tcBorders>
              <w:right w:val="nil"/>
            </w:tcBorders>
          </w:tcPr>
          <w:p w14:paraId="0F58A638" w14:textId="77777777" w:rsidR="001F558D" w:rsidRDefault="001F558D">
            <w:pPr>
              <w:spacing w:line="360" w:lineRule="auto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56ED5FC0" w14:textId="5F14B70E" w:rsidR="001F558D" w:rsidRDefault="00184FE4" w:rsidP="007D4EAA">
            <w:pPr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MANUALLY_FORMATTED_SIGNATURE_0_1_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t xml:space="preserve">Przewodniczący </w:t>
            </w:r>
            <w:r w:rsidR="007D4EAA">
              <w:rPr>
                <w:szCs w:val="20"/>
                <w:lang w:val="x-none" w:eastAsia="en-US" w:bidi="ar-SA"/>
              </w:rPr>
              <w:br/>
            </w:r>
            <w:r>
              <w:rPr>
                <w:szCs w:val="20"/>
                <w:lang w:val="x-none" w:eastAsia="en-US" w:bidi="ar-SA"/>
              </w:rPr>
              <w:t>Rady Miejskiej w Kcyni</w:t>
            </w:r>
          </w:p>
          <w:p w14:paraId="6B7F256F" w14:textId="77777777" w:rsidR="001F558D" w:rsidRDefault="00184FE4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 w14:paraId="07CC079E" w14:textId="77777777" w:rsidR="001F558D" w:rsidRDefault="00184FE4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 xml:space="preserve">Zbigniew </w:t>
            </w:r>
            <w:r w:rsidRPr="007D4EAA">
              <w:rPr>
                <w:b/>
                <w:bCs/>
                <w:szCs w:val="20"/>
                <w:lang w:val="x-none" w:eastAsia="en-US" w:bidi="ar-SA"/>
              </w:rPr>
              <w:t>Witczak</w:t>
            </w:r>
          </w:p>
        </w:tc>
      </w:tr>
    </w:tbl>
    <w:p w14:paraId="5677C841" w14:textId="77777777" w:rsidR="001F558D" w:rsidRDefault="001F558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1F558D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84FE4"/>
    <w:rsid w:val="001F558D"/>
    <w:rsid w:val="00247F09"/>
    <w:rsid w:val="007D4EAA"/>
    <w:rsid w:val="009A5E2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42A3C"/>
  <w15:docId w15:val="{7CE8663D-3B14-4BF5-8063-8B25022C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.../.../2025 z dnia 30 października 2025 r.</dc:title>
  <dc:subject>w sprawie wyrażenia zgody na nieodpłatne przekazanie w^drodze darowizny niezabudowanej nieruchomości gruntowej położonej w^obrębie geodezyjnym Sipiory, gm. Kcynia</dc:subject>
  <dc:creator>aleksandra.jurek</dc:creator>
  <cp:lastModifiedBy>Aleksandra Jurek</cp:lastModifiedBy>
  <cp:revision>5</cp:revision>
  <dcterms:created xsi:type="dcterms:W3CDTF">2025-10-16T14:16:00Z</dcterms:created>
  <dcterms:modified xsi:type="dcterms:W3CDTF">2025-10-16T12:17:00Z</dcterms:modified>
  <cp:category>Akt prawny</cp:category>
</cp:coreProperties>
</file>