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F2CCAB0" w14:textId="597F1804" w:rsidR="00A77B3E" w:rsidRDefault="00652484">
      <w:pPr>
        <w:jc w:val="center"/>
        <w:rPr>
          <w:b/>
          <w:caps/>
        </w:rPr>
      </w:pPr>
      <w:bookmarkStart w:id="0" w:name="_Hlk190077602"/>
      <w:bookmarkEnd w:id="0"/>
      <w:r>
        <w:rPr>
          <w:b/>
          <w:caps/>
        </w:rPr>
        <w:t xml:space="preserve">Zarządzenie Nr </w:t>
      </w:r>
      <w:r w:rsidR="00F935CC">
        <w:rPr>
          <w:b/>
          <w:caps/>
        </w:rPr>
        <w:t>164</w:t>
      </w:r>
      <w:r>
        <w:rPr>
          <w:b/>
          <w:caps/>
        </w:rPr>
        <w:t>.2025</w:t>
      </w:r>
      <w:r>
        <w:rPr>
          <w:b/>
          <w:caps/>
        </w:rPr>
        <w:br/>
        <w:t>Burmistrza Kcyni</w:t>
      </w:r>
    </w:p>
    <w:p w14:paraId="646897E1" w14:textId="14BB0ABE" w:rsidR="00A77B3E" w:rsidRDefault="00652484">
      <w:pPr>
        <w:spacing w:before="280" w:after="280"/>
        <w:jc w:val="center"/>
        <w:rPr>
          <w:b/>
          <w:caps/>
        </w:rPr>
      </w:pPr>
      <w:r>
        <w:t xml:space="preserve">z dnia </w:t>
      </w:r>
      <w:r w:rsidR="009D37A4">
        <w:t>8</w:t>
      </w:r>
      <w:r w:rsidR="00B1402E">
        <w:t xml:space="preserve"> grudnia</w:t>
      </w:r>
      <w:r>
        <w:t xml:space="preserve"> 2025 r.</w:t>
      </w:r>
    </w:p>
    <w:p w14:paraId="1B9779B1" w14:textId="1A29E05E" w:rsidR="00A77B3E" w:rsidRDefault="00652484" w:rsidP="00E07E08">
      <w:pPr>
        <w:keepNext/>
        <w:spacing w:after="480"/>
      </w:pPr>
      <w:r>
        <w:rPr>
          <w:b/>
        </w:rPr>
        <w:t xml:space="preserve">w sprawie ogłoszenia i przeprowadzenia </w:t>
      </w:r>
      <w:r w:rsidR="00E230E4">
        <w:rPr>
          <w:b/>
        </w:rPr>
        <w:t>pierwszego</w:t>
      </w:r>
      <w:r>
        <w:rPr>
          <w:b/>
        </w:rPr>
        <w:t xml:space="preserve"> publiczn</w:t>
      </w:r>
      <w:r w:rsidR="00F227E5">
        <w:rPr>
          <w:b/>
        </w:rPr>
        <w:t>ego</w:t>
      </w:r>
      <w:r>
        <w:rPr>
          <w:b/>
        </w:rPr>
        <w:t xml:space="preserve"> przetarg</w:t>
      </w:r>
      <w:r w:rsidR="00F227E5">
        <w:rPr>
          <w:b/>
        </w:rPr>
        <w:t>u</w:t>
      </w:r>
      <w:r>
        <w:rPr>
          <w:b/>
        </w:rPr>
        <w:t xml:space="preserve"> ustn</w:t>
      </w:r>
      <w:r w:rsidR="00F227E5">
        <w:rPr>
          <w:b/>
        </w:rPr>
        <w:t>ego</w:t>
      </w:r>
      <w:r>
        <w:rPr>
          <w:b/>
        </w:rPr>
        <w:t xml:space="preserve"> nieograniczon</w:t>
      </w:r>
      <w:r w:rsidR="00F227E5">
        <w:rPr>
          <w:b/>
        </w:rPr>
        <w:t>ego</w:t>
      </w:r>
      <w:r>
        <w:rPr>
          <w:b/>
        </w:rPr>
        <w:t xml:space="preserve"> na zbycie nieruchomości </w:t>
      </w:r>
      <w:r w:rsidR="006D4FC6">
        <w:rPr>
          <w:b/>
        </w:rPr>
        <w:t>gruntow</w:t>
      </w:r>
      <w:r w:rsidR="00F227E5">
        <w:rPr>
          <w:b/>
        </w:rPr>
        <w:t>ej</w:t>
      </w:r>
      <w:r w:rsidR="00E07E08">
        <w:rPr>
          <w:b/>
        </w:rPr>
        <w:t xml:space="preserve"> położon</w:t>
      </w:r>
      <w:r w:rsidR="00F227E5">
        <w:rPr>
          <w:b/>
        </w:rPr>
        <w:t>ej</w:t>
      </w:r>
      <w:r w:rsidR="00E07E08">
        <w:rPr>
          <w:b/>
        </w:rPr>
        <w:t xml:space="preserve"> w obrębie geodezyjnym </w:t>
      </w:r>
      <w:r w:rsidR="00E230E4">
        <w:rPr>
          <w:b/>
        </w:rPr>
        <w:t>Dobieszewo</w:t>
      </w:r>
      <w:r w:rsidR="00E07E08">
        <w:rPr>
          <w:b/>
        </w:rPr>
        <w:t>, gm. Kcynia</w:t>
      </w:r>
      <w:r>
        <w:rPr>
          <w:b/>
        </w:rPr>
        <w:t>.</w:t>
      </w:r>
    </w:p>
    <w:p w14:paraId="1D2444CF" w14:textId="767CACAB" w:rsidR="00A77B3E" w:rsidRDefault="00652484" w:rsidP="00E61D70">
      <w:pPr>
        <w:keepLines/>
        <w:spacing w:before="120"/>
        <w:ind w:firstLine="227"/>
      </w:pPr>
      <w:r>
        <w:t>Na podstawie art. 30 ust. 2 pkt 2 i 3 ustawy z dnia 8 marca 1990 r. o samorządzie gminnym (Dz.U.</w:t>
      </w:r>
      <w:r w:rsidR="00140E5A">
        <w:t xml:space="preserve"> </w:t>
      </w:r>
      <w:r>
        <w:t>z 202</w:t>
      </w:r>
      <w:r w:rsidR="00E230E4">
        <w:t>5</w:t>
      </w:r>
      <w:r>
        <w:t> r., poz. </w:t>
      </w:r>
      <w:r w:rsidR="00E230E4">
        <w:t>1153</w:t>
      </w:r>
      <w:r>
        <w:t>), art. 25 ust. 1, art. 37 ust. 1, art. 38, art. 40 ust. 1 pkt 1 oraz</w:t>
      </w:r>
      <w:r w:rsidR="00140E5A">
        <w:t xml:space="preserve"> </w:t>
      </w:r>
      <w:r>
        <w:t>art. 67 ust. 1 i ust. 2 pkt </w:t>
      </w:r>
      <w:r w:rsidR="00140E5A">
        <w:t>1</w:t>
      </w:r>
      <w:r>
        <w:t> ustawy z dnia 21 sierpnia 1997 r. o gospodarce nieruchomościami (Dz. U. z 2024 r. poz. 1145 ze zm.) oraz §3 ust. 1, §4, §6 </w:t>
      </w:r>
      <w:r w:rsidR="006A0126">
        <w:br/>
      </w:r>
      <w:r>
        <w:t xml:space="preserve">i §13 rozporządzenia Rady Ministrów z dnia 14 września 2004 r. w sprawie sposobu i trybu przeprowadzania przetargów oraz rokowań na zbycie nieruchomości (Dz. U. z 2021 r. poz. 2213) w związku z uchwałą Nr </w:t>
      </w:r>
      <w:r w:rsidR="00CF6066">
        <w:t>XX/121/2025</w:t>
      </w:r>
      <w:r>
        <w:t xml:space="preserve"> Rady Miejskiej w Kcyni z dnia </w:t>
      </w:r>
      <w:r w:rsidR="00CF6066">
        <w:t>28 sierpnia 2025</w:t>
      </w:r>
      <w:r>
        <w:t xml:space="preserve"> r. w sprawie </w:t>
      </w:r>
      <w:r w:rsidR="00F227E5">
        <w:t>wyrażenia zgody na zbycie nieruchomości gruntowej</w:t>
      </w:r>
      <w:r w:rsidR="00CF6066">
        <w:t>, stanowiącej własność Gminy Kcynia,</w:t>
      </w:r>
      <w:r w:rsidR="00F227E5">
        <w:t xml:space="preserve"> położonej w obrębie geodezyjnym </w:t>
      </w:r>
      <w:r w:rsidR="00CF6066">
        <w:t>Dobieszewo</w:t>
      </w:r>
      <w:r w:rsidR="00F227E5">
        <w:t>, gmina Kcynia</w:t>
      </w:r>
    </w:p>
    <w:p w14:paraId="137073F2" w14:textId="60189590" w:rsidR="00A77B3E" w:rsidRDefault="00E61D70" w:rsidP="00E61D70">
      <w:pPr>
        <w:spacing w:after="120"/>
        <w:jc w:val="center"/>
        <w:rPr>
          <w:b/>
        </w:rPr>
      </w:pPr>
      <w:r>
        <w:rPr>
          <w:b/>
        </w:rPr>
        <w:t>z</w:t>
      </w:r>
      <w:r w:rsidR="00652484">
        <w:rPr>
          <w:b/>
        </w:rPr>
        <w:t>arządzam</w:t>
      </w:r>
    </w:p>
    <w:p w14:paraId="5C1CCDF9" w14:textId="3D143273" w:rsidR="00A77B3E" w:rsidRDefault="00652484" w:rsidP="00F227E5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1. </w:t>
      </w:r>
      <w:r>
        <w:t>Przeprowad</w:t>
      </w:r>
      <w:r w:rsidR="00E61D70">
        <w:t>z</w:t>
      </w:r>
      <w:r w:rsidR="0026475E">
        <w:t>enie</w:t>
      </w:r>
      <w:r>
        <w:t xml:space="preserve"> w dniu </w:t>
      </w:r>
      <w:r w:rsidR="00122FE5">
        <w:t>1</w:t>
      </w:r>
      <w:r w:rsidR="00542D9B">
        <w:t>2 lutego</w:t>
      </w:r>
      <w:r>
        <w:t xml:space="preserve"> 202</w:t>
      </w:r>
      <w:r w:rsidR="00F51A58">
        <w:t>6</w:t>
      </w:r>
      <w:r>
        <w:t> r.</w:t>
      </w:r>
      <w:bookmarkStart w:id="1" w:name="_Hlk190261444"/>
      <w:r w:rsidR="00F227E5">
        <w:t xml:space="preserve"> </w:t>
      </w:r>
      <w:r w:rsidR="00542D9B">
        <w:t>pierwsz</w:t>
      </w:r>
      <w:r w:rsidR="0026475E">
        <w:t>ego</w:t>
      </w:r>
      <w:r w:rsidR="00542D9B">
        <w:t xml:space="preserve"> </w:t>
      </w:r>
      <w:r w:rsidR="006D4FC6">
        <w:t>publiczn</w:t>
      </w:r>
      <w:r w:rsidR="0026475E">
        <w:t>ego</w:t>
      </w:r>
      <w:r>
        <w:t xml:space="preserve"> przetarg</w:t>
      </w:r>
      <w:r w:rsidR="0026475E">
        <w:t>u</w:t>
      </w:r>
      <w:r>
        <w:t xml:space="preserve"> ustn</w:t>
      </w:r>
      <w:r w:rsidR="0026475E">
        <w:t>ego</w:t>
      </w:r>
      <w:r>
        <w:t xml:space="preserve"> nieograniczon</w:t>
      </w:r>
      <w:r w:rsidR="0026475E">
        <w:t>ego</w:t>
      </w:r>
      <w:r>
        <w:t xml:space="preserve"> na zbycie </w:t>
      </w:r>
      <w:r w:rsidR="006D4FC6">
        <w:t>zabudowanej</w:t>
      </w:r>
      <w:r>
        <w:rPr>
          <w:color w:val="000000"/>
          <w:u w:color="000000"/>
        </w:rPr>
        <w:t xml:space="preserve"> nieruchomości gruntowej oznaczonej </w:t>
      </w:r>
      <w:r w:rsidR="00542D9B">
        <w:rPr>
          <w:color w:val="000000"/>
          <w:u w:color="000000"/>
        </w:rPr>
        <w:t>w ewidencji gruntów</w:t>
      </w:r>
      <w:r>
        <w:rPr>
          <w:color w:val="000000"/>
          <w:u w:color="000000"/>
        </w:rPr>
        <w:t xml:space="preserve"> numerem działki </w:t>
      </w:r>
      <w:r w:rsidR="00542D9B">
        <w:rPr>
          <w:color w:val="000000"/>
          <w:u w:color="000000"/>
        </w:rPr>
        <w:t>98/4</w:t>
      </w:r>
      <w:r>
        <w:rPr>
          <w:color w:val="000000"/>
          <w:u w:color="000000"/>
        </w:rPr>
        <w:t xml:space="preserve"> o powierzchni 0,</w:t>
      </w:r>
      <w:r w:rsidR="00542D9B">
        <w:rPr>
          <w:color w:val="000000"/>
          <w:u w:color="000000"/>
        </w:rPr>
        <w:t>5771</w:t>
      </w:r>
      <w:r>
        <w:rPr>
          <w:color w:val="000000"/>
          <w:u w:color="000000"/>
        </w:rPr>
        <w:t xml:space="preserve"> ha położonej </w:t>
      </w:r>
      <w:r w:rsidR="006D4FC6">
        <w:rPr>
          <w:color w:val="000000"/>
          <w:u w:color="000000"/>
        </w:rPr>
        <w:t>w</w:t>
      </w:r>
      <w:r>
        <w:rPr>
          <w:color w:val="000000"/>
          <w:u w:color="000000"/>
        </w:rPr>
        <w:t xml:space="preserve"> obrębie geodezyjnym </w:t>
      </w:r>
      <w:r w:rsidR="00542D9B">
        <w:rPr>
          <w:color w:val="000000"/>
          <w:u w:color="000000"/>
        </w:rPr>
        <w:t>Dobieszewo</w:t>
      </w:r>
      <w:r w:rsidR="00E32314">
        <w:rPr>
          <w:color w:val="000000"/>
          <w:u w:color="000000"/>
        </w:rPr>
        <w:t>,</w:t>
      </w:r>
      <w:r>
        <w:rPr>
          <w:color w:val="000000"/>
          <w:u w:color="000000"/>
        </w:rPr>
        <w:t xml:space="preserve"> gm. Kcynia, </w:t>
      </w:r>
      <w:r w:rsidR="00E32314">
        <w:rPr>
          <w:color w:val="000000"/>
          <w:u w:color="000000"/>
        </w:rPr>
        <w:t xml:space="preserve">dla której Sąd Rejonowy w Szubinie prowadzi księgę wieczystą </w:t>
      </w:r>
      <w:r>
        <w:rPr>
          <w:color w:val="000000"/>
          <w:u w:color="000000"/>
        </w:rPr>
        <w:t>KW Nr BY1U/</w:t>
      </w:r>
      <w:r w:rsidR="00E32314">
        <w:rPr>
          <w:color w:val="000000"/>
          <w:u w:color="000000"/>
        </w:rPr>
        <w:t>00026938/7</w:t>
      </w:r>
      <w:r w:rsidR="00F227E5">
        <w:rPr>
          <w:color w:val="000000"/>
          <w:u w:color="000000"/>
        </w:rPr>
        <w:t>.</w:t>
      </w:r>
    </w:p>
    <w:bookmarkEnd w:id="1"/>
    <w:p w14:paraId="5816B919" w14:textId="5ED609F2" w:rsidR="00A77B3E" w:rsidRDefault="00652484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2. </w:t>
      </w:r>
      <w:r>
        <w:t>1. </w:t>
      </w:r>
      <w:r>
        <w:rPr>
          <w:color w:val="000000"/>
          <w:u w:color="000000"/>
        </w:rPr>
        <w:t>Ogłoszeni</w:t>
      </w:r>
      <w:r w:rsidR="00F227E5">
        <w:rPr>
          <w:color w:val="000000"/>
          <w:u w:color="000000"/>
        </w:rPr>
        <w:t>e</w:t>
      </w:r>
      <w:r>
        <w:rPr>
          <w:color w:val="000000"/>
          <w:u w:color="000000"/>
        </w:rPr>
        <w:t xml:space="preserve"> o </w:t>
      </w:r>
      <w:r w:rsidR="00E32314">
        <w:rPr>
          <w:color w:val="000000"/>
          <w:u w:color="000000"/>
        </w:rPr>
        <w:t>pierwszym</w:t>
      </w:r>
      <w:r>
        <w:rPr>
          <w:color w:val="000000"/>
          <w:u w:color="000000"/>
        </w:rPr>
        <w:t xml:space="preserve"> publiczny</w:t>
      </w:r>
      <w:r w:rsidR="00F227E5">
        <w:rPr>
          <w:color w:val="000000"/>
          <w:u w:color="000000"/>
        </w:rPr>
        <w:t>m</w:t>
      </w:r>
      <w:r>
        <w:rPr>
          <w:color w:val="000000"/>
          <w:u w:color="000000"/>
        </w:rPr>
        <w:t xml:space="preserve"> przetarg</w:t>
      </w:r>
      <w:r w:rsidR="00F227E5">
        <w:rPr>
          <w:color w:val="000000"/>
          <w:u w:color="000000"/>
        </w:rPr>
        <w:t>u</w:t>
      </w:r>
      <w:r>
        <w:rPr>
          <w:color w:val="000000"/>
          <w:u w:color="000000"/>
        </w:rPr>
        <w:t xml:space="preserve"> ustny</w:t>
      </w:r>
      <w:r w:rsidR="00F227E5">
        <w:rPr>
          <w:color w:val="000000"/>
          <w:u w:color="000000"/>
        </w:rPr>
        <w:t>m</w:t>
      </w:r>
      <w:r>
        <w:rPr>
          <w:color w:val="000000"/>
          <w:u w:color="000000"/>
        </w:rPr>
        <w:t xml:space="preserve"> nieograniczony</w:t>
      </w:r>
      <w:r w:rsidR="00F227E5">
        <w:rPr>
          <w:color w:val="000000"/>
          <w:u w:color="000000"/>
        </w:rPr>
        <w:t>m</w:t>
      </w:r>
      <w:r>
        <w:rPr>
          <w:color w:val="000000"/>
          <w:u w:color="000000"/>
        </w:rPr>
        <w:t>, o który</w:t>
      </w:r>
      <w:r w:rsidR="00F227E5">
        <w:rPr>
          <w:color w:val="000000"/>
          <w:u w:color="000000"/>
        </w:rPr>
        <w:t>m</w:t>
      </w:r>
      <w:r>
        <w:rPr>
          <w:color w:val="000000"/>
          <w:u w:color="000000"/>
        </w:rPr>
        <w:t xml:space="preserve"> mowa w §1, stanowi</w:t>
      </w:r>
      <w:r w:rsidR="00755039">
        <w:rPr>
          <w:color w:val="000000"/>
          <w:u w:color="000000"/>
        </w:rPr>
        <w:t xml:space="preserve"> </w:t>
      </w:r>
      <w:r>
        <w:rPr>
          <w:color w:val="000000"/>
          <w:u w:color="000000"/>
        </w:rPr>
        <w:t>załącznik do niniejszego zarządzenia.</w:t>
      </w:r>
    </w:p>
    <w:p w14:paraId="7AC7E6A5" w14:textId="083E7228" w:rsidR="00A77B3E" w:rsidRDefault="00652484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Ogłoszeni</w:t>
      </w:r>
      <w:r w:rsidR="00F227E5">
        <w:rPr>
          <w:color w:val="000000"/>
          <w:u w:color="000000"/>
        </w:rPr>
        <w:t>e</w:t>
      </w:r>
      <w:r>
        <w:rPr>
          <w:color w:val="000000"/>
          <w:u w:color="000000"/>
        </w:rPr>
        <w:t xml:space="preserve"> o przetarg</w:t>
      </w:r>
      <w:r w:rsidR="00F227E5">
        <w:rPr>
          <w:color w:val="000000"/>
          <w:u w:color="000000"/>
        </w:rPr>
        <w:t>u</w:t>
      </w:r>
      <w:r>
        <w:rPr>
          <w:color w:val="000000"/>
          <w:u w:color="000000"/>
        </w:rPr>
        <w:t xml:space="preserve"> podlega wywieszeniu na tablicy ogłoszeń Urzędu Miejskiego w Kcyni, ponadto informację o wywieszeniu niniej</w:t>
      </w:r>
      <w:r w:rsidR="00F227E5">
        <w:rPr>
          <w:color w:val="000000"/>
          <w:u w:color="000000"/>
        </w:rPr>
        <w:t>szego</w:t>
      </w:r>
      <w:r>
        <w:rPr>
          <w:color w:val="000000"/>
          <w:u w:color="000000"/>
        </w:rPr>
        <w:t xml:space="preserve"> ogłosze</w:t>
      </w:r>
      <w:r w:rsidR="00F227E5">
        <w:rPr>
          <w:color w:val="000000"/>
          <w:u w:color="000000"/>
        </w:rPr>
        <w:t>nia</w:t>
      </w:r>
      <w:r>
        <w:rPr>
          <w:color w:val="000000"/>
          <w:u w:color="000000"/>
        </w:rPr>
        <w:t xml:space="preserve"> podaje się do publicznej wiadomości w prasie lokalnej</w:t>
      </w:r>
      <w:r w:rsidR="0026475E">
        <w:rPr>
          <w:color w:val="000000"/>
          <w:u w:color="000000"/>
        </w:rPr>
        <w:t xml:space="preserve">, </w:t>
      </w:r>
      <w:r w:rsidR="0026475E">
        <w:rPr>
          <w:color w:val="000000"/>
          <w:u w:color="000000"/>
        </w:rPr>
        <w:br/>
        <w:t>w prasie codziennej ogólnokrajowej</w:t>
      </w:r>
      <w:r>
        <w:rPr>
          <w:color w:val="000000"/>
          <w:u w:color="000000"/>
        </w:rPr>
        <w:t>, na stronie internetowej Gminy Kcynia</w:t>
      </w:r>
      <w:r w:rsidR="00755039">
        <w:rPr>
          <w:color w:val="000000"/>
          <w:u w:color="000000"/>
        </w:rPr>
        <w:t xml:space="preserve">, </w:t>
      </w:r>
      <w:r>
        <w:rPr>
          <w:color w:val="000000"/>
          <w:u w:color="000000"/>
        </w:rPr>
        <w:t>w Biuletynie Informacji Publicznej Urzędu Miejskiego w Kcyni w zakładce Menu przedmiotowe – Majątek Gminy – Przetargi</w:t>
      </w:r>
      <w:r w:rsidR="00755039">
        <w:rPr>
          <w:color w:val="000000"/>
          <w:u w:color="000000"/>
        </w:rPr>
        <w:t xml:space="preserve"> oraz </w:t>
      </w:r>
      <w:r w:rsidR="0026475E">
        <w:rPr>
          <w:color w:val="000000"/>
          <w:u w:color="000000"/>
        </w:rPr>
        <w:br/>
      </w:r>
      <w:r w:rsidR="00755039">
        <w:rPr>
          <w:color w:val="000000"/>
          <w:u w:color="000000"/>
        </w:rPr>
        <w:t xml:space="preserve">w sposób zwyczajowo przyjęty na tablicy ogłoszeń sołectwa </w:t>
      </w:r>
      <w:r w:rsidR="0026475E">
        <w:rPr>
          <w:color w:val="000000"/>
          <w:u w:color="000000"/>
        </w:rPr>
        <w:t>Dobieszewo</w:t>
      </w:r>
      <w:r w:rsidR="00755039">
        <w:rPr>
          <w:color w:val="000000"/>
          <w:u w:color="000000"/>
        </w:rPr>
        <w:t>.</w:t>
      </w:r>
    </w:p>
    <w:p w14:paraId="61E83DBA" w14:textId="77777777" w:rsidR="00A77B3E" w:rsidRDefault="00652484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3. </w:t>
      </w:r>
      <w:r>
        <w:rPr>
          <w:color w:val="000000"/>
          <w:u w:color="000000"/>
        </w:rPr>
        <w:t>Wykonanie zarządzenia powierza się Kierownikowi Referatu Rolnictwa, Ochrony Środowiska</w:t>
      </w:r>
      <w:r>
        <w:rPr>
          <w:color w:val="000000"/>
          <w:u w:color="000000"/>
        </w:rPr>
        <w:br/>
        <w:t>i Gospodarki Nieruchomościami.</w:t>
      </w:r>
    </w:p>
    <w:p w14:paraId="2594F717" w14:textId="77777777" w:rsidR="00A77B3E" w:rsidRDefault="00652484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4. </w:t>
      </w:r>
      <w:r>
        <w:rPr>
          <w:color w:val="000000"/>
          <w:u w:color="000000"/>
        </w:rPr>
        <w:t>Zarządzenie wchodzi w życie z dniem podpisania.</w:t>
      </w:r>
    </w:p>
    <w:p w14:paraId="0D087E0D" w14:textId="77777777" w:rsidR="00265E5E" w:rsidRDefault="00265E5E">
      <w:pPr>
        <w:keepLines/>
        <w:spacing w:before="120" w:after="120"/>
        <w:ind w:firstLine="340"/>
        <w:rPr>
          <w:color w:val="000000"/>
          <w:u w:color="000000"/>
        </w:rPr>
      </w:pPr>
    </w:p>
    <w:p w14:paraId="0C77C648" w14:textId="77777777" w:rsidR="00617BDE" w:rsidRPr="00617BDE" w:rsidRDefault="00617BDE" w:rsidP="00617BDE"/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3"/>
        <w:gridCol w:w="4933"/>
      </w:tblGrid>
      <w:tr w:rsidR="00265E5E" w14:paraId="2A18F9F0" w14:textId="77777777" w:rsidTr="00FC1402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7E67094" w14:textId="77777777" w:rsidR="00265E5E" w:rsidRDefault="00265E5E" w:rsidP="00FC1402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E799A15" w14:textId="77777777" w:rsidR="00265E5E" w:rsidRDefault="00265E5E" w:rsidP="00265E5E">
            <w:pPr>
              <w:keepNext/>
              <w:keepLines/>
              <w:ind w:left="1134" w:right="1134"/>
              <w:jc w:val="center"/>
              <w:rPr>
                <w:color w:val="000000"/>
                <w:szCs w:val="22"/>
              </w:rPr>
            </w:pPr>
            <w:r>
              <w:rPr>
                <w:color w:val="000000"/>
                <w:szCs w:val="22"/>
              </w:rPr>
              <w:t>Burmistrz Kcyni</w:t>
            </w:r>
            <w:r>
              <w:rPr>
                <w:color w:val="000000"/>
                <w:szCs w:val="22"/>
              </w:rPr>
              <w:br/>
            </w:r>
            <w:r>
              <w:rPr>
                <w:color w:val="000000"/>
                <w:szCs w:val="22"/>
              </w:rPr>
              <w:br/>
            </w:r>
            <w:r>
              <w:rPr>
                <w:color w:val="000000"/>
                <w:szCs w:val="22"/>
              </w:rPr>
              <w:br/>
            </w:r>
            <w:r>
              <w:rPr>
                <w:b/>
              </w:rPr>
              <w:t>Mateusz Stachowiak</w:t>
            </w:r>
          </w:p>
        </w:tc>
      </w:tr>
    </w:tbl>
    <w:p w14:paraId="61964A76" w14:textId="77777777" w:rsidR="00617BDE" w:rsidRPr="00617BDE" w:rsidRDefault="00617BDE" w:rsidP="00617BDE"/>
    <w:p w14:paraId="47DD8A3E" w14:textId="77777777" w:rsidR="00617BDE" w:rsidRPr="00617BDE" w:rsidRDefault="00617BDE" w:rsidP="00617BDE"/>
    <w:p w14:paraId="2F64F788" w14:textId="77777777" w:rsidR="00617BDE" w:rsidRPr="00617BDE" w:rsidRDefault="00617BDE" w:rsidP="00617BDE"/>
    <w:p w14:paraId="6F3538ED" w14:textId="77777777" w:rsidR="00617BDE" w:rsidRPr="00617BDE" w:rsidRDefault="00617BDE" w:rsidP="00617BDE"/>
    <w:p w14:paraId="106EBECC" w14:textId="77777777" w:rsidR="00617BDE" w:rsidRPr="00617BDE" w:rsidRDefault="00617BDE" w:rsidP="00617BDE"/>
    <w:p w14:paraId="52919CCF" w14:textId="77777777" w:rsidR="00617BDE" w:rsidRPr="00617BDE" w:rsidRDefault="00617BDE" w:rsidP="00617BDE"/>
    <w:p w14:paraId="5D01197C" w14:textId="77777777" w:rsidR="00617BDE" w:rsidRPr="00617BDE" w:rsidRDefault="00617BDE" w:rsidP="00E07E08">
      <w:pPr>
        <w:jc w:val="left"/>
      </w:pPr>
    </w:p>
    <w:p w14:paraId="1FB7A52D" w14:textId="77777777" w:rsidR="00617BDE" w:rsidRPr="00617BDE" w:rsidRDefault="00617BDE" w:rsidP="00617BDE"/>
    <w:p w14:paraId="6F95F5B0" w14:textId="77777777" w:rsidR="00617BDE" w:rsidRPr="00617BDE" w:rsidRDefault="00617BDE" w:rsidP="00617BDE"/>
    <w:p w14:paraId="6A08843F" w14:textId="77777777" w:rsidR="00617BDE" w:rsidRPr="00617BDE" w:rsidRDefault="00617BDE" w:rsidP="00617BDE"/>
    <w:p w14:paraId="48F0C544" w14:textId="77777777" w:rsidR="00617BDE" w:rsidRPr="00617BDE" w:rsidRDefault="00617BDE" w:rsidP="00617BDE"/>
    <w:p w14:paraId="5FCB516A" w14:textId="77777777" w:rsidR="00617BDE" w:rsidRPr="00617BDE" w:rsidRDefault="00617BDE" w:rsidP="00617BDE"/>
    <w:p w14:paraId="7DE6F331" w14:textId="77777777" w:rsidR="00617BDE" w:rsidRPr="00617BDE" w:rsidRDefault="00617BDE" w:rsidP="00617BDE"/>
    <w:p w14:paraId="1F119CFA" w14:textId="77777777" w:rsidR="00617BDE" w:rsidRPr="00617BDE" w:rsidRDefault="00617BDE" w:rsidP="00617BDE"/>
    <w:p w14:paraId="3AFF6B94" w14:textId="77777777" w:rsidR="00617BDE" w:rsidRPr="00617BDE" w:rsidRDefault="00617BDE" w:rsidP="00617BDE"/>
    <w:p w14:paraId="4B37903D" w14:textId="77777777" w:rsidR="00F60E75" w:rsidRPr="002119DA" w:rsidRDefault="00E27FBD" w:rsidP="00E27FBD">
      <w:pPr>
        <w:keepNext/>
        <w:tabs>
          <w:tab w:val="left" w:pos="4662"/>
        </w:tabs>
        <w:ind w:left="4535"/>
        <w:jc w:val="right"/>
        <w:rPr>
          <w:sz w:val="20"/>
          <w:szCs w:val="20"/>
        </w:rPr>
      </w:pPr>
      <w:r>
        <w:br w:type="page"/>
      </w:r>
      <w:bookmarkStart w:id="2" w:name="_Hlk21692361"/>
      <w:bookmarkStart w:id="3" w:name="_Hlk21692968"/>
      <w:bookmarkStart w:id="4" w:name="_Hlk164243897"/>
      <w:r w:rsidRPr="002119DA">
        <w:rPr>
          <w:sz w:val="20"/>
          <w:szCs w:val="20"/>
        </w:rPr>
        <w:lastRenderedPageBreak/>
        <w:fldChar w:fldCharType="begin"/>
      </w:r>
      <w:r w:rsidRPr="002119DA">
        <w:rPr>
          <w:sz w:val="20"/>
          <w:szCs w:val="20"/>
        </w:rPr>
        <w:fldChar w:fldCharType="end"/>
      </w:r>
      <w:r w:rsidRPr="002119DA">
        <w:rPr>
          <w:sz w:val="20"/>
          <w:szCs w:val="20"/>
        </w:rPr>
        <w:t>Załącznik </w:t>
      </w:r>
    </w:p>
    <w:p w14:paraId="1E9A87A0" w14:textId="27500B4B" w:rsidR="00E27FBD" w:rsidRPr="002119DA" w:rsidRDefault="00E27FBD" w:rsidP="00E27FBD">
      <w:pPr>
        <w:keepNext/>
        <w:tabs>
          <w:tab w:val="left" w:pos="4662"/>
        </w:tabs>
        <w:ind w:left="4535"/>
        <w:jc w:val="right"/>
        <w:rPr>
          <w:sz w:val="20"/>
          <w:szCs w:val="20"/>
        </w:rPr>
      </w:pPr>
      <w:r w:rsidRPr="002119DA">
        <w:rPr>
          <w:sz w:val="20"/>
          <w:szCs w:val="20"/>
        </w:rPr>
        <w:t>do Zarządzenia Nr </w:t>
      </w:r>
      <w:r w:rsidR="00F935CC">
        <w:rPr>
          <w:sz w:val="20"/>
          <w:szCs w:val="20"/>
        </w:rPr>
        <w:t>164</w:t>
      </w:r>
      <w:r w:rsidRPr="002119DA">
        <w:rPr>
          <w:sz w:val="20"/>
          <w:szCs w:val="20"/>
        </w:rPr>
        <w:t xml:space="preserve">.2025 Burmistrza Kcyni </w:t>
      </w:r>
    </w:p>
    <w:p w14:paraId="2951CDCF" w14:textId="302107F4" w:rsidR="00E27FBD" w:rsidRPr="002119DA" w:rsidRDefault="00E27FBD" w:rsidP="00E27FBD">
      <w:pPr>
        <w:keepNext/>
        <w:tabs>
          <w:tab w:val="left" w:pos="4662"/>
        </w:tabs>
        <w:ind w:left="4535"/>
        <w:jc w:val="right"/>
        <w:rPr>
          <w:sz w:val="20"/>
          <w:szCs w:val="20"/>
        </w:rPr>
      </w:pPr>
      <w:r w:rsidRPr="002119DA">
        <w:rPr>
          <w:sz w:val="20"/>
          <w:szCs w:val="20"/>
        </w:rPr>
        <w:t xml:space="preserve">z dnia </w:t>
      </w:r>
      <w:r w:rsidR="00F935CC">
        <w:rPr>
          <w:sz w:val="20"/>
          <w:szCs w:val="20"/>
        </w:rPr>
        <w:t>8</w:t>
      </w:r>
      <w:r w:rsidR="00AF70D1">
        <w:rPr>
          <w:sz w:val="20"/>
          <w:szCs w:val="20"/>
        </w:rPr>
        <w:t xml:space="preserve"> grudnia</w:t>
      </w:r>
      <w:r w:rsidRPr="002119DA">
        <w:rPr>
          <w:sz w:val="20"/>
          <w:szCs w:val="20"/>
        </w:rPr>
        <w:t xml:space="preserve"> 2025 r.</w:t>
      </w:r>
    </w:p>
    <w:bookmarkEnd w:id="2"/>
    <w:p w14:paraId="42513905" w14:textId="325EC92D" w:rsidR="00E27FBD" w:rsidRPr="002119DA" w:rsidRDefault="00E27FBD" w:rsidP="00E27FBD">
      <w:pPr>
        <w:keepNext/>
        <w:tabs>
          <w:tab w:val="left" w:pos="4662"/>
        </w:tabs>
        <w:jc w:val="left"/>
        <w:rPr>
          <w:rStyle w:val="Odwoanieintensywne"/>
          <w:color w:val="auto"/>
          <w:sz w:val="20"/>
          <w:szCs w:val="20"/>
          <w:u w:val="double"/>
        </w:rPr>
      </w:pPr>
      <w:r w:rsidRPr="002119DA">
        <w:rPr>
          <w:rStyle w:val="Odwoanieintensywne"/>
          <w:color w:val="auto"/>
          <w:sz w:val="20"/>
          <w:szCs w:val="20"/>
          <w:u w:val="double"/>
        </w:rPr>
        <w:t>OGŁOSZENIE NR RR.</w:t>
      </w:r>
      <w:r w:rsidR="00AF70D1">
        <w:rPr>
          <w:rStyle w:val="Odwoanieintensywne"/>
          <w:color w:val="auto"/>
          <w:sz w:val="20"/>
          <w:szCs w:val="20"/>
          <w:u w:val="double"/>
        </w:rPr>
        <w:t>6840.10.2025</w:t>
      </w:r>
    </w:p>
    <w:p w14:paraId="41053ED9" w14:textId="77777777" w:rsidR="00E27FBD" w:rsidRPr="002119DA" w:rsidRDefault="00E27FBD" w:rsidP="00E27FBD">
      <w:pPr>
        <w:keepNext/>
        <w:tabs>
          <w:tab w:val="left" w:pos="4662"/>
        </w:tabs>
        <w:jc w:val="center"/>
        <w:rPr>
          <w:rStyle w:val="Odwoanieintensywne"/>
          <w:color w:val="auto"/>
          <w:sz w:val="20"/>
          <w:szCs w:val="20"/>
        </w:rPr>
      </w:pPr>
    </w:p>
    <w:p w14:paraId="33F66CB3" w14:textId="77777777" w:rsidR="008B157F" w:rsidRPr="008B157F" w:rsidRDefault="00E27FBD" w:rsidP="008B157F">
      <w:pPr>
        <w:pStyle w:val="NormalnyWeb"/>
        <w:jc w:val="center"/>
        <w:rPr>
          <w:rFonts w:eastAsia="Times New Roman"/>
        </w:rPr>
      </w:pPr>
      <w:r w:rsidRPr="002119DA">
        <w:rPr>
          <w:rStyle w:val="Odwoanieintensywne"/>
          <w:color w:val="auto"/>
          <w:sz w:val="20"/>
          <w:szCs w:val="20"/>
        </w:rPr>
        <w:t xml:space="preserve">OGŁOSZENIE </w:t>
      </w:r>
      <w:r w:rsidRPr="002119DA">
        <w:rPr>
          <w:rStyle w:val="Odwoanieintensywne"/>
          <w:color w:val="auto"/>
          <w:sz w:val="20"/>
          <w:szCs w:val="20"/>
        </w:rPr>
        <w:br/>
        <w:t>O</w:t>
      </w:r>
      <w:r w:rsidRPr="002119DA">
        <w:rPr>
          <w:rStyle w:val="Odwoanieintensywne"/>
          <w:sz w:val="20"/>
          <w:szCs w:val="20"/>
        </w:rPr>
        <w:t xml:space="preserve"> </w:t>
      </w:r>
      <w:r w:rsidR="00AF70D1">
        <w:rPr>
          <w:b/>
          <w:sz w:val="20"/>
          <w:szCs w:val="20"/>
        </w:rPr>
        <w:t>PIERWSZYM</w:t>
      </w:r>
      <w:r w:rsidRPr="002119DA">
        <w:rPr>
          <w:b/>
          <w:sz w:val="20"/>
          <w:szCs w:val="20"/>
        </w:rPr>
        <w:t xml:space="preserve"> PUBLICZNYM PRZETARGU USTNYM NIEOGRANICZONYM</w:t>
      </w:r>
      <w:r w:rsidRPr="002119DA">
        <w:rPr>
          <w:b/>
          <w:bCs/>
          <w:smallCaps/>
          <w:spacing w:val="5"/>
          <w:sz w:val="20"/>
          <w:szCs w:val="20"/>
        </w:rPr>
        <w:t xml:space="preserve"> </w:t>
      </w:r>
      <w:r w:rsidR="00C44192">
        <w:rPr>
          <w:b/>
          <w:bCs/>
          <w:smallCaps/>
          <w:spacing w:val="5"/>
          <w:sz w:val="20"/>
          <w:szCs w:val="20"/>
        </w:rPr>
        <w:t xml:space="preserve">NA SPRZEDAŻ NIERUCHOMOŚCI </w:t>
      </w:r>
      <w:r w:rsidR="00755039" w:rsidRPr="002119DA">
        <w:rPr>
          <w:b/>
          <w:sz w:val="20"/>
          <w:szCs w:val="20"/>
        </w:rPr>
        <w:t>GRUNTOWEJ POŁOŻONEJ W OBR</w:t>
      </w:r>
      <w:r w:rsidR="00F227E5" w:rsidRPr="002119DA">
        <w:rPr>
          <w:b/>
          <w:sz w:val="20"/>
          <w:szCs w:val="20"/>
        </w:rPr>
        <w:t>Ę</w:t>
      </w:r>
      <w:r w:rsidR="00755039" w:rsidRPr="002119DA">
        <w:rPr>
          <w:b/>
          <w:sz w:val="20"/>
          <w:szCs w:val="20"/>
        </w:rPr>
        <w:t xml:space="preserve">BIE GEODEZYJNYM </w:t>
      </w:r>
      <w:r w:rsidR="003C12F8">
        <w:rPr>
          <w:b/>
          <w:sz w:val="20"/>
          <w:szCs w:val="20"/>
        </w:rPr>
        <w:t>DOBIESZEWO</w:t>
      </w:r>
      <w:r w:rsidR="00755039" w:rsidRPr="002119DA">
        <w:rPr>
          <w:b/>
          <w:sz w:val="20"/>
          <w:szCs w:val="20"/>
        </w:rPr>
        <w:t>, GM. KCYNIA</w:t>
      </w:r>
      <w:r w:rsidR="003C12F8">
        <w:rPr>
          <w:b/>
          <w:sz w:val="20"/>
          <w:szCs w:val="20"/>
        </w:rPr>
        <w:t xml:space="preserve"> – DZ. 98/4 POW. </w:t>
      </w:r>
      <w:r w:rsidR="0011613D">
        <w:rPr>
          <w:b/>
          <w:sz w:val="20"/>
          <w:szCs w:val="20"/>
        </w:rPr>
        <w:t>0,5771 HA</w:t>
      </w:r>
      <w:r w:rsidRPr="002119DA">
        <w:rPr>
          <w:b/>
          <w:sz w:val="20"/>
          <w:szCs w:val="20"/>
        </w:rPr>
        <w:br/>
      </w:r>
      <w:r w:rsidR="00755039" w:rsidRPr="002119DA">
        <w:rPr>
          <w:noProof/>
          <w:sz w:val="20"/>
          <w:szCs w:val="20"/>
        </w:rPr>
        <w:t xml:space="preserve">    </w:t>
      </w:r>
      <w:r w:rsidR="008B157F" w:rsidRPr="008B157F">
        <w:rPr>
          <w:rFonts w:eastAsia="Times New Roman"/>
          <w:noProof/>
        </w:rPr>
        <w:drawing>
          <wp:inline distT="0" distB="0" distL="0" distR="0" wp14:anchorId="27FD995A" wp14:editId="0C924A2B">
            <wp:extent cx="3283527" cy="1993620"/>
            <wp:effectExtent l="0" t="0" r="0" b="0"/>
            <wp:docPr id="2" name="Obraz 1" descr="Obraz zawierający na wolnym powietrzu, niebo, trawa, chmur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1" descr="Obraz zawierający na wolnym powietrzu, niebo, trawa, chmura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10" r="7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507" cy="201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4CEA19" w14:textId="553826DB" w:rsidR="00E27FBD" w:rsidRPr="002119DA" w:rsidRDefault="00642E50" w:rsidP="00E27FBD">
      <w:pPr>
        <w:keepNext/>
        <w:tabs>
          <w:tab w:val="left" w:pos="4662"/>
        </w:tabs>
        <w:jc w:val="center"/>
        <w:rPr>
          <w:b/>
          <w:sz w:val="20"/>
          <w:szCs w:val="20"/>
        </w:rPr>
      </w:pPr>
      <w:r w:rsidRPr="002119DA">
        <w:rPr>
          <w:noProof/>
          <w:sz w:val="20"/>
          <w:szCs w:val="20"/>
        </w:rPr>
        <w:t xml:space="preserve"> </w:t>
      </w:r>
      <w:bookmarkStart w:id="5" w:name="_Hlk164240950"/>
      <w:bookmarkStart w:id="6" w:name="_Hlk66794056"/>
      <w:r w:rsidR="00E27FBD" w:rsidRPr="002119DA">
        <w:rPr>
          <w:b/>
          <w:sz w:val="20"/>
          <w:szCs w:val="20"/>
        </w:rPr>
        <w:t>§ 1.</w:t>
      </w:r>
    </w:p>
    <w:bookmarkEnd w:id="5"/>
    <w:p w14:paraId="30A5C76A" w14:textId="77777777" w:rsidR="00755039" w:rsidRPr="002119DA" w:rsidRDefault="00755039" w:rsidP="00755039">
      <w:pPr>
        <w:tabs>
          <w:tab w:val="left" w:pos="284"/>
        </w:tabs>
        <w:jc w:val="center"/>
        <w:rPr>
          <w:rFonts w:eastAsia="Calibri"/>
          <w:sz w:val="20"/>
          <w:szCs w:val="20"/>
          <w:lang w:eastAsia="en-US"/>
        </w:rPr>
      </w:pPr>
      <w:r w:rsidRPr="002119DA">
        <w:rPr>
          <w:b/>
          <w:sz w:val="20"/>
          <w:szCs w:val="20"/>
          <w:u w:val="double"/>
        </w:rPr>
        <w:t>PRZEDMIOT SPRZEDAŻY - OPIS NIERUCHOMOŚCI GRUNTOWEJ</w:t>
      </w:r>
    </w:p>
    <w:p w14:paraId="28F51908" w14:textId="77777777" w:rsidR="00F227E5" w:rsidRDefault="00F227E5" w:rsidP="00F227E5">
      <w:pPr>
        <w:keepNext/>
        <w:numPr>
          <w:ilvl w:val="0"/>
          <w:numId w:val="2"/>
        </w:numPr>
        <w:tabs>
          <w:tab w:val="left" w:pos="284"/>
        </w:tabs>
        <w:ind w:left="284" w:hanging="284"/>
        <w:contextualSpacing/>
        <w:rPr>
          <w:bCs/>
          <w:sz w:val="20"/>
          <w:szCs w:val="20"/>
          <w:lang w:bidi="ar-SA"/>
        </w:rPr>
      </w:pPr>
      <w:r w:rsidRPr="002119DA">
        <w:rPr>
          <w:bCs/>
          <w:sz w:val="20"/>
          <w:szCs w:val="20"/>
          <w:lang w:bidi="ar-SA"/>
        </w:rPr>
        <w:t xml:space="preserve">Oznaczenie nieruchomości gruntowej wg księgi wieczystej oraz katastru nieruchomości: 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525"/>
        <w:gridCol w:w="1106"/>
        <w:gridCol w:w="1204"/>
        <w:gridCol w:w="1380"/>
        <w:gridCol w:w="1597"/>
        <w:gridCol w:w="1589"/>
        <w:gridCol w:w="2397"/>
      </w:tblGrid>
      <w:tr w:rsidR="00CD3582" w:rsidRPr="00EA368C" w14:paraId="1D170C9A" w14:textId="77777777" w:rsidTr="002D1BF4">
        <w:trPr>
          <w:jc w:val="center"/>
        </w:trPr>
        <w:tc>
          <w:tcPr>
            <w:tcW w:w="525" w:type="dxa"/>
            <w:vMerge w:val="restart"/>
            <w:shd w:val="clear" w:color="auto" w:fill="D9D9D9" w:themeFill="background1" w:themeFillShade="D9"/>
            <w:vAlign w:val="center"/>
          </w:tcPr>
          <w:p w14:paraId="10498973" w14:textId="36F094EF" w:rsidR="00CD3582" w:rsidRPr="00EA368C" w:rsidRDefault="00CD3582" w:rsidP="00CD3582">
            <w:pPr>
              <w:keepNext/>
              <w:tabs>
                <w:tab w:val="left" w:pos="284"/>
              </w:tabs>
              <w:contextualSpacing/>
              <w:jc w:val="center"/>
              <w:rPr>
                <w:b/>
                <w:sz w:val="18"/>
                <w:szCs w:val="18"/>
              </w:rPr>
            </w:pPr>
            <w:r w:rsidRPr="00EA368C">
              <w:rPr>
                <w:b/>
                <w:sz w:val="18"/>
                <w:szCs w:val="18"/>
              </w:rPr>
              <w:t>Lp.</w:t>
            </w:r>
          </w:p>
        </w:tc>
        <w:tc>
          <w:tcPr>
            <w:tcW w:w="3690" w:type="dxa"/>
            <w:gridSpan w:val="3"/>
            <w:shd w:val="clear" w:color="auto" w:fill="D9D9D9" w:themeFill="background1" w:themeFillShade="D9"/>
            <w:vAlign w:val="center"/>
          </w:tcPr>
          <w:p w14:paraId="702AAD5B" w14:textId="6E198A26" w:rsidR="00CD3582" w:rsidRPr="00EA368C" w:rsidRDefault="00CD3582" w:rsidP="00CD3582">
            <w:pPr>
              <w:keepNext/>
              <w:tabs>
                <w:tab w:val="left" w:pos="284"/>
              </w:tabs>
              <w:contextualSpacing/>
              <w:jc w:val="center"/>
              <w:rPr>
                <w:b/>
                <w:sz w:val="18"/>
                <w:szCs w:val="18"/>
              </w:rPr>
            </w:pPr>
            <w:r w:rsidRPr="00EA368C">
              <w:rPr>
                <w:b/>
                <w:sz w:val="18"/>
                <w:szCs w:val="18"/>
              </w:rPr>
              <w:t>Oznaczenie nieruchomości</w:t>
            </w:r>
          </w:p>
        </w:tc>
        <w:tc>
          <w:tcPr>
            <w:tcW w:w="1597" w:type="dxa"/>
            <w:vMerge w:val="restart"/>
            <w:shd w:val="clear" w:color="auto" w:fill="D9D9D9" w:themeFill="background1" w:themeFillShade="D9"/>
            <w:vAlign w:val="center"/>
          </w:tcPr>
          <w:p w14:paraId="30497F2F" w14:textId="1C403917" w:rsidR="00CD3582" w:rsidRPr="00EA368C" w:rsidRDefault="00CD3582" w:rsidP="00CD3582">
            <w:pPr>
              <w:keepNext/>
              <w:tabs>
                <w:tab w:val="left" w:pos="284"/>
              </w:tabs>
              <w:contextualSpacing/>
              <w:jc w:val="center"/>
              <w:rPr>
                <w:b/>
                <w:sz w:val="18"/>
                <w:szCs w:val="18"/>
              </w:rPr>
            </w:pPr>
            <w:r w:rsidRPr="00EA368C">
              <w:rPr>
                <w:b/>
                <w:sz w:val="18"/>
                <w:szCs w:val="18"/>
              </w:rPr>
              <w:t>Księga wieczysta</w:t>
            </w:r>
          </w:p>
        </w:tc>
        <w:tc>
          <w:tcPr>
            <w:tcW w:w="1589" w:type="dxa"/>
            <w:vMerge w:val="restart"/>
            <w:shd w:val="clear" w:color="auto" w:fill="D9D9D9" w:themeFill="background1" w:themeFillShade="D9"/>
            <w:vAlign w:val="center"/>
          </w:tcPr>
          <w:p w14:paraId="0EA1031F" w14:textId="122AAD64" w:rsidR="00CD3582" w:rsidRPr="00EA368C" w:rsidRDefault="00CD3582" w:rsidP="00CD3582">
            <w:pPr>
              <w:keepNext/>
              <w:tabs>
                <w:tab w:val="left" w:pos="284"/>
              </w:tabs>
              <w:contextualSpacing/>
              <w:jc w:val="center"/>
              <w:rPr>
                <w:b/>
                <w:sz w:val="18"/>
                <w:szCs w:val="18"/>
              </w:rPr>
            </w:pPr>
            <w:r w:rsidRPr="00EA368C">
              <w:rPr>
                <w:b/>
                <w:sz w:val="18"/>
                <w:szCs w:val="18"/>
              </w:rPr>
              <w:t>Rodzaj użytku</w:t>
            </w:r>
          </w:p>
        </w:tc>
        <w:tc>
          <w:tcPr>
            <w:tcW w:w="2397" w:type="dxa"/>
            <w:vMerge w:val="restart"/>
            <w:shd w:val="clear" w:color="auto" w:fill="D9D9D9" w:themeFill="background1" w:themeFillShade="D9"/>
            <w:vAlign w:val="center"/>
          </w:tcPr>
          <w:p w14:paraId="520175F5" w14:textId="4E2F183A" w:rsidR="00CD3582" w:rsidRPr="00EA368C" w:rsidRDefault="00CD3582" w:rsidP="00CD3582">
            <w:pPr>
              <w:keepNext/>
              <w:tabs>
                <w:tab w:val="left" w:pos="0"/>
              </w:tabs>
              <w:ind w:left="0" w:firstLine="0"/>
              <w:contextualSpacing/>
              <w:jc w:val="center"/>
              <w:rPr>
                <w:b/>
                <w:sz w:val="18"/>
                <w:szCs w:val="18"/>
              </w:rPr>
            </w:pPr>
            <w:r w:rsidRPr="00EA368C">
              <w:rPr>
                <w:b/>
                <w:sz w:val="18"/>
                <w:szCs w:val="18"/>
              </w:rPr>
              <w:t>Plan zagospodarowania/studium</w:t>
            </w:r>
          </w:p>
        </w:tc>
      </w:tr>
      <w:tr w:rsidR="00CD3582" w:rsidRPr="00EA368C" w14:paraId="1C8F1F1F" w14:textId="77777777" w:rsidTr="002D1BF4">
        <w:trPr>
          <w:jc w:val="center"/>
        </w:trPr>
        <w:tc>
          <w:tcPr>
            <w:tcW w:w="525" w:type="dxa"/>
            <w:vMerge/>
            <w:vAlign w:val="center"/>
          </w:tcPr>
          <w:p w14:paraId="4D4300E5" w14:textId="62A7CB1B" w:rsidR="00CD3582" w:rsidRPr="00EA368C" w:rsidRDefault="00CD3582" w:rsidP="00CD3582">
            <w:pPr>
              <w:keepNext/>
              <w:tabs>
                <w:tab w:val="left" w:pos="284"/>
              </w:tabs>
              <w:contextualSpacing/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1106" w:type="dxa"/>
            <w:shd w:val="clear" w:color="auto" w:fill="D9D9D9" w:themeFill="background1" w:themeFillShade="D9"/>
            <w:vAlign w:val="center"/>
          </w:tcPr>
          <w:p w14:paraId="1E863F1D" w14:textId="7776BF55" w:rsidR="00CD3582" w:rsidRPr="00EA368C" w:rsidRDefault="00CD3582" w:rsidP="00CD3582">
            <w:pPr>
              <w:keepNext/>
              <w:ind w:left="0" w:firstLine="0"/>
              <w:contextualSpacing/>
              <w:jc w:val="center"/>
              <w:rPr>
                <w:b/>
                <w:sz w:val="18"/>
                <w:szCs w:val="18"/>
              </w:rPr>
            </w:pPr>
            <w:r w:rsidRPr="00EA368C">
              <w:rPr>
                <w:b/>
                <w:sz w:val="18"/>
                <w:szCs w:val="18"/>
              </w:rPr>
              <w:t>Położenie (obręb)</w:t>
            </w:r>
          </w:p>
        </w:tc>
        <w:tc>
          <w:tcPr>
            <w:tcW w:w="1204" w:type="dxa"/>
            <w:shd w:val="clear" w:color="auto" w:fill="D9D9D9" w:themeFill="background1" w:themeFillShade="D9"/>
            <w:vAlign w:val="center"/>
          </w:tcPr>
          <w:p w14:paraId="2E872E4B" w14:textId="143F22CB" w:rsidR="00CD3582" w:rsidRPr="00EA368C" w:rsidRDefault="00CD3582" w:rsidP="00CD3582">
            <w:pPr>
              <w:keepNext/>
              <w:tabs>
                <w:tab w:val="left" w:pos="284"/>
              </w:tabs>
              <w:ind w:left="0" w:firstLine="0"/>
              <w:contextualSpacing/>
              <w:jc w:val="center"/>
              <w:rPr>
                <w:b/>
                <w:sz w:val="18"/>
                <w:szCs w:val="18"/>
              </w:rPr>
            </w:pPr>
            <w:r w:rsidRPr="00EA368C">
              <w:rPr>
                <w:b/>
                <w:sz w:val="18"/>
                <w:szCs w:val="18"/>
              </w:rPr>
              <w:t>Numer działki</w:t>
            </w:r>
          </w:p>
        </w:tc>
        <w:tc>
          <w:tcPr>
            <w:tcW w:w="1380" w:type="dxa"/>
            <w:shd w:val="clear" w:color="auto" w:fill="D9D9D9" w:themeFill="background1" w:themeFillShade="D9"/>
            <w:vAlign w:val="center"/>
          </w:tcPr>
          <w:p w14:paraId="1FA062B3" w14:textId="531290AC" w:rsidR="00CD3582" w:rsidRPr="00EA368C" w:rsidRDefault="00CD3582" w:rsidP="00CD3582">
            <w:pPr>
              <w:keepNext/>
              <w:tabs>
                <w:tab w:val="left" w:pos="0"/>
              </w:tabs>
              <w:ind w:left="0" w:firstLine="0"/>
              <w:contextualSpacing/>
              <w:jc w:val="center"/>
              <w:rPr>
                <w:b/>
                <w:sz w:val="18"/>
                <w:szCs w:val="18"/>
              </w:rPr>
            </w:pPr>
            <w:r w:rsidRPr="00EA368C">
              <w:rPr>
                <w:b/>
                <w:sz w:val="18"/>
                <w:szCs w:val="18"/>
              </w:rPr>
              <w:t>Powierzchnia (ha)</w:t>
            </w:r>
          </w:p>
        </w:tc>
        <w:tc>
          <w:tcPr>
            <w:tcW w:w="1597" w:type="dxa"/>
            <w:vMerge/>
            <w:vAlign w:val="center"/>
          </w:tcPr>
          <w:p w14:paraId="1F3000EC" w14:textId="7816D96F" w:rsidR="00CD3582" w:rsidRPr="00EA368C" w:rsidRDefault="00CD3582" w:rsidP="00CD3582">
            <w:pPr>
              <w:keepNext/>
              <w:tabs>
                <w:tab w:val="left" w:pos="284"/>
              </w:tabs>
              <w:contextualSpacing/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1589" w:type="dxa"/>
            <w:vMerge/>
            <w:vAlign w:val="center"/>
          </w:tcPr>
          <w:p w14:paraId="0FA018DB" w14:textId="77777777" w:rsidR="00CD3582" w:rsidRPr="00EA368C" w:rsidRDefault="00CD3582" w:rsidP="00CD3582">
            <w:pPr>
              <w:keepNext/>
              <w:tabs>
                <w:tab w:val="left" w:pos="284"/>
              </w:tabs>
              <w:contextualSpacing/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2397" w:type="dxa"/>
            <w:vMerge/>
            <w:vAlign w:val="center"/>
          </w:tcPr>
          <w:p w14:paraId="0BE6491A" w14:textId="77777777" w:rsidR="00CD3582" w:rsidRPr="00EA368C" w:rsidRDefault="00CD3582" w:rsidP="00CD3582">
            <w:pPr>
              <w:keepNext/>
              <w:tabs>
                <w:tab w:val="left" w:pos="284"/>
              </w:tabs>
              <w:contextualSpacing/>
              <w:jc w:val="center"/>
              <w:rPr>
                <w:bCs/>
                <w:sz w:val="18"/>
                <w:szCs w:val="18"/>
              </w:rPr>
            </w:pPr>
          </w:p>
        </w:tc>
      </w:tr>
      <w:tr w:rsidR="00EA368C" w:rsidRPr="00EA368C" w14:paraId="7E0956CC" w14:textId="77777777" w:rsidTr="002D1BF4">
        <w:trPr>
          <w:jc w:val="center"/>
        </w:trPr>
        <w:tc>
          <w:tcPr>
            <w:tcW w:w="525" w:type="dxa"/>
            <w:vAlign w:val="center"/>
          </w:tcPr>
          <w:p w14:paraId="0BAB6D3C" w14:textId="4126CAE3" w:rsidR="00EA368C" w:rsidRPr="00EA368C" w:rsidRDefault="00EA368C" w:rsidP="00CD3582">
            <w:pPr>
              <w:keepNext/>
              <w:tabs>
                <w:tab w:val="left" w:pos="284"/>
              </w:tabs>
              <w:contextualSpacing/>
              <w:jc w:val="center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1.</w:t>
            </w:r>
          </w:p>
        </w:tc>
        <w:tc>
          <w:tcPr>
            <w:tcW w:w="1106" w:type="dxa"/>
            <w:vAlign w:val="center"/>
          </w:tcPr>
          <w:p w14:paraId="4A8A6073" w14:textId="40F05067" w:rsidR="00EA368C" w:rsidRPr="00EA368C" w:rsidRDefault="00EA368C" w:rsidP="00CD3582">
            <w:pPr>
              <w:keepNext/>
              <w:contextualSpacing/>
              <w:jc w:val="center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Dobieszewo</w:t>
            </w:r>
          </w:p>
        </w:tc>
        <w:tc>
          <w:tcPr>
            <w:tcW w:w="1204" w:type="dxa"/>
            <w:vAlign w:val="center"/>
          </w:tcPr>
          <w:p w14:paraId="39A30AD2" w14:textId="0DA75879" w:rsidR="00EA368C" w:rsidRPr="00EA368C" w:rsidRDefault="00EA368C" w:rsidP="00CD3582">
            <w:pPr>
              <w:keepNext/>
              <w:tabs>
                <w:tab w:val="left" w:pos="284"/>
              </w:tabs>
              <w:contextualSpacing/>
              <w:jc w:val="center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98/4</w:t>
            </w:r>
          </w:p>
        </w:tc>
        <w:tc>
          <w:tcPr>
            <w:tcW w:w="1380" w:type="dxa"/>
            <w:vAlign w:val="center"/>
          </w:tcPr>
          <w:p w14:paraId="3EE2FB79" w14:textId="1FCE565C" w:rsidR="00EA368C" w:rsidRPr="00EA368C" w:rsidRDefault="00EA368C" w:rsidP="00CD3582">
            <w:pPr>
              <w:keepNext/>
              <w:tabs>
                <w:tab w:val="left" w:pos="0"/>
              </w:tabs>
              <w:contextualSpacing/>
              <w:jc w:val="center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0,5771</w:t>
            </w:r>
          </w:p>
        </w:tc>
        <w:tc>
          <w:tcPr>
            <w:tcW w:w="1597" w:type="dxa"/>
            <w:vAlign w:val="center"/>
          </w:tcPr>
          <w:p w14:paraId="24D61AFD" w14:textId="04E71FF0" w:rsidR="00EA368C" w:rsidRPr="002D1BF4" w:rsidRDefault="00450B26" w:rsidP="00CD3582">
            <w:pPr>
              <w:keepNext/>
              <w:tabs>
                <w:tab w:val="left" w:pos="284"/>
              </w:tabs>
              <w:contextualSpacing/>
              <w:jc w:val="center"/>
              <w:rPr>
                <w:sz w:val="18"/>
                <w:szCs w:val="18"/>
              </w:rPr>
            </w:pPr>
            <w:r w:rsidRPr="002D1BF4">
              <w:rPr>
                <w:sz w:val="18"/>
                <w:szCs w:val="18"/>
              </w:rPr>
              <w:t>BY1U/00026938/7</w:t>
            </w:r>
          </w:p>
        </w:tc>
        <w:tc>
          <w:tcPr>
            <w:tcW w:w="1589" w:type="dxa"/>
            <w:vAlign w:val="center"/>
          </w:tcPr>
          <w:p w14:paraId="72CBBCEE" w14:textId="77777777" w:rsidR="00EA368C" w:rsidRDefault="00450B26" w:rsidP="00CD3582">
            <w:pPr>
              <w:keepNext/>
              <w:tabs>
                <w:tab w:val="left" w:pos="284"/>
              </w:tabs>
              <w:contextualSpacing/>
              <w:jc w:val="center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Bi</w:t>
            </w:r>
          </w:p>
          <w:p w14:paraId="44D62112" w14:textId="03234AEA" w:rsidR="00450B26" w:rsidRPr="00EA368C" w:rsidRDefault="00450B26" w:rsidP="00450B26">
            <w:pPr>
              <w:keepNext/>
              <w:tabs>
                <w:tab w:val="left" w:pos="0"/>
              </w:tabs>
              <w:ind w:left="-8" w:firstLine="8"/>
              <w:contextualSpacing/>
              <w:jc w:val="center"/>
              <w:rPr>
                <w:bCs/>
                <w:sz w:val="18"/>
                <w:szCs w:val="18"/>
              </w:rPr>
            </w:pPr>
            <w:r w:rsidRPr="00450B26">
              <w:rPr>
                <w:bCs/>
                <w:sz w:val="16"/>
                <w:szCs w:val="16"/>
              </w:rPr>
              <w:t>(tereny zabudowane)</w:t>
            </w:r>
          </w:p>
        </w:tc>
        <w:tc>
          <w:tcPr>
            <w:tcW w:w="2397" w:type="dxa"/>
            <w:vAlign w:val="center"/>
          </w:tcPr>
          <w:p w14:paraId="65BF7C1D" w14:textId="37F57859" w:rsidR="00EA368C" w:rsidRPr="00EA368C" w:rsidRDefault="00450B26" w:rsidP="00CD3582">
            <w:pPr>
              <w:keepNext/>
              <w:tabs>
                <w:tab w:val="left" w:pos="284"/>
              </w:tabs>
              <w:contextualSpacing/>
              <w:jc w:val="center"/>
              <w:rPr>
                <w:bCs/>
                <w:sz w:val="18"/>
                <w:szCs w:val="18"/>
              </w:rPr>
            </w:pPr>
            <w:r w:rsidRPr="00450B26">
              <w:rPr>
                <w:sz w:val="18"/>
                <w:szCs w:val="18"/>
              </w:rPr>
              <w:t>MUP – tereny urbanizacji</w:t>
            </w:r>
          </w:p>
        </w:tc>
      </w:tr>
    </w:tbl>
    <w:p w14:paraId="723C1536" w14:textId="04912F10" w:rsidR="006F76D5" w:rsidRPr="002119DA" w:rsidRDefault="002D1BF4" w:rsidP="002D1BF4">
      <w:pPr>
        <w:keepNext/>
        <w:tabs>
          <w:tab w:val="left" w:pos="284"/>
        </w:tabs>
        <w:ind w:left="284"/>
        <w:contextualSpacing/>
        <w:jc w:val="center"/>
        <w:rPr>
          <w:bCs/>
          <w:sz w:val="20"/>
          <w:szCs w:val="20"/>
          <w:lang w:bidi="ar-SA"/>
        </w:rPr>
      </w:pPr>
      <w:r w:rsidRPr="00BE5D91">
        <w:rPr>
          <w:bCs/>
          <w:noProof/>
          <w:sz w:val="20"/>
          <w:szCs w:val="20"/>
        </w:rPr>
        <w:drawing>
          <wp:inline distT="0" distB="0" distL="0" distR="0" wp14:anchorId="42186998" wp14:editId="7A1AF5EA">
            <wp:extent cx="1371966" cy="1280147"/>
            <wp:effectExtent l="0" t="0" r="0" b="0"/>
            <wp:docPr id="4" name="Obraz 3">
              <a:extLst xmlns:a="http://schemas.openxmlformats.org/drawingml/2006/main">
                <a:ext uri="{FF2B5EF4-FFF2-40B4-BE49-F238E27FC236}">
                  <a16:creationId xmlns:a16="http://schemas.microsoft.com/office/drawing/2014/main" id="{2E399301-37F7-93CA-448A-E1E28561439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3">
                      <a:extLst>
                        <a:ext uri="{FF2B5EF4-FFF2-40B4-BE49-F238E27FC236}">
                          <a16:creationId xmlns:a16="http://schemas.microsoft.com/office/drawing/2014/main" id="{2E399301-37F7-93CA-448A-E1E28561439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rcRect l="40391" t="25008" r="19219" b="5415"/>
                    <a:stretch/>
                  </pic:blipFill>
                  <pic:spPr>
                    <a:xfrm>
                      <a:off x="0" y="0"/>
                      <a:ext cx="1395132" cy="1301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4FCA">
        <w:rPr>
          <w:bCs/>
          <w:sz w:val="20"/>
          <w:szCs w:val="20"/>
          <w:lang w:bidi="ar-SA"/>
        </w:rPr>
        <w:t xml:space="preserve"> </w:t>
      </w:r>
      <w:r w:rsidR="001E6D6A">
        <w:rPr>
          <w:noProof/>
        </w:rPr>
        <w:t xml:space="preserve">   </w:t>
      </w:r>
      <w:r w:rsidR="001E6D6A">
        <w:rPr>
          <w:noProof/>
        </w:rPr>
        <w:drawing>
          <wp:inline distT="0" distB="0" distL="0" distR="0" wp14:anchorId="4714EA0D" wp14:editId="06A4F84E">
            <wp:extent cx="1243495" cy="1284360"/>
            <wp:effectExtent l="0" t="0" r="0" b="0"/>
            <wp:docPr id="1314512020" name="Obraz 1" descr="Obraz zawierający tekst, zrzut ekranu, Oprogramowanie multimedialne, Oprogramowanie graficzn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512020" name="Obraz 1" descr="Obraz zawierający tekst, zrzut ekranu, Oprogramowanie multimedialne, Oprogramowanie graficzne&#10;&#10;Zawartość wygenerowana przez AI może być niepoprawna."/>
                    <pic:cNvPicPr/>
                  </pic:nvPicPr>
                  <pic:blipFill rotWithShape="1">
                    <a:blip r:embed="rId10"/>
                    <a:srcRect l="37158" t="32444" r="30813" b="6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865" cy="1297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80234F" w14:textId="77777777" w:rsidR="00F227E5" w:rsidRPr="002119DA" w:rsidRDefault="00F227E5" w:rsidP="00F227E5">
      <w:pPr>
        <w:numPr>
          <w:ilvl w:val="0"/>
          <w:numId w:val="2"/>
        </w:numPr>
        <w:tabs>
          <w:tab w:val="left" w:pos="284"/>
        </w:tabs>
        <w:ind w:left="284" w:hanging="284"/>
        <w:contextualSpacing/>
        <w:rPr>
          <w:noProof/>
          <w:sz w:val="20"/>
          <w:szCs w:val="20"/>
          <w:lang w:bidi="ar-SA"/>
        </w:rPr>
      </w:pPr>
      <w:r w:rsidRPr="002119DA">
        <w:rPr>
          <w:bCs/>
          <w:color w:val="000000"/>
          <w:sz w:val="20"/>
          <w:szCs w:val="20"/>
          <w:lang w:bidi="ar-SA"/>
        </w:rPr>
        <w:t>Lokalizacja nieruchomości w terenie:</w:t>
      </w:r>
    </w:p>
    <w:p w14:paraId="40D75C4D" w14:textId="4F118F41" w:rsidR="00F227E5" w:rsidRDefault="008D26FE" w:rsidP="002C0114">
      <w:pPr>
        <w:jc w:val="center"/>
        <w:rPr>
          <w:sz w:val="20"/>
          <w:szCs w:val="20"/>
          <w:lang w:bidi="ar-SA"/>
        </w:rPr>
      </w:pPr>
      <w:r>
        <w:rPr>
          <w:noProof/>
        </w:rPr>
        <w:pict w14:anchorId="6FB19859">
          <v:shapetype id="_x0000_t49" coordsize="21600,21600" o:spt="49" adj="23400,24400,25200,21600,25200,4050,23400,4050" path="m@0@1l@2@3@4@5@6@7nfem,l21600,r,21600l,21600xe">
            <v:stroke joinstyle="miter"/>
            <v:formulas>
              <v:f eqn="val #0"/>
              <v:f eqn="val #1"/>
              <v:f eqn="val #2"/>
              <v:f eqn="val #3"/>
              <v:f eqn="val #4"/>
              <v:f eqn="val #5"/>
              <v:f eqn="val #6"/>
              <v:f eqn="val #7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  <v:h position="#4,#5"/>
              <v:h position="#6,#7"/>
            </v:handles>
            <o:callout v:ext="edit" type="threeSegment" on="t"/>
          </v:shapetype>
          <v:shape id="_x0000_s1036" type="#_x0000_t49" style="position:absolute;left:0;text-align:left;margin-left:12.6pt;margin-top:42.3pt;width:87.9pt;height:25.65pt;z-index:251745280" adj="20248,60126,24549,52884,24549,7579,23074,7579" fillcolor="#e00" strokecolor="#e00" strokeweight="1.5pt">
            <v:textbox>
              <w:txbxContent>
                <w:p w14:paraId="1CE4F30B" w14:textId="77777777" w:rsidR="00990761" w:rsidRDefault="00990761">
                  <w:pPr>
                    <w:rPr>
                      <w:b/>
                      <w:bCs/>
                      <w:sz w:val="16"/>
                      <w:szCs w:val="18"/>
                    </w:rPr>
                  </w:pPr>
                  <w:r w:rsidRPr="00990761">
                    <w:rPr>
                      <w:b/>
                      <w:bCs/>
                      <w:sz w:val="16"/>
                      <w:szCs w:val="18"/>
                    </w:rPr>
                    <w:t xml:space="preserve">Dz. 98/4 </w:t>
                  </w:r>
                </w:p>
                <w:p w14:paraId="0B2E8DDD" w14:textId="74D14F87" w:rsidR="00990761" w:rsidRPr="00990761" w:rsidRDefault="00990761">
                  <w:pPr>
                    <w:rPr>
                      <w:b/>
                      <w:bCs/>
                      <w:sz w:val="16"/>
                      <w:szCs w:val="18"/>
                    </w:rPr>
                  </w:pPr>
                  <w:r w:rsidRPr="00990761">
                    <w:rPr>
                      <w:b/>
                      <w:bCs/>
                      <w:sz w:val="16"/>
                      <w:szCs w:val="18"/>
                    </w:rPr>
                    <w:t>obręb Dobieszewo</w:t>
                  </w:r>
                </w:p>
              </w:txbxContent>
            </v:textbox>
            <o:callout v:ext="edit" minusy="t"/>
          </v:shape>
        </w:pict>
      </w:r>
      <w:r w:rsidR="003A7669">
        <w:rPr>
          <w:noProof/>
        </w:rPr>
        <w:drawing>
          <wp:inline distT="0" distB="0" distL="0" distR="0" wp14:anchorId="212F66B9" wp14:editId="65CA8B12">
            <wp:extent cx="5382730" cy="2677885"/>
            <wp:effectExtent l="0" t="0" r="0" b="0"/>
            <wp:docPr id="616930127" name="Obraz 1" descr="Obraz zawierający tekst, mapa, atlas, diagram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930127" name="Obraz 1" descr="Obraz zawierający tekst, mapa, atlas, diagram&#10;&#10;Zawartość wygenerowana przez AI może być niepoprawna."/>
                    <pic:cNvPicPr/>
                  </pic:nvPicPr>
                  <pic:blipFill rotWithShape="1">
                    <a:blip r:embed="rId11"/>
                    <a:srcRect t="9662" r="2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630" cy="2689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B6A3DE" w14:textId="232AA3F5" w:rsidR="00DF1D82" w:rsidRDefault="00DF1D82" w:rsidP="00DF1D82">
      <w:pPr>
        <w:ind w:left="720"/>
        <w:jc w:val="center"/>
      </w:pPr>
      <w:hyperlink r:id="rId12" w:history="1">
        <w:r w:rsidRPr="004F3DCB">
          <w:rPr>
            <w:rStyle w:val="Hipercze"/>
            <w:sz w:val="20"/>
            <w:szCs w:val="20"/>
            <w:lang w:bidi="ar-SA"/>
          </w:rPr>
          <w:t>https://mapy.geoportal.gov.pl/imap/Imgp_2.html?identifyParcel=041001_5.0004.98/4</w:t>
        </w:r>
      </w:hyperlink>
    </w:p>
    <w:p w14:paraId="67AC25C0" w14:textId="77777777" w:rsidR="002C0114" w:rsidRDefault="002C0114" w:rsidP="002C0114">
      <w:pPr>
        <w:ind w:left="284"/>
        <w:rPr>
          <w:sz w:val="20"/>
          <w:szCs w:val="20"/>
        </w:rPr>
      </w:pPr>
      <w:r>
        <w:rPr>
          <w:sz w:val="20"/>
          <w:szCs w:val="20"/>
        </w:rPr>
        <w:t>Niniejsza nieruchomość położona jest w województwie kujawsko – pomorskim, w powiecie nakielskim, w zachodniej części gminy Kcynia. Bezpośrednie jej otoczenie stanowią tereny rolne oraz tereny zabudowy mieszkaniowo – zagrodowej o charakterze ekstensywnym. W niedalekim sąsiedztwie znajdują się tereny leśne, będące w zarządzie Nadleśnictwa Podanin oraz osada Karłowo (miejsce urodzenia błogosławionej Marii Karłowskiej).</w:t>
      </w:r>
    </w:p>
    <w:p w14:paraId="02DD4ACA" w14:textId="77777777" w:rsidR="002C0114" w:rsidRPr="002119DA" w:rsidRDefault="002C0114" w:rsidP="00DF1D82">
      <w:pPr>
        <w:ind w:left="720"/>
        <w:jc w:val="center"/>
        <w:rPr>
          <w:sz w:val="20"/>
          <w:szCs w:val="20"/>
          <w:lang w:bidi="ar-SA"/>
        </w:rPr>
      </w:pPr>
    </w:p>
    <w:p w14:paraId="20FCBE35" w14:textId="77777777" w:rsidR="00F227E5" w:rsidRPr="002119DA" w:rsidRDefault="00F227E5" w:rsidP="00F227E5">
      <w:pPr>
        <w:numPr>
          <w:ilvl w:val="0"/>
          <w:numId w:val="2"/>
        </w:numPr>
        <w:ind w:left="284" w:hanging="284"/>
        <w:contextualSpacing/>
        <w:rPr>
          <w:b/>
          <w:bCs/>
          <w:sz w:val="20"/>
          <w:szCs w:val="20"/>
          <w:lang w:bidi="ar-SA"/>
        </w:rPr>
      </w:pPr>
      <w:r w:rsidRPr="002119DA">
        <w:rPr>
          <w:b/>
          <w:bCs/>
          <w:sz w:val="20"/>
          <w:szCs w:val="20"/>
          <w:lang w:bidi="ar-SA"/>
        </w:rPr>
        <w:t xml:space="preserve">OPIS ZAGOSPODAROWANIA NIERUCHOMOŚCI: </w:t>
      </w:r>
    </w:p>
    <w:p w14:paraId="5854D99A" w14:textId="6B33B2EC" w:rsidR="00B30CF1" w:rsidRPr="003008C1" w:rsidRDefault="00B30CF1" w:rsidP="003008C1">
      <w:pPr>
        <w:tabs>
          <w:tab w:val="left" w:pos="5880"/>
        </w:tabs>
        <w:ind w:left="284"/>
        <w:rPr>
          <w:bCs/>
          <w:sz w:val="20"/>
          <w:szCs w:val="20"/>
        </w:rPr>
      </w:pPr>
      <w:r>
        <w:rPr>
          <w:sz w:val="20"/>
          <w:szCs w:val="20"/>
        </w:rPr>
        <w:t>Teren</w:t>
      </w:r>
      <w:r w:rsidR="00FB5A10">
        <w:rPr>
          <w:sz w:val="20"/>
          <w:szCs w:val="20"/>
        </w:rPr>
        <w:t xml:space="preserve"> przedmiotowej</w:t>
      </w:r>
      <w:r>
        <w:rPr>
          <w:sz w:val="20"/>
          <w:szCs w:val="20"/>
        </w:rPr>
        <w:t xml:space="preserve"> nieruchomości </w:t>
      </w:r>
      <w:r w:rsidRPr="00F24215">
        <w:rPr>
          <w:sz w:val="20"/>
          <w:szCs w:val="20"/>
        </w:rPr>
        <w:t>zabudowan</w:t>
      </w:r>
      <w:r>
        <w:rPr>
          <w:sz w:val="20"/>
          <w:szCs w:val="20"/>
        </w:rPr>
        <w:t>y</w:t>
      </w:r>
      <w:r w:rsidRPr="00F24215">
        <w:rPr>
          <w:sz w:val="20"/>
          <w:szCs w:val="20"/>
        </w:rPr>
        <w:t xml:space="preserve"> jest budynkiem byłej Szkoły Podstawowej im. </w:t>
      </w:r>
      <w:r>
        <w:rPr>
          <w:sz w:val="20"/>
          <w:szCs w:val="20"/>
        </w:rPr>
        <w:t>b</w:t>
      </w:r>
      <w:r w:rsidRPr="00F24215">
        <w:rPr>
          <w:sz w:val="20"/>
          <w:szCs w:val="20"/>
        </w:rPr>
        <w:t>ł. Marii Karłowskiej w Dobieszewie wraz z zabudową towarzyszącą – budynkiem kotłowni, budynkiem na opał oraz wiatą</w:t>
      </w:r>
      <w:r>
        <w:rPr>
          <w:sz w:val="20"/>
          <w:szCs w:val="20"/>
        </w:rPr>
        <w:t xml:space="preserve">. </w:t>
      </w:r>
      <w:r w:rsidRPr="00C668A3">
        <w:rPr>
          <w:sz w:val="20"/>
          <w:szCs w:val="20"/>
        </w:rPr>
        <w:t>Na terenie przedmiotowej nieruchomości znajduj</w:t>
      </w:r>
      <w:r w:rsidR="00220797">
        <w:rPr>
          <w:sz w:val="20"/>
          <w:szCs w:val="20"/>
        </w:rPr>
        <w:t>ą</w:t>
      </w:r>
      <w:r w:rsidRPr="00C668A3">
        <w:rPr>
          <w:sz w:val="20"/>
          <w:szCs w:val="20"/>
        </w:rPr>
        <w:t xml:space="preserve"> się dodatkowo:</w:t>
      </w:r>
      <w:r>
        <w:rPr>
          <w:sz w:val="20"/>
          <w:szCs w:val="20"/>
        </w:rPr>
        <w:t xml:space="preserve"> </w:t>
      </w:r>
      <w:r w:rsidRPr="00C668A3">
        <w:rPr>
          <w:sz w:val="20"/>
          <w:szCs w:val="20"/>
        </w:rPr>
        <w:t>teren wykorzystywany poprzednio jako boisko sportowe,</w:t>
      </w:r>
      <w:r>
        <w:rPr>
          <w:sz w:val="20"/>
          <w:szCs w:val="20"/>
        </w:rPr>
        <w:t xml:space="preserve"> </w:t>
      </w:r>
      <w:r w:rsidRPr="00C668A3">
        <w:rPr>
          <w:sz w:val="20"/>
          <w:szCs w:val="20"/>
        </w:rPr>
        <w:t>plac zabaw przeznaczony do rozbiórki</w:t>
      </w:r>
      <w:r>
        <w:rPr>
          <w:sz w:val="20"/>
          <w:szCs w:val="20"/>
        </w:rPr>
        <w:t xml:space="preserve"> oraz </w:t>
      </w:r>
      <w:r w:rsidRPr="00C668A3">
        <w:rPr>
          <w:sz w:val="20"/>
          <w:szCs w:val="20"/>
        </w:rPr>
        <w:t>blaszane pomieszczenie gospodarcze pełniące funkcję pomieszczenia gospodarczego</w:t>
      </w:r>
      <w:r>
        <w:rPr>
          <w:sz w:val="20"/>
          <w:szCs w:val="20"/>
        </w:rPr>
        <w:t>.</w:t>
      </w:r>
      <w:r w:rsidR="003008C1" w:rsidRPr="003008C1">
        <w:rPr>
          <w:bCs/>
          <w:noProof/>
          <w:sz w:val="20"/>
          <w:szCs w:val="20"/>
        </w:rPr>
        <w:t xml:space="preserve"> </w:t>
      </w:r>
      <w:r w:rsidR="003008C1" w:rsidRPr="003008C1">
        <w:rPr>
          <w:bCs/>
          <w:sz w:val="20"/>
          <w:szCs w:val="20"/>
        </w:rPr>
        <w:t xml:space="preserve">Przedmiotowa działka ma kształt wielokąta z terenem płaskim. Działka wyposażona jest w sieć wodociągową z własnym ujęciem wody, kanalizację sanitarną z osadnikiem bezodpływowym oraz sieć elektryczną. </w:t>
      </w:r>
    </w:p>
    <w:p w14:paraId="724B62A5" w14:textId="77777777" w:rsidR="00C22667" w:rsidRPr="009D37A4" w:rsidRDefault="00C22667" w:rsidP="00B30CF1">
      <w:pPr>
        <w:rPr>
          <w:b/>
          <w:bCs/>
          <w:noProof/>
          <w:sz w:val="10"/>
          <w:szCs w:val="12"/>
        </w:rPr>
      </w:pPr>
    </w:p>
    <w:p w14:paraId="4A2CBD9D" w14:textId="05E30BE1" w:rsidR="00B30CF1" w:rsidRDefault="00B30CF1" w:rsidP="00C22667">
      <w:pPr>
        <w:ind w:firstLine="284"/>
        <w:rPr>
          <w:noProof/>
          <w:sz w:val="20"/>
          <w:szCs w:val="22"/>
        </w:rPr>
      </w:pPr>
      <w:r w:rsidRPr="00E447CF">
        <w:rPr>
          <w:b/>
          <w:bCs/>
          <w:noProof/>
          <w:sz w:val="20"/>
          <w:szCs w:val="22"/>
        </w:rPr>
        <w:t>Opis stanu techniczno-użytkowego</w:t>
      </w:r>
      <w:r>
        <w:rPr>
          <w:b/>
          <w:bCs/>
          <w:noProof/>
          <w:sz w:val="20"/>
          <w:szCs w:val="22"/>
        </w:rPr>
        <w:t xml:space="preserve"> budynków</w:t>
      </w:r>
      <w:r w:rsidRPr="00E447CF">
        <w:rPr>
          <w:b/>
          <w:bCs/>
          <w:noProof/>
          <w:sz w:val="20"/>
          <w:szCs w:val="22"/>
        </w:rPr>
        <w:t>:</w:t>
      </w:r>
      <w:r w:rsidRPr="00E447CF">
        <w:rPr>
          <w:noProof/>
          <w:sz w:val="20"/>
          <w:szCs w:val="22"/>
        </w:rPr>
        <w:t xml:space="preserve"> </w:t>
      </w:r>
    </w:p>
    <w:p w14:paraId="3173139E" w14:textId="77777777" w:rsidR="00B30CF1" w:rsidRDefault="00B30CF1" w:rsidP="00B30CF1">
      <w:pPr>
        <w:numPr>
          <w:ilvl w:val="0"/>
          <w:numId w:val="24"/>
        </w:numPr>
        <w:ind w:left="599" w:hanging="239"/>
        <w:rPr>
          <w:noProof/>
          <w:sz w:val="20"/>
          <w:szCs w:val="22"/>
        </w:rPr>
      </w:pPr>
      <w:r>
        <w:rPr>
          <w:noProof/>
          <w:sz w:val="20"/>
          <w:szCs w:val="22"/>
        </w:rPr>
        <w:t>budynek użytkowy byłej szkoły podstawowej o powierzchni użytkowej 358,74 m</w:t>
      </w:r>
      <w:r>
        <w:rPr>
          <w:noProof/>
          <w:sz w:val="20"/>
          <w:szCs w:val="22"/>
          <w:vertAlign w:val="superscript"/>
        </w:rPr>
        <w:t>2</w:t>
      </w:r>
      <w:r>
        <w:rPr>
          <w:noProof/>
          <w:sz w:val="20"/>
          <w:szCs w:val="22"/>
        </w:rPr>
        <w:t>, wybudowany w technologii tradycyjnej jako jednokondygnacyjny bez podpiwniczenia, wejście główne do budynku od strony północnej, budynek wyposażony w instalacje wodociągową, kanalizacyjną z osadnikiem bezodpływowym, elektryczną, ogrzewanie i cwu z kotłowni z piecem na paliwo stałe z systemem grzejników żeliwnych i aluminiowych, budynek o przeciętnym stopniu zużycia technicznego i ekonomicznego;</w:t>
      </w:r>
    </w:p>
    <w:p w14:paraId="09B3401A" w14:textId="2DE964BD" w:rsidR="00DB4319" w:rsidRDefault="00DB4319" w:rsidP="00DB4319">
      <w:pPr>
        <w:ind w:firstLine="284"/>
        <w:jc w:val="center"/>
        <w:rPr>
          <w:noProof/>
          <w:lang w:bidi="ar-SA"/>
        </w:rPr>
      </w:pPr>
      <w:r w:rsidRPr="00BE5D91">
        <w:rPr>
          <w:noProof/>
          <w:sz w:val="20"/>
          <w:szCs w:val="22"/>
        </w:rPr>
        <w:drawing>
          <wp:inline distT="0" distB="0" distL="0" distR="0" wp14:anchorId="63B1BE4B" wp14:editId="4B9E9ECE">
            <wp:extent cx="1562100" cy="1054100"/>
            <wp:effectExtent l="0" t="0" r="0" b="0"/>
            <wp:docPr id="948288281" name="Obraz 3" descr="Obraz zawierający na wolnym powietrzu, niebo, chmura, trawa&#10;&#10;Zawartość wygenerowana przez AI może być niepoprawna.">
              <a:extLst xmlns:a="http://schemas.openxmlformats.org/drawingml/2006/main">
                <a:ext uri="{FF2B5EF4-FFF2-40B4-BE49-F238E27FC236}">
                  <a16:creationId xmlns:a16="http://schemas.microsoft.com/office/drawing/2014/main" id="{B3038FD0-08E5-3608-CC9D-34A3961BD1B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288281" name="Obraz 3" descr="Obraz zawierający na wolnym powietrzu, niebo, chmura, trawa&#10;&#10;Zawartość wygenerowana przez AI może być niepoprawna.">
                      <a:extLst>
                        <a:ext uri="{FF2B5EF4-FFF2-40B4-BE49-F238E27FC236}">
                          <a16:creationId xmlns:a16="http://schemas.microsoft.com/office/drawing/2014/main" id="{B3038FD0-08E5-3608-CC9D-34A3961BD1B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77247" cy="1064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t xml:space="preserve"> </w:t>
      </w:r>
      <w:r w:rsidRPr="007154B5">
        <w:rPr>
          <w:noProof/>
          <w:lang w:bidi="ar-SA"/>
        </w:rPr>
        <w:drawing>
          <wp:inline distT="0" distB="0" distL="0" distR="0" wp14:anchorId="781A5BD5" wp14:editId="72D231A4">
            <wp:extent cx="1484416" cy="1043721"/>
            <wp:effectExtent l="0" t="0" r="0" b="0"/>
            <wp:docPr id="974745268" name="Obraz 5" descr="Obraz zawierający na wolnym powietrzu, niebo, drzewo, własność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745268" name="Obraz 5" descr="Obraz zawierający na wolnym powietrzu, niebo, drzewo, własność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775" cy="1046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t xml:space="preserve"> </w:t>
      </w:r>
      <w:r w:rsidRPr="00D7437B">
        <w:rPr>
          <w:noProof/>
          <w:lang w:bidi="ar-SA"/>
        </w:rPr>
        <w:drawing>
          <wp:inline distT="0" distB="0" distL="0" distR="0" wp14:anchorId="788FF4F8" wp14:editId="45B5B6D8">
            <wp:extent cx="1419101" cy="1043721"/>
            <wp:effectExtent l="0" t="0" r="0" b="0"/>
            <wp:docPr id="7" name="Obraz 6" descr="Obraz zawierający na wolnym powietrzu, niebo, trawa, okno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6" descr="Obraz zawierający na wolnym powietrzu, niebo, trawa, okno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312" cy="1046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t xml:space="preserve"> </w:t>
      </w:r>
      <w:r w:rsidR="0042542A">
        <w:rPr>
          <w:noProof/>
        </w:rPr>
        <w:drawing>
          <wp:inline distT="0" distB="0" distL="0" distR="0" wp14:anchorId="6DCA7868" wp14:editId="69DF5051">
            <wp:extent cx="1430977" cy="1043856"/>
            <wp:effectExtent l="0" t="0" r="0" b="0"/>
            <wp:docPr id="9" name="Obraz 8" descr="Obraz zawierający na wolnym powietrzu, niebo, okno, drzewo&#10;&#10;Zawartość wygenerowana przez AI może być niepoprawna.">
              <a:extLst xmlns:a="http://schemas.openxmlformats.org/drawingml/2006/main">
                <a:ext uri="{FF2B5EF4-FFF2-40B4-BE49-F238E27FC236}">
                  <a16:creationId xmlns:a16="http://schemas.microsoft.com/office/drawing/2014/main" id="{B48F5554-3612-1C05-C5EB-A7B434FF100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8" descr="Obraz zawierający na wolnym powietrzu, niebo, okno, drzewo&#10;&#10;Zawartość wygenerowana przez AI może być niepoprawna.">
                      <a:extLst>
                        <a:ext uri="{FF2B5EF4-FFF2-40B4-BE49-F238E27FC236}">
                          <a16:creationId xmlns:a16="http://schemas.microsoft.com/office/drawing/2014/main" id="{B48F5554-3612-1C05-C5EB-A7B434FF100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34200" cy="1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3FDD9" w14:textId="271C834D" w:rsidR="00B4257F" w:rsidRPr="00102F47" w:rsidRDefault="00B4257F" w:rsidP="00102F47">
      <w:pPr>
        <w:ind w:left="284" w:firstLine="283"/>
        <w:jc w:val="left"/>
        <w:rPr>
          <w:noProof/>
          <w:sz w:val="20"/>
          <w:szCs w:val="22"/>
          <w:lang w:bidi="ar-SA"/>
        </w:rPr>
      </w:pPr>
      <w:r w:rsidRPr="00102F47">
        <w:rPr>
          <w:noProof/>
          <w:sz w:val="20"/>
          <w:szCs w:val="22"/>
          <w:lang w:bidi="ar-SA"/>
        </w:rPr>
        <w:t>Szkic inwentaryzacyjny budynku</w:t>
      </w:r>
      <w:r w:rsidR="00102F47" w:rsidRPr="00102F47">
        <w:rPr>
          <w:noProof/>
          <w:sz w:val="20"/>
          <w:szCs w:val="22"/>
          <w:lang w:bidi="ar-SA"/>
        </w:rPr>
        <w:t xml:space="preserve"> i zestawienie powierzchni poszczególnych pomieszczeń:</w:t>
      </w:r>
    </w:p>
    <w:p w14:paraId="0082C926" w14:textId="64228BCA" w:rsidR="00B77987" w:rsidRDefault="008E5149" w:rsidP="00B4257F">
      <w:pPr>
        <w:jc w:val="center"/>
        <w:rPr>
          <w:noProof/>
          <w:lang w:bidi="ar-SA"/>
        </w:rPr>
      </w:pPr>
      <w:r>
        <w:rPr>
          <w:noProof/>
        </w:rPr>
        <w:drawing>
          <wp:anchor distT="0" distB="0" distL="114300" distR="114300" simplePos="0" relativeHeight="251746304" behindDoc="1" locked="0" layoutInCell="1" allowOverlap="1" wp14:anchorId="006E3880" wp14:editId="686C366F">
            <wp:simplePos x="0" y="0"/>
            <wp:positionH relativeFrom="column">
              <wp:posOffset>765958</wp:posOffset>
            </wp:positionH>
            <wp:positionV relativeFrom="paragraph">
              <wp:posOffset>2524</wp:posOffset>
            </wp:positionV>
            <wp:extent cx="2484000" cy="3769200"/>
            <wp:effectExtent l="647700" t="0" r="621665" b="0"/>
            <wp:wrapTight wrapText="bothSides">
              <wp:wrapPolygon edited="0">
                <wp:start x="44" y="21629"/>
                <wp:lineTo x="21418" y="21629"/>
                <wp:lineTo x="21418" y="120"/>
                <wp:lineTo x="44" y="120"/>
                <wp:lineTo x="44" y="21629"/>
              </wp:wrapPolygon>
            </wp:wrapTight>
            <wp:docPr id="1123033776" name="Symbol zastępczy zawartości 4">
              <a:extLst xmlns:a="http://schemas.openxmlformats.org/drawingml/2006/main">
                <a:ext uri="{FF2B5EF4-FFF2-40B4-BE49-F238E27FC236}">
                  <a16:creationId xmlns:a16="http://schemas.microsoft.com/office/drawing/2014/main" id="{40BB2C0C-19E4-E8C8-E073-83B5BEB13732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ymbol zastępczy zawartości 4">
                      <a:extLst>
                        <a:ext uri="{FF2B5EF4-FFF2-40B4-BE49-F238E27FC236}">
                          <a16:creationId xmlns:a16="http://schemas.microsoft.com/office/drawing/2014/main" id="{40BB2C0C-19E4-E8C8-E073-83B5BEB13732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7"/>
                    <a:srcRect l="7223" t="546" r="15654"/>
                    <a:stretch/>
                  </pic:blipFill>
                  <pic:spPr>
                    <a:xfrm rot="5400000">
                      <a:off x="0" y="0"/>
                      <a:ext cx="2484000" cy="376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4B83">
        <w:rPr>
          <w:noProof/>
        </w:rPr>
        <w:drawing>
          <wp:inline distT="0" distB="0" distL="0" distR="0" wp14:anchorId="1C59BA66" wp14:editId="1C8C6FD4">
            <wp:extent cx="2274124" cy="3177212"/>
            <wp:effectExtent l="0" t="0" r="0" b="0"/>
            <wp:docPr id="870016512" name="Symbol zastępczy zawartości 4">
              <a:extLst xmlns:a="http://schemas.openxmlformats.org/drawingml/2006/main">
                <a:ext uri="{FF2B5EF4-FFF2-40B4-BE49-F238E27FC236}">
                  <a16:creationId xmlns:a16="http://schemas.microsoft.com/office/drawing/2014/main" id="{24827D96-D3E2-658E-A743-E3E4C20F31C9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ymbol zastępczy zawartości 4">
                      <a:extLst>
                        <a:ext uri="{FF2B5EF4-FFF2-40B4-BE49-F238E27FC236}">
                          <a16:creationId xmlns:a16="http://schemas.microsoft.com/office/drawing/2014/main" id="{24827D96-D3E2-658E-A743-E3E4C20F31C9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77307" cy="3181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43488" w14:textId="77777777" w:rsidR="00C34E23" w:rsidRDefault="00C34E23" w:rsidP="00626D6C">
      <w:pPr>
        <w:ind w:firstLine="567"/>
        <w:jc w:val="left"/>
        <w:rPr>
          <w:noProof/>
          <w:sz w:val="20"/>
          <w:szCs w:val="22"/>
        </w:rPr>
      </w:pPr>
    </w:p>
    <w:p w14:paraId="18454D5F" w14:textId="42B00F5C" w:rsidR="00626D6C" w:rsidRDefault="00626D6C" w:rsidP="00626D6C">
      <w:pPr>
        <w:ind w:firstLine="567"/>
        <w:jc w:val="left"/>
        <w:rPr>
          <w:noProof/>
          <w:sz w:val="20"/>
          <w:szCs w:val="22"/>
        </w:rPr>
      </w:pPr>
      <w:r>
        <w:rPr>
          <w:noProof/>
          <w:sz w:val="20"/>
          <w:szCs w:val="22"/>
        </w:rPr>
        <w:t>Poszczególne pomieszczenia wewnątrz budynku:</w:t>
      </w:r>
    </w:p>
    <w:tbl>
      <w:tblPr>
        <w:tblStyle w:val="Tabela-Siatk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54"/>
        <w:gridCol w:w="4253"/>
      </w:tblGrid>
      <w:tr w:rsidR="00626D6C" w:rsidRPr="00C34E23" w14:paraId="0415272E" w14:textId="77777777" w:rsidTr="008C1C46">
        <w:trPr>
          <w:jc w:val="center"/>
        </w:trPr>
        <w:tc>
          <w:tcPr>
            <w:tcW w:w="5154" w:type="dxa"/>
            <w:vAlign w:val="center"/>
          </w:tcPr>
          <w:p w14:paraId="2636AB8A" w14:textId="77777777" w:rsidR="00626D6C" w:rsidRPr="00C34E23" w:rsidRDefault="002D7DA1" w:rsidP="00C34E23">
            <w:pPr>
              <w:jc w:val="center"/>
              <w:rPr>
                <w:b/>
                <w:bCs/>
                <w:noProof/>
                <w:sz w:val="20"/>
                <w:szCs w:val="22"/>
              </w:rPr>
            </w:pPr>
            <w:r w:rsidRPr="00C34E23">
              <w:rPr>
                <w:b/>
                <w:bCs/>
                <w:noProof/>
                <w:sz w:val="20"/>
                <w:szCs w:val="22"/>
              </w:rPr>
              <w:t>Główny hol budynku</w:t>
            </w:r>
          </w:p>
          <w:p w14:paraId="09FD77DC" w14:textId="68A8A45F" w:rsidR="002B0A91" w:rsidRPr="00C34E23" w:rsidRDefault="002B0A91" w:rsidP="00C34E23">
            <w:pPr>
              <w:jc w:val="center"/>
              <w:rPr>
                <w:b/>
                <w:bCs/>
                <w:noProof/>
                <w:sz w:val="20"/>
                <w:szCs w:val="22"/>
              </w:rPr>
            </w:pPr>
            <w:r w:rsidRPr="00C34E23">
              <w:rPr>
                <w:b/>
                <w:bCs/>
                <w:noProof/>
                <w:sz w:val="20"/>
                <w:szCs w:val="22"/>
              </w:rPr>
              <w:drawing>
                <wp:inline distT="0" distB="0" distL="0" distR="0" wp14:anchorId="28B6AE53" wp14:editId="52FCDA1B">
                  <wp:extent cx="1686054" cy="1044000"/>
                  <wp:effectExtent l="0" t="0" r="0" b="0"/>
                  <wp:docPr id="684910568" name="Obraz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CBC2726-CD86-C8D1-1B57-1F01F49B9C8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4">
                            <a:extLst>
                              <a:ext uri="{FF2B5EF4-FFF2-40B4-BE49-F238E27FC236}">
                                <a16:creationId xmlns:a16="http://schemas.microsoft.com/office/drawing/2014/main" id="{FCBC2726-CD86-C8D1-1B57-1F01F49B9C8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054" cy="10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vAlign w:val="center"/>
          </w:tcPr>
          <w:p w14:paraId="1ABC97B3" w14:textId="77777777" w:rsidR="00626D6C" w:rsidRPr="00C34E23" w:rsidRDefault="002B0A91" w:rsidP="00C34E23">
            <w:pPr>
              <w:jc w:val="center"/>
              <w:rPr>
                <w:b/>
                <w:bCs/>
                <w:noProof/>
                <w:sz w:val="20"/>
                <w:szCs w:val="22"/>
              </w:rPr>
            </w:pPr>
            <w:r w:rsidRPr="00C34E23">
              <w:rPr>
                <w:b/>
                <w:bCs/>
                <w:noProof/>
                <w:sz w:val="20"/>
                <w:szCs w:val="22"/>
              </w:rPr>
              <w:t>Sekretariat</w:t>
            </w:r>
          </w:p>
          <w:p w14:paraId="5BEBE74C" w14:textId="132BFE79" w:rsidR="002B0A91" w:rsidRPr="00C34E23" w:rsidRDefault="0093432D" w:rsidP="00C34E23">
            <w:pPr>
              <w:jc w:val="center"/>
              <w:rPr>
                <w:b/>
                <w:bCs/>
                <w:noProof/>
                <w:sz w:val="20"/>
                <w:szCs w:val="22"/>
              </w:rPr>
            </w:pPr>
            <w:r w:rsidRPr="00C34E23">
              <w:rPr>
                <w:b/>
                <w:bCs/>
                <w:noProof/>
                <w:sz w:val="20"/>
                <w:szCs w:val="22"/>
              </w:rPr>
              <w:drawing>
                <wp:inline distT="0" distB="0" distL="0" distR="0" wp14:anchorId="19CE30A4" wp14:editId="7AAB9EE3">
                  <wp:extent cx="1568031" cy="1044000"/>
                  <wp:effectExtent l="0" t="0" r="0" b="0"/>
                  <wp:docPr id="1264370932" name="Obraz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BE43D69-E02E-3F13-F5BA-35D87DF3673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Obraz 3">
                            <a:extLst>
                              <a:ext uri="{FF2B5EF4-FFF2-40B4-BE49-F238E27FC236}">
                                <a16:creationId xmlns:a16="http://schemas.microsoft.com/office/drawing/2014/main" id="{4BE43D69-E02E-3F13-F5BA-35D87DF3673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031" cy="10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6D6C" w:rsidRPr="00C34E23" w14:paraId="74E88A65" w14:textId="77777777" w:rsidTr="008C1C46">
        <w:trPr>
          <w:jc w:val="center"/>
        </w:trPr>
        <w:tc>
          <w:tcPr>
            <w:tcW w:w="5154" w:type="dxa"/>
            <w:vAlign w:val="center"/>
          </w:tcPr>
          <w:p w14:paraId="5DADA30E" w14:textId="4132C32B" w:rsidR="00626D6C" w:rsidRPr="00C34E23" w:rsidRDefault="002B0A91" w:rsidP="00C34E23">
            <w:pPr>
              <w:jc w:val="center"/>
              <w:rPr>
                <w:b/>
                <w:bCs/>
                <w:noProof/>
                <w:sz w:val="20"/>
                <w:szCs w:val="22"/>
              </w:rPr>
            </w:pPr>
            <w:r w:rsidRPr="00C34E23">
              <w:rPr>
                <w:b/>
                <w:bCs/>
                <w:noProof/>
                <w:sz w:val="20"/>
                <w:szCs w:val="22"/>
              </w:rPr>
              <w:t>G</w:t>
            </w:r>
            <w:r w:rsidR="002D7DA1" w:rsidRPr="00C34E23">
              <w:rPr>
                <w:b/>
                <w:bCs/>
                <w:noProof/>
                <w:sz w:val="20"/>
                <w:szCs w:val="22"/>
              </w:rPr>
              <w:t>abinet dyrektora</w:t>
            </w:r>
            <w:r w:rsidR="005E2D29" w:rsidRPr="00C34E23">
              <w:rPr>
                <w:b/>
                <w:bCs/>
                <w:noProof/>
                <w:sz w:val="20"/>
                <w:szCs w:val="22"/>
              </w:rPr>
              <w:t xml:space="preserve"> i pokój nauczycielski</w:t>
            </w:r>
          </w:p>
          <w:p w14:paraId="3A8CB7A6" w14:textId="53123901" w:rsidR="00C34E23" w:rsidRPr="00C34E23" w:rsidRDefault="0093432D" w:rsidP="00C34E23">
            <w:pPr>
              <w:jc w:val="center"/>
              <w:rPr>
                <w:b/>
                <w:bCs/>
                <w:noProof/>
                <w:sz w:val="20"/>
                <w:szCs w:val="22"/>
                <w:lang w:bidi="pl-PL"/>
              </w:rPr>
            </w:pPr>
            <w:r w:rsidRPr="00C34E23">
              <w:rPr>
                <w:b/>
                <w:bCs/>
                <w:noProof/>
                <w:sz w:val="20"/>
                <w:szCs w:val="22"/>
              </w:rPr>
              <w:drawing>
                <wp:inline distT="0" distB="0" distL="0" distR="0" wp14:anchorId="2264D9C9" wp14:editId="2004376F">
                  <wp:extent cx="1568031" cy="1044000"/>
                  <wp:effectExtent l="0" t="0" r="0" b="0"/>
                  <wp:docPr id="1306578878" name="Obraz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4FCAC0D-D524-0229-8959-2684AE921CC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az 5">
                            <a:extLst>
                              <a:ext uri="{FF2B5EF4-FFF2-40B4-BE49-F238E27FC236}">
                                <a16:creationId xmlns:a16="http://schemas.microsoft.com/office/drawing/2014/main" id="{14FCAC0D-D524-0229-8959-2684AE921CC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031" cy="10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34E23">
              <w:rPr>
                <w:b/>
                <w:bCs/>
                <w:noProof/>
                <w:sz w:val="20"/>
                <w:szCs w:val="22"/>
                <w:lang w:bidi="pl-PL"/>
              </w:rPr>
              <w:t xml:space="preserve">  </w:t>
            </w:r>
            <w:r w:rsidR="005E2D29" w:rsidRPr="00C34E23">
              <w:rPr>
                <w:b/>
                <w:bCs/>
                <w:noProof/>
                <w:sz w:val="20"/>
                <w:szCs w:val="22"/>
              </w:rPr>
              <w:drawing>
                <wp:inline distT="0" distB="0" distL="0" distR="0" wp14:anchorId="3B8BBC3B" wp14:editId="7AC0FB79">
                  <wp:extent cx="771230" cy="1044000"/>
                  <wp:effectExtent l="0" t="0" r="0" b="0"/>
                  <wp:docPr id="3" name="Obraz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E22423-E5BF-A093-3CAE-5DB9589FA02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Obraz 2">
                            <a:extLst>
                              <a:ext uri="{FF2B5EF4-FFF2-40B4-BE49-F238E27FC236}">
                                <a16:creationId xmlns:a16="http://schemas.microsoft.com/office/drawing/2014/main" id="{CEE22423-E5BF-A093-3CAE-5DB9589FA02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230" cy="10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vAlign w:val="center"/>
          </w:tcPr>
          <w:p w14:paraId="4B5EBE7A" w14:textId="77777777" w:rsidR="005E2D29" w:rsidRPr="00C34E23" w:rsidRDefault="005E2D29" w:rsidP="00C34E23">
            <w:pPr>
              <w:jc w:val="center"/>
              <w:rPr>
                <w:b/>
                <w:bCs/>
                <w:noProof/>
                <w:sz w:val="20"/>
                <w:szCs w:val="22"/>
              </w:rPr>
            </w:pPr>
            <w:r w:rsidRPr="00C34E23">
              <w:rPr>
                <w:b/>
                <w:bCs/>
                <w:noProof/>
                <w:sz w:val="20"/>
                <w:szCs w:val="22"/>
              </w:rPr>
              <w:t>Biblioteka</w:t>
            </w:r>
          </w:p>
          <w:p w14:paraId="66F84579" w14:textId="77777777" w:rsidR="0093432D" w:rsidRDefault="005E2D29" w:rsidP="00C34E23">
            <w:pPr>
              <w:jc w:val="center"/>
              <w:rPr>
                <w:b/>
                <w:bCs/>
                <w:noProof/>
                <w:sz w:val="20"/>
                <w:szCs w:val="22"/>
              </w:rPr>
            </w:pPr>
            <w:r w:rsidRPr="00C34E23">
              <w:rPr>
                <w:b/>
                <w:bCs/>
                <w:noProof/>
                <w:sz w:val="20"/>
                <w:szCs w:val="22"/>
              </w:rPr>
              <w:drawing>
                <wp:inline distT="0" distB="0" distL="0" distR="0" wp14:anchorId="500B3DEB" wp14:editId="5A535243">
                  <wp:extent cx="1567987" cy="1044000"/>
                  <wp:effectExtent l="0" t="0" r="0" b="0"/>
                  <wp:docPr id="1164674530" name="Obraz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C4E95CF-BFBD-AE67-4041-B78B457F325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4">
                            <a:extLst>
                              <a:ext uri="{FF2B5EF4-FFF2-40B4-BE49-F238E27FC236}">
                                <a16:creationId xmlns:a16="http://schemas.microsoft.com/office/drawing/2014/main" id="{6C4E95CF-BFBD-AE67-4041-B78B457F325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987" cy="10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6E2E07" w14:textId="55E1BC8D" w:rsidR="00C34E23" w:rsidRPr="00C34E23" w:rsidRDefault="00C34E23" w:rsidP="00C34E23">
            <w:pPr>
              <w:jc w:val="center"/>
              <w:rPr>
                <w:b/>
                <w:bCs/>
                <w:noProof/>
                <w:sz w:val="20"/>
                <w:szCs w:val="22"/>
              </w:rPr>
            </w:pPr>
          </w:p>
        </w:tc>
      </w:tr>
      <w:tr w:rsidR="00626D6C" w:rsidRPr="00C34E23" w14:paraId="3E256898" w14:textId="77777777" w:rsidTr="008C1C46">
        <w:trPr>
          <w:jc w:val="center"/>
        </w:trPr>
        <w:tc>
          <w:tcPr>
            <w:tcW w:w="5154" w:type="dxa"/>
            <w:vAlign w:val="center"/>
          </w:tcPr>
          <w:p w14:paraId="16DFD1C9" w14:textId="77777777" w:rsidR="00C34E23" w:rsidRDefault="00C34E23" w:rsidP="00C34E23">
            <w:pPr>
              <w:jc w:val="center"/>
              <w:rPr>
                <w:b/>
                <w:bCs/>
                <w:noProof/>
                <w:sz w:val="20"/>
                <w:szCs w:val="22"/>
              </w:rPr>
            </w:pPr>
          </w:p>
          <w:p w14:paraId="2125788F" w14:textId="625FF8FC" w:rsidR="005E2D29" w:rsidRPr="00C34E23" w:rsidRDefault="005E2D29" w:rsidP="00C34E23">
            <w:pPr>
              <w:jc w:val="center"/>
              <w:rPr>
                <w:b/>
                <w:bCs/>
                <w:noProof/>
                <w:sz w:val="20"/>
                <w:szCs w:val="22"/>
              </w:rPr>
            </w:pPr>
            <w:r w:rsidRPr="00C34E23">
              <w:rPr>
                <w:b/>
                <w:bCs/>
                <w:noProof/>
                <w:sz w:val="20"/>
                <w:szCs w:val="22"/>
              </w:rPr>
              <w:t>Pomieszczenie klasowe</w:t>
            </w:r>
          </w:p>
          <w:p w14:paraId="18124C50" w14:textId="662259CD" w:rsidR="0093432D" w:rsidRPr="00C34E23" w:rsidRDefault="005E2D29" w:rsidP="00C34E23">
            <w:pPr>
              <w:jc w:val="center"/>
              <w:rPr>
                <w:b/>
                <w:bCs/>
                <w:noProof/>
                <w:sz w:val="20"/>
                <w:szCs w:val="22"/>
              </w:rPr>
            </w:pPr>
            <w:r w:rsidRPr="00C34E23">
              <w:rPr>
                <w:b/>
                <w:bCs/>
                <w:noProof/>
                <w:sz w:val="20"/>
                <w:szCs w:val="22"/>
              </w:rPr>
              <w:drawing>
                <wp:inline distT="0" distB="0" distL="0" distR="0" wp14:anchorId="4EDBEA02" wp14:editId="65AD3514">
                  <wp:extent cx="1568031" cy="1044000"/>
                  <wp:effectExtent l="0" t="0" r="0" b="0"/>
                  <wp:docPr id="8" name="Obraz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5FC6014-4E26-458D-ED46-D401D5AEAC8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Obraz 7">
                            <a:extLst>
                              <a:ext uri="{FF2B5EF4-FFF2-40B4-BE49-F238E27FC236}">
                                <a16:creationId xmlns:a16="http://schemas.microsoft.com/office/drawing/2014/main" id="{55FC6014-4E26-458D-ED46-D401D5AEAC8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031" cy="10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vAlign w:val="center"/>
          </w:tcPr>
          <w:p w14:paraId="7A7FD32A" w14:textId="77777777" w:rsidR="00C34E23" w:rsidRDefault="00C34E23" w:rsidP="00C34E23">
            <w:pPr>
              <w:jc w:val="center"/>
              <w:rPr>
                <w:b/>
                <w:bCs/>
                <w:noProof/>
                <w:sz w:val="20"/>
                <w:szCs w:val="22"/>
              </w:rPr>
            </w:pPr>
          </w:p>
          <w:p w14:paraId="66D86414" w14:textId="237FD7A0" w:rsidR="00626D6C" w:rsidRPr="00C34E23" w:rsidRDefault="00335E50" w:rsidP="00C34E23">
            <w:pPr>
              <w:jc w:val="center"/>
              <w:rPr>
                <w:b/>
                <w:bCs/>
                <w:noProof/>
                <w:sz w:val="20"/>
                <w:szCs w:val="22"/>
              </w:rPr>
            </w:pPr>
            <w:r w:rsidRPr="00C34E23">
              <w:rPr>
                <w:b/>
                <w:bCs/>
                <w:noProof/>
                <w:sz w:val="20"/>
                <w:szCs w:val="22"/>
              </w:rPr>
              <w:t>Pomieszczeni</w:t>
            </w:r>
            <w:r w:rsidR="00F45F93" w:rsidRPr="00C34E23">
              <w:rPr>
                <w:b/>
                <w:bCs/>
                <w:noProof/>
                <w:sz w:val="20"/>
                <w:szCs w:val="22"/>
              </w:rPr>
              <w:t>e</w:t>
            </w:r>
            <w:r w:rsidRPr="00C34E23">
              <w:rPr>
                <w:b/>
                <w:bCs/>
                <w:noProof/>
                <w:sz w:val="20"/>
                <w:szCs w:val="22"/>
              </w:rPr>
              <w:t xml:space="preserve"> klasowe</w:t>
            </w:r>
          </w:p>
          <w:p w14:paraId="11066A37" w14:textId="23B304A5" w:rsidR="00335E50" w:rsidRPr="00C34E23" w:rsidRDefault="00335E50" w:rsidP="00C34E23">
            <w:pPr>
              <w:jc w:val="center"/>
              <w:rPr>
                <w:b/>
                <w:bCs/>
                <w:noProof/>
                <w:sz w:val="20"/>
                <w:szCs w:val="22"/>
              </w:rPr>
            </w:pPr>
            <w:r w:rsidRPr="00C34E23">
              <w:rPr>
                <w:b/>
                <w:bCs/>
                <w:noProof/>
                <w:sz w:val="20"/>
                <w:szCs w:val="22"/>
              </w:rPr>
              <w:drawing>
                <wp:inline distT="0" distB="0" distL="0" distR="0" wp14:anchorId="25C5F952" wp14:editId="36FA8E4A">
                  <wp:extent cx="1568031" cy="1044000"/>
                  <wp:effectExtent l="0" t="0" r="0" b="0"/>
                  <wp:docPr id="137067310" name="Obraz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D040074-0563-F6ED-E4E6-584EB9E6027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Obraz 6">
                            <a:extLst>
                              <a:ext uri="{FF2B5EF4-FFF2-40B4-BE49-F238E27FC236}">
                                <a16:creationId xmlns:a16="http://schemas.microsoft.com/office/drawing/2014/main" id="{5D040074-0563-F6ED-E4E6-584EB9E6027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568031" cy="10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6D6C" w:rsidRPr="00C34E23" w14:paraId="1651777D" w14:textId="77777777" w:rsidTr="008C1C46">
        <w:trPr>
          <w:jc w:val="center"/>
        </w:trPr>
        <w:tc>
          <w:tcPr>
            <w:tcW w:w="5154" w:type="dxa"/>
            <w:vAlign w:val="center"/>
          </w:tcPr>
          <w:p w14:paraId="33EA1D7F" w14:textId="74353B0B" w:rsidR="00626D6C" w:rsidRPr="00C34E23" w:rsidRDefault="00335E50" w:rsidP="00C34E23">
            <w:pPr>
              <w:jc w:val="center"/>
              <w:rPr>
                <w:b/>
                <w:bCs/>
                <w:noProof/>
                <w:sz w:val="20"/>
                <w:szCs w:val="22"/>
              </w:rPr>
            </w:pPr>
            <w:r w:rsidRPr="00C34E23">
              <w:rPr>
                <w:b/>
                <w:bCs/>
                <w:noProof/>
                <w:sz w:val="20"/>
                <w:szCs w:val="22"/>
              </w:rPr>
              <w:t>Pomieszczeni</w:t>
            </w:r>
            <w:r w:rsidR="00F45F93" w:rsidRPr="00C34E23">
              <w:rPr>
                <w:b/>
                <w:bCs/>
                <w:noProof/>
                <w:sz w:val="20"/>
                <w:szCs w:val="22"/>
              </w:rPr>
              <w:t>e</w:t>
            </w:r>
            <w:r w:rsidRPr="00C34E23">
              <w:rPr>
                <w:b/>
                <w:bCs/>
                <w:noProof/>
                <w:sz w:val="20"/>
                <w:szCs w:val="22"/>
              </w:rPr>
              <w:t xml:space="preserve"> klasowe</w:t>
            </w:r>
          </w:p>
          <w:p w14:paraId="3C2A53EE" w14:textId="0F96BAEF" w:rsidR="00335E50" w:rsidRPr="00C34E23" w:rsidRDefault="00F45F93" w:rsidP="00C34E23">
            <w:pPr>
              <w:jc w:val="center"/>
              <w:rPr>
                <w:b/>
                <w:bCs/>
                <w:noProof/>
                <w:sz w:val="20"/>
                <w:szCs w:val="22"/>
              </w:rPr>
            </w:pPr>
            <w:r w:rsidRPr="00C34E23">
              <w:rPr>
                <w:b/>
                <w:bCs/>
                <w:noProof/>
                <w:sz w:val="20"/>
                <w:szCs w:val="22"/>
              </w:rPr>
              <w:drawing>
                <wp:inline distT="0" distB="0" distL="0" distR="0" wp14:anchorId="248E1E52" wp14:editId="35703D12">
                  <wp:extent cx="1568031" cy="1044000"/>
                  <wp:effectExtent l="0" t="0" r="0" b="0"/>
                  <wp:docPr id="83062070" name="Obraz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D391452-47DA-7D2B-D224-3D3F0A68F8A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Obraz 8">
                            <a:extLst>
                              <a:ext uri="{FF2B5EF4-FFF2-40B4-BE49-F238E27FC236}">
                                <a16:creationId xmlns:a16="http://schemas.microsoft.com/office/drawing/2014/main" id="{5D391452-47DA-7D2B-D224-3D3F0A68F8A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031" cy="10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vAlign w:val="center"/>
          </w:tcPr>
          <w:p w14:paraId="05788BD6" w14:textId="77777777" w:rsidR="00F45F93" w:rsidRPr="00C34E23" w:rsidRDefault="00F45F93" w:rsidP="00C34E23">
            <w:pPr>
              <w:jc w:val="center"/>
              <w:rPr>
                <w:b/>
                <w:bCs/>
                <w:noProof/>
                <w:sz w:val="20"/>
                <w:szCs w:val="22"/>
              </w:rPr>
            </w:pPr>
            <w:r w:rsidRPr="00C34E23">
              <w:rPr>
                <w:b/>
                <w:bCs/>
                <w:noProof/>
                <w:sz w:val="20"/>
                <w:szCs w:val="22"/>
              </w:rPr>
              <w:t>Pomieszczenie klasowe</w:t>
            </w:r>
          </w:p>
          <w:p w14:paraId="3EE29A97" w14:textId="5B690749" w:rsidR="00626D6C" w:rsidRPr="00C34E23" w:rsidRDefault="00F45F93" w:rsidP="00C34E23">
            <w:pPr>
              <w:jc w:val="center"/>
              <w:rPr>
                <w:b/>
                <w:bCs/>
                <w:noProof/>
                <w:sz w:val="20"/>
                <w:szCs w:val="22"/>
              </w:rPr>
            </w:pPr>
            <w:r w:rsidRPr="00C34E23">
              <w:rPr>
                <w:b/>
                <w:bCs/>
                <w:noProof/>
                <w:sz w:val="20"/>
                <w:szCs w:val="22"/>
              </w:rPr>
              <w:drawing>
                <wp:inline distT="0" distB="0" distL="0" distR="0" wp14:anchorId="67495954" wp14:editId="35AAC715">
                  <wp:extent cx="2085956" cy="1044000"/>
                  <wp:effectExtent l="0" t="0" r="0" b="0"/>
                  <wp:docPr id="10" name="Obraz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74C9C67-9506-1739-DFCF-2818A7F1414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Obraz 9">
                            <a:extLst>
                              <a:ext uri="{FF2B5EF4-FFF2-40B4-BE49-F238E27FC236}">
                                <a16:creationId xmlns:a16="http://schemas.microsoft.com/office/drawing/2014/main" id="{E74C9C67-9506-1739-DFCF-2818A7F1414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56" cy="10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6D6C" w:rsidRPr="00C34E23" w14:paraId="2C528847" w14:textId="77777777" w:rsidTr="008C1C46">
        <w:trPr>
          <w:jc w:val="center"/>
        </w:trPr>
        <w:tc>
          <w:tcPr>
            <w:tcW w:w="5154" w:type="dxa"/>
            <w:vAlign w:val="center"/>
          </w:tcPr>
          <w:p w14:paraId="00A53DF7" w14:textId="77777777" w:rsidR="00626D6C" w:rsidRPr="00C34E23" w:rsidRDefault="00A37F80" w:rsidP="00C34E23">
            <w:pPr>
              <w:jc w:val="center"/>
              <w:rPr>
                <w:b/>
                <w:bCs/>
                <w:noProof/>
                <w:sz w:val="20"/>
                <w:szCs w:val="22"/>
              </w:rPr>
            </w:pPr>
            <w:r w:rsidRPr="00C34E23">
              <w:rPr>
                <w:b/>
                <w:bCs/>
                <w:noProof/>
                <w:sz w:val="20"/>
                <w:szCs w:val="22"/>
              </w:rPr>
              <w:t>Pomieszczenie klasowe</w:t>
            </w:r>
          </w:p>
          <w:p w14:paraId="4E61A7B6" w14:textId="11F6A38A" w:rsidR="00A37F80" w:rsidRPr="00C34E23" w:rsidRDefault="00A37F80" w:rsidP="00C34E23">
            <w:pPr>
              <w:jc w:val="center"/>
              <w:rPr>
                <w:b/>
                <w:bCs/>
                <w:noProof/>
                <w:sz w:val="20"/>
                <w:szCs w:val="22"/>
              </w:rPr>
            </w:pPr>
            <w:r w:rsidRPr="00C34E23">
              <w:rPr>
                <w:b/>
                <w:bCs/>
                <w:noProof/>
                <w:sz w:val="20"/>
                <w:szCs w:val="22"/>
              </w:rPr>
              <w:drawing>
                <wp:inline distT="0" distB="0" distL="0" distR="0" wp14:anchorId="3DEC9038" wp14:editId="5EB5DFE2">
                  <wp:extent cx="1568031" cy="1044000"/>
                  <wp:effectExtent l="0" t="0" r="0" b="0"/>
                  <wp:docPr id="485830678" name="Obraz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B1E1D27-9C62-9A33-A93D-C1D434DF8F7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Obraz 3">
                            <a:extLst>
                              <a:ext uri="{FF2B5EF4-FFF2-40B4-BE49-F238E27FC236}">
                                <a16:creationId xmlns:a16="http://schemas.microsoft.com/office/drawing/2014/main" id="{6B1E1D27-9C62-9A33-A93D-C1D434DF8F7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031" cy="10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vAlign w:val="center"/>
          </w:tcPr>
          <w:p w14:paraId="1C6C7AC8" w14:textId="77777777" w:rsidR="005E2D29" w:rsidRPr="00C34E23" w:rsidRDefault="005E2D29" w:rsidP="00C34E23">
            <w:pPr>
              <w:jc w:val="center"/>
              <w:rPr>
                <w:b/>
                <w:bCs/>
                <w:noProof/>
                <w:sz w:val="20"/>
                <w:szCs w:val="22"/>
              </w:rPr>
            </w:pPr>
            <w:r w:rsidRPr="00C34E23">
              <w:rPr>
                <w:b/>
                <w:bCs/>
                <w:noProof/>
                <w:sz w:val="20"/>
                <w:szCs w:val="22"/>
              </w:rPr>
              <w:t>Pozostałe pomieszczenia</w:t>
            </w:r>
          </w:p>
          <w:p w14:paraId="136BDEE4" w14:textId="2325D0EA" w:rsidR="00A37F80" w:rsidRPr="00C34E23" w:rsidRDefault="005E2D29" w:rsidP="00C34E23">
            <w:pPr>
              <w:jc w:val="center"/>
              <w:rPr>
                <w:b/>
                <w:bCs/>
                <w:noProof/>
                <w:sz w:val="20"/>
                <w:szCs w:val="22"/>
              </w:rPr>
            </w:pPr>
            <w:r w:rsidRPr="00C34E23">
              <w:rPr>
                <w:b/>
                <w:bCs/>
                <w:noProof/>
                <w:sz w:val="20"/>
                <w:szCs w:val="22"/>
              </w:rPr>
              <w:drawing>
                <wp:inline distT="0" distB="0" distL="0" distR="0" wp14:anchorId="7CCC5B86" wp14:editId="64104303">
                  <wp:extent cx="1041479" cy="966004"/>
                  <wp:effectExtent l="0" t="38100" r="0" b="24765"/>
                  <wp:docPr id="1560285197" name="Obraz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9A68982-1F5E-C77B-2C6C-3E9FC1C9308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Obraz 3">
                            <a:extLst>
                              <a:ext uri="{FF2B5EF4-FFF2-40B4-BE49-F238E27FC236}">
                                <a16:creationId xmlns:a16="http://schemas.microsoft.com/office/drawing/2014/main" id="{F9A68982-1F5E-C77B-2C6C-3E9FC1C9308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049914" cy="973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1C46" w:rsidRPr="008C1C46" w14:paraId="0E3D5C06" w14:textId="77777777" w:rsidTr="008C1C46">
        <w:trPr>
          <w:jc w:val="center"/>
        </w:trPr>
        <w:tc>
          <w:tcPr>
            <w:tcW w:w="5154" w:type="dxa"/>
            <w:vAlign w:val="center"/>
          </w:tcPr>
          <w:p w14:paraId="7542CF27" w14:textId="2A46D272" w:rsidR="00F97AC9" w:rsidRPr="00C34E23" w:rsidRDefault="00F97AC9" w:rsidP="00C34E23">
            <w:pPr>
              <w:ind w:left="0" w:hanging="389"/>
              <w:jc w:val="center"/>
              <w:rPr>
                <w:b/>
                <w:bCs/>
                <w:noProof/>
                <w:sz w:val="20"/>
                <w:szCs w:val="22"/>
              </w:rPr>
            </w:pPr>
          </w:p>
        </w:tc>
        <w:tc>
          <w:tcPr>
            <w:tcW w:w="4253" w:type="dxa"/>
            <w:vAlign w:val="center"/>
          </w:tcPr>
          <w:p w14:paraId="1F11F053" w14:textId="77777777" w:rsidR="007E2F93" w:rsidRPr="00C34E23" w:rsidRDefault="007E2F93" w:rsidP="000E32A9">
            <w:pPr>
              <w:ind w:left="0" w:firstLine="0"/>
              <w:jc w:val="center"/>
              <w:rPr>
                <w:b/>
                <w:bCs/>
                <w:noProof/>
                <w:sz w:val="20"/>
                <w:szCs w:val="22"/>
              </w:rPr>
            </w:pPr>
          </w:p>
        </w:tc>
      </w:tr>
    </w:tbl>
    <w:p w14:paraId="6F5FA5B6" w14:textId="77777777" w:rsidR="00626D6C" w:rsidRPr="009D37A4" w:rsidRDefault="00626D6C" w:rsidP="009D37A4">
      <w:pPr>
        <w:rPr>
          <w:noProof/>
          <w:sz w:val="2"/>
          <w:szCs w:val="2"/>
        </w:rPr>
      </w:pPr>
    </w:p>
    <w:p w14:paraId="26C4573D" w14:textId="77777777" w:rsidR="00B30CF1" w:rsidRDefault="00B30CF1" w:rsidP="00B30CF1">
      <w:pPr>
        <w:numPr>
          <w:ilvl w:val="0"/>
          <w:numId w:val="24"/>
        </w:numPr>
        <w:ind w:left="599" w:hanging="239"/>
        <w:rPr>
          <w:noProof/>
          <w:sz w:val="20"/>
          <w:szCs w:val="22"/>
        </w:rPr>
      </w:pPr>
      <w:r>
        <w:rPr>
          <w:noProof/>
          <w:sz w:val="20"/>
          <w:szCs w:val="22"/>
        </w:rPr>
        <w:t>budynek kotłowni o powierzchni użytkowej 34,58 m</w:t>
      </w:r>
      <w:r>
        <w:rPr>
          <w:noProof/>
          <w:sz w:val="20"/>
          <w:szCs w:val="22"/>
          <w:vertAlign w:val="superscript"/>
        </w:rPr>
        <w:t>2</w:t>
      </w:r>
      <w:r>
        <w:rPr>
          <w:noProof/>
          <w:sz w:val="20"/>
          <w:szCs w:val="22"/>
        </w:rPr>
        <w:t xml:space="preserve">, wybudowany w technologii tradycyjnej jako jednokondygnacyjny bez podpiwniczenia, wejście główne do budynku od strony wschodniej, drugie od strony północnej, budynek wyposażony w instalacje elektryczną, w budynku znajduje się piec na paliwo stałe, budynek </w:t>
      </w:r>
      <w:r>
        <w:rPr>
          <w:noProof/>
          <w:sz w:val="20"/>
          <w:szCs w:val="22"/>
        </w:rPr>
        <w:br/>
        <w:t>o przeciętnym stopniu zużycia technicznego i ekonomicznego;</w:t>
      </w:r>
    </w:p>
    <w:p w14:paraId="3455A862" w14:textId="0251BA67" w:rsidR="00DB4319" w:rsidRDefault="00DB4319" w:rsidP="00402B7D">
      <w:pPr>
        <w:ind w:left="599"/>
        <w:jc w:val="center"/>
        <w:rPr>
          <w:noProof/>
        </w:rPr>
      </w:pPr>
      <w:r w:rsidRPr="00BE5D91">
        <w:rPr>
          <w:noProof/>
          <w:sz w:val="20"/>
          <w:szCs w:val="22"/>
        </w:rPr>
        <w:drawing>
          <wp:inline distT="0" distB="0" distL="0" distR="0" wp14:anchorId="4F3DE87A" wp14:editId="545531AF">
            <wp:extent cx="1335974" cy="1049655"/>
            <wp:effectExtent l="0" t="0" r="0" b="0"/>
            <wp:docPr id="5" name="Obraz 4" descr="Obraz zawierający na wolnym powietrzu, niebo, budynek, chmura&#10;&#10;Zawartość wygenerowana przez AI może być niepoprawna.">
              <a:extLst xmlns:a="http://schemas.openxmlformats.org/drawingml/2006/main">
                <a:ext uri="{FF2B5EF4-FFF2-40B4-BE49-F238E27FC236}">
                  <a16:creationId xmlns:a16="http://schemas.microsoft.com/office/drawing/2014/main" id="{F01C3C7A-EF65-9128-78C4-9428BF8A92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4" descr="Obraz zawierający na wolnym powietrzu, niebo, budynek, chmura&#10;&#10;Zawartość wygenerowana przez AI może być niepoprawna.">
                      <a:extLst>
                        <a:ext uri="{FF2B5EF4-FFF2-40B4-BE49-F238E27FC236}">
                          <a16:creationId xmlns:a16="http://schemas.microsoft.com/office/drawing/2014/main" id="{F01C3C7A-EF65-9128-78C4-9428BF8A92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351781" cy="1062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2B7D">
        <w:rPr>
          <w:noProof/>
        </w:rPr>
        <w:t xml:space="preserve"> </w:t>
      </w:r>
      <w:r w:rsidR="00402B7D">
        <w:rPr>
          <w:noProof/>
        </w:rPr>
        <w:drawing>
          <wp:inline distT="0" distB="0" distL="0" distR="0" wp14:anchorId="21691453" wp14:editId="4AC298FD">
            <wp:extent cx="1436914" cy="1043622"/>
            <wp:effectExtent l="0" t="0" r="0" b="0"/>
            <wp:docPr id="242064597" name="Obraz 1" descr="Obraz zawierający na wolnym powietrzu, niebo, własność, okno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064597" name="Obraz 1" descr="Obraz zawierający na wolnym powietrzu, niebo, własność, okno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853" cy="104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2B7D">
        <w:rPr>
          <w:noProof/>
        </w:rPr>
        <w:t xml:space="preserve">  </w:t>
      </w:r>
      <w:r w:rsidR="00402B7D">
        <w:rPr>
          <w:noProof/>
        </w:rPr>
        <w:drawing>
          <wp:inline distT="0" distB="0" distL="0" distR="0" wp14:anchorId="24B4F79E" wp14:editId="7ED19EB6">
            <wp:extent cx="1395351" cy="1043622"/>
            <wp:effectExtent l="0" t="0" r="0" b="0"/>
            <wp:docPr id="295989061" name="Obraz 2" descr="Obraz zawierający na wolnym powietrzu, niebo, budynek, samochód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989061" name="Obraz 2" descr="Obraz zawierający na wolnym powietrzu, niebo, budynek, samochód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128" cy="1044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4A40">
        <w:rPr>
          <w:noProof/>
        </w:rPr>
        <w:t xml:space="preserve"> </w:t>
      </w:r>
      <w:r w:rsidR="002F4A40">
        <w:rPr>
          <w:noProof/>
        </w:rPr>
        <w:drawing>
          <wp:inline distT="0" distB="0" distL="0" distR="0" wp14:anchorId="39DBA879" wp14:editId="0ABC8F49">
            <wp:extent cx="1567748" cy="1044000"/>
            <wp:effectExtent l="0" t="0" r="0" b="0"/>
            <wp:docPr id="11366712" name="Obraz 4" descr="Obraz zawierający w pomieszczeniu, ściana, pokój, opuszczon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6712" name="Obraz 4" descr="Obraz zawierający w pomieszczeniu, ściana, pokój, opuszczone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748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59452" w14:textId="3FEEF58B" w:rsidR="002F4A40" w:rsidRDefault="00114571" w:rsidP="00402B7D">
      <w:pPr>
        <w:ind w:left="599"/>
        <w:jc w:val="center"/>
        <w:rPr>
          <w:noProof/>
        </w:rPr>
      </w:pPr>
      <w:r>
        <w:rPr>
          <w:noProof/>
        </w:rPr>
        <w:drawing>
          <wp:inline distT="0" distB="0" distL="0" distR="0" wp14:anchorId="4B37EA8B" wp14:editId="04E8A570">
            <wp:extent cx="1567748" cy="1044000"/>
            <wp:effectExtent l="0" t="0" r="0" b="0"/>
            <wp:docPr id="1472542390" name="Obraz 5" descr="Obraz zawierający w pomieszczeniu, ściana, meble, podłog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542390" name="Obraz 5" descr="Obraz zawierający w pomieszczeniu, ściana, meble, podłoga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748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0E685C4" wp14:editId="5470C2A9">
            <wp:extent cx="1567748" cy="1044000"/>
            <wp:effectExtent l="0" t="0" r="0" b="0"/>
            <wp:docPr id="1377041325" name="Obraz 6" descr="Obraz zawierający w pomieszczeniu, ściana, meble, kominek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041325" name="Obraz 6" descr="Obraz zawierający w pomieszczeniu, ściana, meble, kominek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748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BCD2B" w14:textId="77777777" w:rsidR="002F4A40" w:rsidRDefault="002F4A40" w:rsidP="00402B7D">
      <w:pPr>
        <w:ind w:left="599"/>
        <w:jc w:val="center"/>
        <w:rPr>
          <w:noProof/>
          <w:sz w:val="20"/>
          <w:szCs w:val="22"/>
        </w:rPr>
      </w:pPr>
    </w:p>
    <w:p w14:paraId="2D6473C8" w14:textId="540D2AE3" w:rsidR="00402B7D" w:rsidRPr="002F4A40" w:rsidRDefault="00B30CF1" w:rsidP="002F4A40">
      <w:pPr>
        <w:numPr>
          <w:ilvl w:val="0"/>
          <w:numId w:val="24"/>
        </w:numPr>
        <w:ind w:left="599" w:hanging="239"/>
        <w:rPr>
          <w:noProof/>
          <w:sz w:val="20"/>
          <w:szCs w:val="22"/>
        </w:rPr>
      </w:pPr>
      <w:r>
        <w:rPr>
          <w:noProof/>
          <w:sz w:val="20"/>
          <w:szCs w:val="22"/>
        </w:rPr>
        <w:t>budynek na opał o powierzchni użytkowej 9,39 m</w:t>
      </w:r>
      <w:r>
        <w:rPr>
          <w:noProof/>
          <w:sz w:val="20"/>
          <w:szCs w:val="22"/>
          <w:vertAlign w:val="superscript"/>
        </w:rPr>
        <w:t>2</w:t>
      </w:r>
      <w:r>
        <w:rPr>
          <w:noProof/>
          <w:sz w:val="20"/>
          <w:szCs w:val="22"/>
        </w:rPr>
        <w:t xml:space="preserve"> wybudowany w technologii stalowej  jako jednokondygnacyjny, bez podpiwniczenia, wejście do budynku od strony zachodniej, budynek </w:t>
      </w:r>
      <w:r>
        <w:rPr>
          <w:noProof/>
          <w:sz w:val="20"/>
          <w:szCs w:val="22"/>
        </w:rPr>
        <w:br/>
        <w:t>o ponadprzeciętnym zużyciu technicznym (widoczne znaczne ubytki ścian zewnętrznych – korozja);</w:t>
      </w:r>
    </w:p>
    <w:p w14:paraId="7D842755" w14:textId="77777777" w:rsidR="00B30CF1" w:rsidRDefault="00B30CF1" w:rsidP="00B30CF1">
      <w:pPr>
        <w:numPr>
          <w:ilvl w:val="0"/>
          <w:numId w:val="24"/>
        </w:numPr>
        <w:ind w:left="599" w:hanging="239"/>
        <w:rPr>
          <w:noProof/>
          <w:sz w:val="20"/>
          <w:szCs w:val="22"/>
        </w:rPr>
      </w:pPr>
      <w:r>
        <w:rPr>
          <w:noProof/>
          <w:sz w:val="20"/>
          <w:szCs w:val="22"/>
        </w:rPr>
        <w:t>wiata o powierzchni użytkowej 8,82 m</w:t>
      </w:r>
      <w:r>
        <w:rPr>
          <w:noProof/>
          <w:sz w:val="20"/>
          <w:szCs w:val="22"/>
          <w:vertAlign w:val="superscript"/>
        </w:rPr>
        <w:t>2</w:t>
      </w:r>
      <w:r>
        <w:rPr>
          <w:noProof/>
          <w:sz w:val="20"/>
          <w:szCs w:val="22"/>
        </w:rPr>
        <w:t xml:space="preserve"> wybudowana w technologii tradycyjnej jako obiekt jednokondygnacyjny bez podpiwniczenia, budynek o przeciętnym stopniu zużycia technicznego i ekonomicznego.</w:t>
      </w:r>
    </w:p>
    <w:p w14:paraId="2022A625" w14:textId="4F0E7D6A" w:rsidR="00B30CF1" w:rsidRDefault="004867D8" w:rsidP="009D37A4">
      <w:pPr>
        <w:pStyle w:val="NormalnyWeb"/>
        <w:jc w:val="center"/>
        <w:rPr>
          <w:bCs/>
          <w:noProof/>
          <w:sz w:val="20"/>
          <w:szCs w:val="20"/>
        </w:rPr>
      </w:pPr>
      <w:r>
        <w:rPr>
          <w:rFonts w:eastAsia="Times New Roman"/>
          <w:noProof/>
        </w:rPr>
        <w:t xml:space="preserve">      </w:t>
      </w:r>
      <w:r w:rsidR="002F4A40">
        <w:rPr>
          <w:noProof/>
        </w:rPr>
        <w:drawing>
          <wp:inline distT="0" distB="0" distL="0" distR="0" wp14:anchorId="0888948A" wp14:editId="11CA0EEF">
            <wp:extent cx="1371600" cy="1043622"/>
            <wp:effectExtent l="0" t="0" r="0" b="0"/>
            <wp:docPr id="1674926890" name="Obraz 3" descr="Obraz zawierający na wolnym powietrzu, niebo, trawa, dom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926890" name="Obraz 3" descr="Obraz zawierający na wolnym powietrzu, niebo, trawa, dom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653" cy="104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4A40">
        <w:rPr>
          <w:rFonts w:eastAsia="Times New Roman"/>
          <w:noProof/>
        </w:rPr>
        <w:t xml:space="preserve"> </w:t>
      </w:r>
      <w:r w:rsidR="002F4A40" w:rsidRPr="00BE5D91">
        <w:rPr>
          <w:noProof/>
          <w:sz w:val="20"/>
          <w:szCs w:val="22"/>
        </w:rPr>
        <w:drawing>
          <wp:inline distT="0" distB="0" distL="0" distR="0" wp14:anchorId="3697F6B1" wp14:editId="18D218CF">
            <wp:extent cx="1300348" cy="1049655"/>
            <wp:effectExtent l="0" t="0" r="0" b="0"/>
            <wp:docPr id="2017692569" name="Obraz 4" descr="Obraz zawierający na wolnym powietrzu, niebo, budynek, chmura&#10;&#10;Zawartość wygenerowana przez AI może być niepoprawna.">
              <a:extLst xmlns:a="http://schemas.openxmlformats.org/drawingml/2006/main">
                <a:ext uri="{FF2B5EF4-FFF2-40B4-BE49-F238E27FC236}">
                  <a16:creationId xmlns:a16="http://schemas.microsoft.com/office/drawing/2014/main" id="{F01C3C7A-EF65-9128-78C4-9428BF8A92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4" descr="Obraz zawierający na wolnym powietrzu, niebo, budynek, chmura&#10;&#10;Zawartość wygenerowana przez AI może być niepoprawna.">
                      <a:extLst>
                        <a:ext uri="{FF2B5EF4-FFF2-40B4-BE49-F238E27FC236}">
                          <a16:creationId xmlns:a16="http://schemas.microsoft.com/office/drawing/2014/main" id="{F01C3C7A-EF65-9128-78C4-9428BF8A92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315969" cy="106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0CF1">
        <w:rPr>
          <w:noProof/>
          <w:sz w:val="20"/>
          <w:szCs w:val="22"/>
        </w:rPr>
        <w:t xml:space="preserve"> </w:t>
      </w:r>
      <w:r w:rsidR="00B30CF1" w:rsidRPr="004445FA">
        <w:rPr>
          <w:noProof/>
        </w:rPr>
        <w:t xml:space="preserve"> </w:t>
      </w:r>
      <w:r w:rsidR="00B30CF1" w:rsidRPr="004445FA">
        <w:rPr>
          <w:noProof/>
          <w:sz w:val="20"/>
          <w:szCs w:val="22"/>
        </w:rPr>
        <w:drawing>
          <wp:inline distT="0" distB="0" distL="0" distR="0" wp14:anchorId="1205D43A" wp14:editId="51A059AE">
            <wp:extent cx="1574800" cy="1055370"/>
            <wp:effectExtent l="0" t="0" r="0" b="0"/>
            <wp:docPr id="6" name="Obraz 5">
              <a:extLst xmlns:a="http://schemas.openxmlformats.org/drawingml/2006/main">
                <a:ext uri="{FF2B5EF4-FFF2-40B4-BE49-F238E27FC236}">
                  <a16:creationId xmlns:a16="http://schemas.microsoft.com/office/drawing/2014/main" id="{85990DA4-25DC-16DD-10D5-C1DA0224177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5">
                      <a:extLst>
                        <a:ext uri="{FF2B5EF4-FFF2-40B4-BE49-F238E27FC236}">
                          <a16:creationId xmlns:a16="http://schemas.microsoft.com/office/drawing/2014/main" id="{85990DA4-25DC-16DD-10D5-C1DA0224177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594918" cy="1068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0CF1" w:rsidRPr="004445FA">
        <w:rPr>
          <w:noProof/>
        </w:rPr>
        <w:t xml:space="preserve"> </w:t>
      </w:r>
      <w:r w:rsidR="00B30CF1" w:rsidRPr="004445FA">
        <w:rPr>
          <w:noProof/>
        </w:rPr>
        <w:drawing>
          <wp:inline distT="0" distB="0" distL="0" distR="0" wp14:anchorId="3F916C20" wp14:editId="0F9D5A1B">
            <wp:extent cx="1495425" cy="1059157"/>
            <wp:effectExtent l="0" t="0" r="0" b="0"/>
            <wp:docPr id="793361844" name="Obraz 5">
              <a:extLst xmlns:a="http://schemas.openxmlformats.org/drawingml/2006/main">
                <a:ext uri="{FF2B5EF4-FFF2-40B4-BE49-F238E27FC236}">
                  <a16:creationId xmlns:a16="http://schemas.microsoft.com/office/drawing/2014/main" id="{B6C13C9C-1CCF-F70A-6C27-58B7F17C0F6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5">
                      <a:extLst>
                        <a:ext uri="{FF2B5EF4-FFF2-40B4-BE49-F238E27FC236}">
                          <a16:creationId xmlns:a16="http://schemas.microsoft.com/office/drawing/2014/main" id="{B6C13C9C-1CCF-F70A-6C27-58B7F17C0F6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519768" cy="107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141DE" w14:textId="77777777" w:rsidR="00B30CF1" w:rsidRDefault="00B30CF1" w:rsidP="007358CE">
      <w:pPr>
        <w:ind w:left="284"/>
        <w:rPr>
          <w:bCs/>
          <w:noProof/>
          <w:sz w:val="20"/>
          <w:szCs w:val="20"/>
        </w:rPr>
      </w:pPr>
    </w:p>
    <w:p w14:paraId="0C03B5BE" w14:textId="03AAD5B5" w:rsidR="0066444B" w:rsidRPr="0066444B" w:rsidRDefault="0066444B" w:rsidP="0066444B">
      <w:pPr>
        <w:numPr>
          <w:ilvl w:val="0"/>
          <w:numId w:val="2"/>
        </w:numPr>
        <w:ind w:left="284" w:hanging="284"/>
        <w:rPr>
          <w:b/>
          <w:noProof/>
          <w:sz w:val="20"/>
          <w:szCs w:val="20"/>
        </w:rPr>
      </w:pPr>
      <w:r w:rsidRPr="0066444B">
        <w:rPr>
          <w:b/>
          <w:noProof/>
          <w:sz w:val="20"/>
          <w:szCs w:val="20"/>
        </w:rPr>
        <w:t>DOSTĘP DO DROGI PUBLICZNEJ</w:t>
      </w:r>
    </w:p>
    <w:p w14:paraId="489F1183" w14:textId="435CE8BE" w:rsidR="00AB318E" w:rsidRDefault="00AB318E" w:rsidP="007358CE">
      <w:pPr>
        <w:ind w:left="284"/>
        <w:rPr>
          <w:bCs/>
          <w:noProof/>
          <w:sz w:val="20"/>
          <w:szCs w:val="20"/>
        </w:rPr>
      </w:pPr>
      <w:r>
        <w:rPr>
          <w:bCs/>
          <w:noProof/>
          <w:sz w:val="20"/>
          <w:szCs w:val="20"/>
        </w:rPr>
        <w:t>Nieruchomość posiada bezpośredni dostęp do publicznej drogi gminnej Nr 090406C (droga o nawierzchni brukowej – dz. 100/2 obręb Dobieszewo).</w:t>
      </w:r>
    </w:p>
    <w:p w14:paraId="2985AD8E" w14:textId="77DE3A46" w:rsidR="00F227E5" w:rsidRPr="006D4EDC" w:rsidRDefault="006D4EDC" w:rsidP="006D4EDC">
      <w:pPr>
        <w:pStyle w:val="NormalnyWeb"/>
        <w:jc w:val="center"/>
        <w:rPr>
          <w:rFonts w:eastAsia="Times New Roman"/>
        </w:rPr>
      </w:pPr>
      <w:r>
        <w:rPr>
          <w:noProof/>
        </w:rPr>
        <w:lastRenderedPageBreak/>
        <w:t xml:space="preserve">  </w:t>
      </w:r>
      <w:r w:rsidR="00456F82">
        <w:rPr>
          <w:noProof/>
        </w:rPr>
        <w:drawing>
          <wp:inline distT="0" distB="0" distL="0" distR="0" wp14:anchorId="5B622711" wp14:editId="0773BC78">
            <wp:extent cx="1568320" cy="1044000"/>
            <wp:effectExtent l="0" t="0" r="0" b="0"/>
            <wp:docPr id="35461051" name="Obraz 3" descr="Obraz zawierający na wolnym powietrzu, trawa, chmura, niebo&#10;&#10;Zawartość wygenerowana przez AI może być niepoprawna.">
              <a:extLst xmlns:a="http://schemas.openxmlformats.org/drawingml/2006/main">
                <a:ext uri="{FF2B5EF4-FFF2-40B4-BE49-F238E27FC236}">
                  <a16:creationId xmlns:a16="http://schemas.microsoft.com/office/drawing/2014/main" id="{061491FD-9C57-EF25-0A14-3B31D1BC898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61051" name="Obraz 3" descr="Obraz zawierający na wolnym powietrzu, trawa, chmura, niebo&#10;&#10;Zawartość wygenerowana przez AI może być niepoprawna.">
                      <a:extLst>
                        <a:ext uri="{FF2B5EF4-FFF2-40B4-BE49-F238E27FC236}">
                          <a16:creationId xmlns:a16="http://schemas.microsoft.com/office/drawing/2014/main" id="{061491FD-9C57-EF25-0A14-3B31D1BC898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568320" cy="10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456F82" w:rsidRPr="00456F82">
        <w:rPr>
          <w:noProof/>
        </w:rPr>
        <w:drawing>
          <wp:inline distT="0" distB="0" distL="0" distR="0" wp14:anchorId="649720B8" wp14:editId="5CD66F03">
            <wp:extent cx="1502228" cy="1043940"/>
            <wp:effectExtent l="0" t="0" r="0" b="0"/>
            <wp:docPr id="1" name="Obraz 1" descr="Obraz zawierający na wolnym powietrzu, niebo, trawa, drzewo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Obraz zawierający na wolnym powietrzu, niebo, trawa, drzewo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168" cy="1045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t xml:space="preserve">   </w:t>
      </w:r>
      <w:r w:rsidR="00456F82" w:rsidRPr="00456F82">
        <w:rPr>
          <w:rFonts w:eastAsia="Times New Roman"/>
          <w:noProof/>
        </w:rPr>
        <w:drawing>
          <wp:inline distT="0" distB="0" distL="0" distR="0" wp14:anchorId="0A8AB875" wp14:editId="0EFB6175">
            <wp:extent cx="1520041" cy="1043940"/>
            <wp:effectExtent l="0" t="0" r="0" b="0"/>
            <wp:docPr id="1260137240" name="Obraz 1" descr="Obraz zawierający na wolnym powietrzu, chmura, niebo, traw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137240" name="Obraz 1" descr="Obraz zawierający na wolnym powietrzu, chmura, niebo, trawa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716" cy="104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27E5" w:rsidRPr="002119DA">
        <w:rPr>
          <w:noProof/>
          <w:sz w:val="20"/>
          <w:szCs w:val="20"/>
        </w:rPr>
        <w:t xml:space="preserve">   </w:t>
      </w:r>
    </w:p>
    <w:p w14:paraId="636AAC8A" w14:textId="77777777" w:rsidR="00F227E5" w:rsidRPr="002119DA" w:rsidRDefault="00F227E5" w:rsidP="00F227E5">
      <w:pPr>
        <w:keepNext/>
        <w:numPr>
          <w:ilvl w:val="0"/>
          <w:numId w:val="2"/>
        </w:numPr>
        <w:tabs>
          <w:tab w:val="left" w:pos="284"/>
        </w:tabs>
        <w:ind w:left="426" w:hanging="437"/>
        <w:contextualSpacing/>
        <w:jc w:val="left"/>
        <w:rPr>
          <w:b/>
          <w:bCs/>
          <w:sz w:val="20"/>
          <w:szCs w:val="20"/>
          <w:lang w:bidi="ar-SA"/>
        </w:rPr>
      </w:pPr>
      <w:r w:rsidRPr="002119DA">
        <w:rPr>
          <w:b/>
          <w:sz w:val="20"/>
          <w:szCs w:val="20"/>
          <w:lang w:bidi="ar-SA"/>
        </w:rPr>
        <w:t>OBCIĄŻENIA I ZOBOWIĄZANIA, KTÓRYCH PRZEDMIOTEM JEST NIERUCHOMOŚĆ.</w:t>
      </w:r>
    </w:p>
    <w:p w14:paraId="0E6A03C0" w14:textId="7FD2AB33" w:rsidR="00F227E5" w:rsidRPr="002119DA" w:rsidRDefault="00F227E5" w:rsidP="00F227E5">
      <w:pPr>
        <w:keepNext/>
        <w:tabs>
          <w:tab w:val="left" w:pos="284"/>
        </w:tabs>
        <w:ind w:left="284"/>
        <w:contextualSpacing/>
        <w:rPr>
          <w:sz w:val="20"/>
          <w:szCs w:val="20"/>
        </w:rPr>
      </w:pPr>
      <w:r w:rsidRPr="002119DA">
        <w:rPr>
          <w:sz w:val="20"/>
          <w:szCs w:val="20"/>
        </w:rPr>
        <w:t>Z treści księgi wieczystej KW Nr BY1U/</w:t>
      </w:r>
      <w:r w:rsidR="006D4EDC">
        <w:rPr>
          <w:sz w:val="20"/>
          <w:szCs w:val="20"/>
        </w:rPr>
        <w:t>00026938/7</w:t>
      </w:r>
      <w:r w:rsidRPr="002119DA">
        <w:rPr>
          <w:sz w:val="20"/>
          <w:szCs w:val="20"/>
        </w:rPr>
        <w:t xml:space="preserve"> prowadzonej przez Sąd Rejonowy w Szubinie dla przedmiotowej nieruchomości gruntowej wynika, że nieruchomość ta nie jest obciążona długami</w:t>
      </w:r>
      <w:r w:rsidR="005F1C7F">
        <w:rPr>
          <w:sz w:val="20"/>
          <w:szCs w:val="20"/>
        </w:rPr>
        <w:t>, roszczeniami</w:t>
      </w:r>
      <w:r w:rsidRPr="002119DA">
        <w:rPr>
          <w:sz w:val="20"/>
          <w:szCs w:val="20"/>
        </w:rPr>
        <w:t xml:space="preserve"> i ograniczeniami oraz jest wolna od praw osób trzecich. </w:t>
      </w:r>
    </w:p>
    <w:p w14:paraId="141E9985" w14:textId="77777777" w:rsidR="00F227E5" w:rsidRPr="002119DA" w:rsidRDefault="00F227E5" w:rsidP="00F227E5">
      <w:pPr>
        <w:keepNext/>
        <w:numPr>
          <w:ilvl w:val="0"/>
          <w:numId w:val="2"/>
        </w:numPr>
        <w:tabs>
          <w:tab w:val="left" w:pos="284"/>
        </w:tabs>
        <w:ind w:hanging="720"/>
        <w:contextualSpacing/>
        <w:rPr>
          <w:b/>
          <w:bCs/>
          <w:sz w:val="20"/>
          <w:szCs w:val="20"/>
          <w:lang w:bidi="ar-SA"/>
        </w:rPr>
      </w:pPr>
      <w:r w:rsidRPr="002119DA">
        <w:rPr>
          <w:b/>
          <w:sz w:val="20"/>
          <w:szCs w:val="20"/>
          <w:lang w:bidi="ar-SA"/>
        </w:rPr>
        <w:t>PRZEZNACZENIE NIERUCHOMOŚCI I JEJ SPOSÓB ZAGOSPODAROWANIA.</w:t>
      </w:r>
    </w:p>
    <w:p w14:paraId="21401DE2" w14:textId="77777777" w:rsidR="005F1C7F" w:rsidRDefault="005F1C7F" w:rsidP="005F1C7F">
      <w:pPr>
        <w:numPr>
          <w:ilvl w:val="0"/>
          <w:numId w:val="25"/>
        </w:numPr>
        <w:rPr>
          <w:sz w:val="20"/>
          <w:szCs w:val="20"/>
        </w:rPr>
      </w:pPr>
      <w:bookmarkStart w:id="7" w:name="_Hlk142565186"/>
      <w:bookmarkStart w:id="8" w:name="_Hlk66794897"/>
      <w:bookmarkEnd w:id="6"/>
      <w:r w:rsidRPr="00F66EB3">
        <w:rPr>
          <w:sz w:val="20"/>
          <w:szCs w:val="20"/>
        </w:rPr>
        <w:t xml:space="preserve">Teren działki </w:t>
      </w:r>
      <w:r>
        <w:rPr>
          <w:sz w:val="20"/>
          <w:szCs w:val="20"/>
        </w:rPr>
        <w:t>98/4</w:t>
      </w:r>
      <w:r w:rsidRPr="00F66EB3">
        <w:rPr>
          <w:sz w:val="20"/>
          <w:szCs w:val="20"/>
        </w:rPr>
        <w:t xml:space="preserve"> obręb </w:t>
      </w:r>
      <w:r>
        <w:rPr>
          <w:sz w:val="20"/>
          <w:szCs w:val="20"/>
        </w:rPr>
        <w:t>Dobieszewo</w:t>
      </w:r>
      <w:r w:rsidRPr="00F66EB3">
        <w:rPr>
          <w:sz w:val="20"/>
          <w:szCs w:val="20"/>
        </w:rPr>
        <w:t xml:space="preserve">, gm. Kcynia </w:t>
      </w:r>
      <w:r>
        <w:rPr>
          <w:sz w:val="20"/>
          <w:szCs w:val="20"/>
        </w:rPr>
        <w:t xml:space="preserve">nie jest </w:t>
      </w:r>
      <w:r w:rsidRPr="00F66EB3">
        <w:rPr>
          <w:sz w:val="20"/>
          <w:szCs w:val="20"/>
        </w:rPr>
        <w:t>objęty miejscowym planem zagospodarowania przestrzennego</w:t>
      </w:r>
      <w:r>
        <w:rPr>
          <w:sz w:val="20"/>
          <w:szCs w:val="20"/>
        </w:rPr>
        <w:t xml:space="preserve"> oraz nie przystąpiono do jego sporządzenia dla terenu przedmiotowej działki. </w:t>
      </w:r>
    </w:p>
    <w:p w14:paraId="2AD889FF" w14:textId="77777777" w:rsidR="00F634FB" w:rsidRDefault="005F1C7F" w:rsidP="005F1C7F">
      <w:pPr>
        <w:numPr>
          <w:ilvl w:val="0"/>
          <w:numId w:val="25"/>
        </w:numPr>
        <w:rPr>
          <w:sz w:val="20"/>
          <w:szCs w:val="20"/>
        </w:rPr>
      </w:pPr>
      <w:r w:rsidRPr="005F1C7F">
        <w:rPr>
          <w:sz w:val="20"/>
          <w:szCs w:val="20"/>
        </w:rPr>
        <w:t xml:space="preserve">Dla terenu działki 98/4 obręb Dobieszewo nie wydano decyzji o warunkach zabudowy oraz decyzji o ustaleniu lokalizacji inwestycji celu publicznego na podstawie przepisów ustawy z dnia 27 marca 2003 r. o planowaniu </w:t>
      </w:r>
      <w:r w:rsidR="00F634FB">
        <w:rPr>
          <w:sz w:val="20"/>
          <w:szCs w:val="20"/>
        </w:rPr>
        <w:br/>
      </w:r>
      <w:r w:rsidRPr="005F1C7F">
        <w:rPr>
          <w:sz w:val="20"/>
          <w:szCs w:val="20"/>
        </w:rPr>
        <w:t>i zagospodarowaniu przestrzennym (Dz. U. z 2024 r. poz. 1130 ze zm.).</w:t>
      </w:r>
    </w:p>
    <w:p w14:paraId="65CE2966" w14:textId="77777777" w:rsidR="00F634FB" w:rsidRDefault="005F1C7F" w:rsidP="00F634FB">
      <w:pPr>
        <w:numPr>
          <w:ilvl w:val="0"/>
          <w:numId w:val="25"/>
        </w:numPr>
        <w:rPr>
          <w:sz w:val="20"/>
          <w:szCs w:val="20"/>
        </w:rPr>
      </w:pPr>
      <w:r w:rsidRPr="00F634FB">
        <w:rPr>
          <w:sz w:val="20"/>
          <w:szCs w:val="20"/>
        </w:rPr>
        <w:t xml:space="preserve">W Studium uwarunkowań i kierunków zagospodarowania przestrzennego Gminy Kcynia przyjętym w formie ujednoliconej Uchwałą Nr XI/78/2025 z dnia 30 stycznia 2025 r. Rady Miejskiej w Kcyni, teren przedmiotowej działki oznaczono symbolem MUP – teren urbanizacji. </w:t>
      </w:r>
    </w:p>
    <w:p w14:paraId="5EBE6985" w14:textId="77777777" w:rsidR="00F634FB" w:rsidRDefault="005F1C7F" w:rsidP="00F634FB">
      <w:pPr>
        <w:numPr>
          <w:ilvl w:val="0"/>
          <w:numId w:val="25"/>
        </w:numPr>
        <w:rPr>
          <w:sz w:val="20"/>
          <w:szCs w:val="20"/>
        </w:rPr>
      </w:pPr>
      <w:r w:rsidRPr="00F634FB">
        <w:rPr>
          <w:sz w:val="20"/>
          <w:szCs w:val="20"/>
        </w:rPr>
        <w:t xml:space="preserve">Działka numer 98/4 obręb Dobieszewo nie jest objęta obszarem rewitalizacji uchwalonym na podstawie ustawy </w:t>
      </w:r>
      <w:r w:rsidRPr="00F634FB">
        <w:rPr>
          <w:sz w:val="20"/>
          <w:szCs w:val="20"/>
        </w:rPr>
        <w:br/>
        <w:t xml:space="preserve">z dnia 9 października 2015 r. o rewitalizacji (Dz. U. z 2024 r. poz. 278).         </w:t>
      </w:r>
    </w:p>
    <w:bookmarkEnd w:id="7"/>
    <w:p w14:paraId="4ABB82C9" w14:textId="77777777" w:rsidR="00E27FBD" w:rsidRPr="002119DA" w:rsidRDefault="00E27FBD" w:rsidP="00F634FB">
      <w:pPr>
        <w:keepNext/>
        <w:tabs>
          <w:tab w:val="left" w:pos="4662"/>
        </w:tabs>
        <w:rPr>
          <w:b/>
          <w:sz w:val="20"/>
          <w:szCs w:val="20"/>
        </w:rPr>
      </w:pPr>
    </w:p>
    <w:p w14:paraId="1695394E" w14:textId="3CF72C6E" w:rsidR="00E27FBD" w:rsidRPr="002119DA" w:rsidRDefault="00E27FBD" w:rsidP="002119DA">
      <w:pPr>
        <w:keepNext/>
        <w:tabs>
          <w:tab w:val="left" w:pos="4662"/>
        </w:tabs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F634FB">
        <w:rPr>
          <w:b/>
          <w:sz w:val="20"/>
          <w:szCs w:val="20"/>
        </w:rPr>
        <w:t>2</w:t>
      </w:r>
      <w:r w:rsidRPr="002119DA">
        <w:rPr>
          <w:b/>
          <w:sz w:val="20"/>
          <w:szCs w:val="20"/>
        </w:rPr>
        <w:t>.</w:t>
      </w:r>
    </w:p>
    <w:bookmarkEnd w:id="8"/>
    <w:p w14:paraId="75C42878" w14:textId="77777777" w:rsidR="00E27FBD" w:rsidRPr="002119DA" w:rsidRDefault="00E27FBD" w:rsidP="00E27FBD">
      <w:pPr>
        <w:pStyle w:val="Akapitzlist"/>
        <w:tabs>
          <w:tab w:val="left" w:pos="5880"/>
        </w:tabs>
        <w:contextualSpacing w:val="0"/>
        <w:jc w:val="center"/>
        <w:rPr>
          <w:b/>
          <w:sz w:val="20"/>
          <w:szCs w:val="20"/>
          <w:u w:val="double"/>
        </w:rPr>
      </w:pPr>
      <w:r w:rsidRPr="002119DA">
        <w:rPr>
          <w:b/>
          <w:sz w:val="20"/>
          <w:szCs w:val="20"/>
          <w:u w:val="double"/>
        </w:rPr>
        <w:t>CENA WYWOŁAWCZA NIERUCHOMOŚCI</w:t>
      </w:r>
    </w:p>
    <w:p w14:paraId="6459A92E" w14:textId="5763FEA8" w:rsidR="00122FE5" w:rsidRPr="00122FE5" w:rsidRDefault="00122FE5" w:rsidP="009D1F64">
      <w:pPr>
        <w:numPr>
          <w:ilvl w:val="0"/>
          <w:numId w:val="4"/>
        </w:numPr>
        <w:ind w:left="284" w:hanging="284"/>
        <w:rPr>
          <w:b/>
          <w:bCs/>
          <w:sz w:val="20"/>
          <w:szCs w:val="20"/>
          <w:lang w:bidi="ar-SA"/>
        </w:rPr>
      </w:pPr>
      <w:r w:rsidRPr="00122FE5">
        <w:rPr>
          <w:sz w:val="20"/>
          <w:szCs w:val="20"/>
          <w:lang w:bidi="ar-SA"/>
        </w:rPr>
        <w:t>Cena wywoławcza nieruchomości stanowi</w:t>
      </w:r>
      <w:r w:rsidR="00220797">
        <w:rPr>
          <w:sz w:val="20"/>
          <w:szCs w:val="20"/>
          <w:lang w:bidi="ar-SA"/>
        </w:rPr>
        <w:t xml:space="preserve"> kwotę</w:t>
      </w:r>
      <w:r w:rsidRPr="00122FE5">
        <w:rPr>
          <w:sz w:val="20"/>
          <w:szCs w:val="20"/>
          <w:lang w:bidi="ar-SA"/>
        </w:rPr>
        <w:t xml:space="preserve"> </w:t>
      </w:r>
      <w:r w:rsidR="00F634FB" w:rsidRPr="00F634FB">
        <w:rPr>
          <w:b/>
          <w:bCs/>
          <w:sz w:val="20"/>
          <w:szCs w:val="20"/>
          <w:lang w:bidi="ar-SA"/>
        </w:rPr>
        <w:t>1.120.000,00</w:t>
      </w:r>
      <w:r w:rsidRPr="00122FE5">
        <w:rPr>
          <w:b/>
          <w:bCs/>
          <w:sz w:val="20"/>
          <w:szCs w:val="20"/>
          <w:lang w:bidi="ar-SA"/>
        </w:rPr>
        <w:t xml:space="preserve"> zł</w:t>
      </w:r>
      <w:r w:rsidRPr="00122FE5">
        <w:rPr>
          <w:sz w:val="20"/>
          <w:szCs w:val="20"/>
          <w:lang w:bidi="ar-SA"/>
        </w:rPr>
        <w:t xml:space="preserve"> (słownie: </w:t>
      </w:r>
      <w:r w:rsidR="00F634FB">
        <w:rPr>
          <w:sz w:val="20"/>
          <w:szCs w:val="20"/>
          <w:lang w:bidi="ar-SA"/>
        </w:rPr>
        <w:t>jeden milion</w:t>
      </w:r>
      <w:r w:rsidR="009D1F64">
        <w:rPr>
          <w:sz w:val="20"/>
          <w:szCs w:val="20"/>
          <w:lang w:bidi="ar-SA"/>
        </w:rPr>
        <w:t xml:space="preserve"> sto dwadzieścia</w:t>
      </w:r>
      <w:r w:rsidRPr="002119DA">
        <w:rPr>
          <w:sz w:val="20"/>
          <w:szCs w:val="20"/>
          <w:lang w:bidi="ar-SA"/>
        </w:rPr>
        <w:t xml:space="preserve"> tysięcy</w:t>
      </w:r>
      <w:r w:rsidRPr="00122FE5">
        <w:rPr>
          <w:sz w:val="20"/>
          <w:szCs w:val="20"/>
          <w:lang w:bidi="ar-SA"/>
        </w:rPr>
        <w:t xml:space="preserve"> złotych 00/100)</w:t>
      </w:r>
      <w:r w:rsidR="009D1F64">
        <w:rPr>
          <w:sz w:val="20"/>
          <w:szCs w:val="20"/>
          <w:lang w:bidi="ar-SA"/>
        </w:rPr>
        <w:t>.</w:t>
      </w:r>
    </w:p>
    <w:p w14:paraId="6B1D9E11" w14:textId="322D5411" w:rsidR="009D1F64" w:rsidRPr="009D1F64" w:rsidRDefault="009D1F64" w:rsidP="00122FE5">
      <w:pPr>
        <w:numPr>
          <w:ilvl w:val="0"/>
          <w:numId w:val="4"/>
        </w:numPr>
        <w:ind w:left="284" w:hanging="284"/>
        <w:rPr>
          <w:b/>
          <w:bCs/>
          <w:sz w:val="20"/>
          <w:szCs w:val="20"/>
          <w:lang w:bidi="ar-SA"/>
        </w:rPr>
      </w:pPr>
      <w:r w:rsidRPr="009D1F64">
        <w:rPr>
          <w:sz w:val="20"/>
          <w:szCs w:val="20"/>
        </w:rPr>
        <w:t xml:space="preserve">Cena nieruchomości zwolniona jest z podatku od towarów i usług VAT zgodnie z art. 43 ust. 1 pkt 10 lit. a ustawy </w:t>
      </w:r>
      <w:r w:rsidR="00220797">
        <w:rPr>
          <w:sz w:val="20"/>
          <w:szCs w:val="20"/>
        </w:rPr>
        <w:br/>
      </w:r>
      <w:r w:rsidRPr="009D1F64">
        <w:rPr>
          <w:sz w:val="20"/>
          <w:szCs w:val="20"/>
        </w:rPr>
        <w:t>z dnia 11 marca 2004 r. o podatku od towarów i usług (Dz. U. z 2025 r. poz. 775</w:t>
      </w:r>
      <w:r w:rsidR="00921CB4">
        <w:rPr>
          <w:sz w:val="20"/>
          <w:szCs w:val="20"/>
        </w:rPr>
        <w:t xml:space="preserve"> ze zm.</w:t>
      </w:r>
      <w:r w:rsidRPr="009D1F64">
        <w:rPr>
          <w:sz w:val="20"/>
          <w:szCs w:val="20"/>
        </w:rPr>
        <w:t>)</w:t>
      </w:r>
      <w:r>
        <w:rPr>
          <w:sz w:val="20"/>
          <w:szCs w:val="20"/>
        </w:rPr>
        <w:t>.</w:t>
      </w:r>
    </w:p>
    <w:p w14:paraId="734DA2A6" w14:textId="582DAB9D" w:rsidR="00122FE5" w:rsidRPr="00122FE5" w:rsidRDefault="00122FE5" w:rsidP="00122FE5">
      <w:pPr>
        <w:numPr>
          <w:ilvl w:val="0"/>
          <w:numId w:val="4"/>
        </w:numPr>
        <w:ind w:left="284" w:hanging="284"/>
        <w:rPr>
          <w:b/>
          <w:bCs/>
          <w:sz w:val="20"/>
          <w:szCs w:val="20"/>
          <w:lang w:bidi="ar-SA"/>
        </w:rPr>
      </w:pPr>
      <w:r w:rsidRPr="00122FE5">
        <w:rPr>
          <w:sz w:val="20"/>
          <w:szCs w:val="20"/>
          <w:lang w:bidi="ar-SA"/>
        </w:rPr>
        <w:t>Sprzedaż nieruchomości następuje za cenę uzyskaną w przetargu.</w:t>
      </w:r>
    </w:p>
    <w:p w14:paraId="3401D967" w14:textId="77777777" w:rsidR="00E27FBD" w:rsidRPr="002119DA" w:rsidRDefault="00E27FBD" w:rsidP="00E27FBD">
      <w:pPr>
        <w:rPr>
          <w:sz w:val="20"/>
          <w:szCs w:val="20"/>
        </w:rPr>
      </w:pPr>
    </w:p>
    <w:p w14:paraId="45FE1A5C" w14:textId="4321DE8F" w:rsidR="00E27FBD" w:rsidRPr="002119DA" w:rsidRDefault="00E27FBD" w:rsidP="00E27FBD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921CB4">
        <w:rPr>
          <w:b/>
          <w:sz w:val="20"/>
          <w:szCs w:val="20"/>
        </w:rPr>
        <w:t>3</w:t>
      </w:r>
      <w:r w:rsidRPr="002119DA">
        <w:rPr>
          <w:b/>
          <w:sz w:val="20"/>
          <w:szCs w:val="20"/>
        </w:rPr>
        <w:t>.</w:t>
      </w:r>
    </w:p>
    <w:p w14:paraId="40462260" w14:textId="77777777" w:rsidR="00E27FBD" w:rsidRPr="002119DA" w:rsidRDefault="00E27FBD" w:rsidP="00E27FBD">
      <w:pPr>
        <w:pStyle w:val="Akapitzlist"/>
        <w:keepNext/>
        <w:tabs>
          <w:tab w:val="left" w:pos="360"/>
        </w:tabs>
        <w:ind w:hanging="720"/>
        <w:jc w:val="center"/>
        <w:rPr>
          <w:b/>
          <w:sz w:val="20"/>
          <w:szCs w:val="20"/>
          <w:u w:val="double"/>
        </w:rPr>
      </w:pPr>
      <w:r w:rsidRPr="002119DA">
        <w:rPr>
          <w:b/>
          <w:sz w:val="20"/>
          <w:szCs w:val="20"/>
          <w:u w:val="double"/>
        </w:rPr>
        <w:t>TERMIN I MIEJSCE PRZETARGU</w:t>
      </w:r>
    </w:p>
    <w:p w14:paraId="5DA18661" w14:textId="77777777" w:rsidR="00E27FBD" w:rsidRPr="002119DA" w:rsidRDefault="00E27FBD" w:rsidP="00E27FBD">
      <w:pPr>
        <w:pStyle w:val="Akapitzlist"/>
        <w:keepNext/>
        <w:tabs>
          <w:tab w:val="left" w:pos="360"/>
        </w:tabs>
        <w:ind w:hanging="720"/>
        <w:jc w:val="center"/>
        <w:rPr>
          <w:b/>
          <w:bCs/>
          <w:sz w:val="20"/>
          <w:szCs w:val="20"/>
        </w:rPr>
      </w:pPr>
    </w:p>
    <w:p w14:paraId="18AD1859" w14:textId="74ACF631" w:rsidR="00E27FBD" w:rsidRPr="002119DA" w:rsidRDefault="00E27FBD" w:rsidP="00E27FBD">
      <w:pPr>
        <w:tabs>
          <w:tab w:val="left" w:pos="5880"/>
        </w:tabs>
        <w:jc w:val="center"/>
        <w:rPr>
          <w:b/>
          <w:bCs/>
          <w:sz w:val="20"/>
          <w:szCs w:val="20"/>
        </w:rPr>
      </w:pPr>
      <w:r w:rsidRPr="002119DA">
        <w:rPr>
          <w:sz w:val="20"/>
          <w:szCs w:val="20"/>
        </w:rPr>
        <w:t xml:space="preserve">Przetarg odbędzie się </w:t>
      </w:r>
      <w:r w:rsidR="00DE419F">
        <w:rPr>
          <w:b/>
          <w:bCs/>
          <w:sz w:val="20"/>
          <w:szCs w:val="20"/>
        </w:rPr>
        <w:t>12 lutego</w:t>
      </w:r>
      <w:r w:rsidR="00122FE5" w:rsidRPr="002119DA">
        <w:rPr>
          <w:b/>
          <w:bCs/>
          <w:sz w:val="20"/>
          <w:szCs w:val="20"/>
        </w:rPr>
        <w:t xml:space="preserve"> </w:t>
      </w:r>
      <w:r w:rsidRPr="002119DA">
        <w:rPr>
          <w:b/>
          <w:bCs/>
          <w:sz w:val="20"/>
          <w:szCs w:val="20"/>
        </w:rPr>
        <w:t>202</w:t>
      </w:r>
      <w:r w:rsidR="00DE419F">
        <w:rPr>
          <w:b/>
          <w:bCs/>
          <w:sz w:val="20"/>
          <w:szCs w:val="20"/>
        </w:rPr>
        <w:t>6</w:t>
      </w:r>
      <w:r w:rsidRPr="002119DA">
        <w:rPr>
          <w:b/>
          <w:bCs/>
          <w:sz w:val="20"/>
          <w:szCs w:val="20"/>
        </w:rPr>
        <w:t xml:space="preserve"> r. o godz. 9</w:t>
      </w:r>
      <w:r w:rsidRPr="002119DA">
        <w:rPr>
          <w:b/>
          <w:bCs/>
          <w:sz w:val="20"/>
          <w:szCs w:val="20"/>
          <w:vertAlign w:val="superscript"/>
        </w:rPr>
        <w:t>00</w:t>
      </w:r>
      <w:r w:rsidRPr="002119DA">
        <w:rPr>
          <w:b/>
          <w:bCs/>
          <w:sz w:val="20"/>
          <w:szCs w:val="20"/>
        </w:rPr>
        <w:t xml:space="preserve"> (</w:t>
      </w:r>
      <w:r w:rsidR="00122FE5" w:rsidRPr="002119DA">
        <w:rPr>
          <w:b/>
          <w:bCs/>
          <w:sz w:val="20"/>
          <w:szCs w:val="20"/>
        </w:rPr>
        <w:t>czwartek</w:t>
      </w:r>
      <w:r w:rsidRPr="002119DA">
        <w:rPr>
          <w:b/>
          <w:bCs/>
          <w:sz w:val="20"/>
          <w:szCs w:val="20"/>
        </w:rPr>
        <w:t>)</w:t>
      </w:r>
    </w:p>
    <w:p w14:paraId="438BD165" w14:textId="77777777" w:rsidR="00E27FBD" w:rsidRPr="002119DA" w:rsidRDefault="00E27FBD" w:rsidP="00E27FBD">
      <w:pPr>
        <w:tabs>
          <w:tab w:val="left" w:pos="5880"/>
        </w:tabs>
        <w:jc w:val="center"/>
        <w:rPr>
          <w:sz w:val="20"/>
          <w:szCs w:val="20"/>
        </w:rPr>
      </w:pPr>
      <w:r w:rsidRPr="002119DA">
        <w:rPr>
          <w:sz w:val="20"/>
          <w:szCs w:val="20"/>
        </w:rPr>
        <w:t>w Urzędzie Miejskim w Kcyni pod adresem:</w:t>
      </w:r>
    </w:p>
    <w:p w14:paraId="65ECD8F8" w14:textId="77777777" w:rsidR="00E27FBD" w:rsidRPr="002119DA" w:rsidRDefault="00E27FBD" w:rsidP="00E27FBD">
      <w:pPr>
        <w:tabs>
          <w:tab w:val="left" w:pos="5880"/>
        </w:tabs>
        <w:jc w:val="center"/>
        <w:rPr>
          <w:b/>
          <w:bCs/>
          <w:sz w:val="20"/>
          <w:szCs w:val="20"/>
        </w:rPr>
      </w:pPr>
      <w:r w:rsidRPr="002119DA">
        <w:rPr>
          <w:b/>
          <w:bCs/>
          <w:sz w:val="20"/>
          <w:szCs w:val="20"/>
        </w:rPr>
        <w:t>Referat Rolnictwa, Ochrony Środowiska i Gospodarki Nieruchomościami</w:t>
      </w:r>
    </w:p>
    <w:p w14:paraId="4A4C94A9" w14:textId="77777777" w:rsidR="00E27FBD" w:rsidRPr="002119DA" w:rsidRDefault="00E27FBD" w:rsidP="00E27FBD">
      <w:pPr>
        <w:tabs>
          <w:tab w:val="left" w:pos="5880"/>
        </w:tabs>
        <w:jc w:val="center"/>
        <w:rPr>
          <w:b/>
          <w:bCs/>
          <w:sz w:val="20"/>
          <w:szCs w:val="20"/>
        </w:rPr>
      </w:pPr>
      <w:r w:rsidRPr="002119DA">
        <w:rPr>
          <w:b/>
          <w:bCs/>
          <w:sz w:val="20"/>
          <w:szCs w:val="20"/>
        </w:rPr>
        <w:t>ul. Dworcowa 8, 89-240 Kcynia</w:t>
      </w:r>
    </w:p>
    <w:p w14:paraId="76EFE6D1" w14:textId="77777777" w:rsidR="00E27FBD" w:rsidRPr="002119DA" w:rsidRDefault="00E27FBD" w:rsidP="00E27FBD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</w:p>
    <w:p w14:paraId="6C76CE71" w14:textId="12288BFC" w:rsidR="00E27FBD" w:rsidRPr="002119DA" w:rsidRDefault="00E27FBD" w:rsidP="00E27FBD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DE47F2">
        <w:rPr>
          <w:b/>
          <w:sz w:val="20"/>
          <w:szCs w:val="20"/>
        </w:rPr>
        <w:t>4</w:t>
      </w:r>
      <w:r w:rsidRPr="002119DA">
        <w:rPr>
          <w:b/>
          <w:sz w:val="20"/>
          <w:szCs w:val="20"/>
        </w:rPr>
        <w:t>.</w:t>
      </w:r>
    </w:p>
    <w:p w14:paraId="24DAC242" w14:textId="77777777" w:rsidR="00E27FBD" w:rsidRPr="002119DA" w:rsidRDefault="00E27FBD" w:rsidP="00E27FBD">
      <w:pPr>
        <w:keepNext/>
        <w:tabs>
          <w:tab w:val="left" w:pos="4662"/>
        </w:tabs>
        <w:jc w:val="center"/>
        <w:rPr>
          <w:b/>
          <w:sz w:val="20"/>
          <w:szCs w:val="20"/>
          <w:u w:val="double"/>
        </w:rPr>
      </w:pPr>
      <w:r w:rsidRPr="002119DA">
        <w:rPr>
          <w:b/>
          <w:sz w:val="20"/>
          <w:szCs w:val="20"/>
          <w:u w:val="double"/>
        </w:rPr>
        <w:t>TERMIN WPŁATY WADIUM W PRZETARGU</w:t>
      </w:r>
    </w:p>
    <w:p w14:paraId="7EBBBE26" w14:textId="18A75AD0" w:rsidR="00E27FBD" w:rsidRPr="002119DA" w:rsidRDefault="00E27FBD" w:rsidP="00652484">
      <w:pPr>
        <w:pStyle w:val="Akapitzlist"/>
        <w:numPr>
          <w:ilvl w:val="0"/>
          <w:numId w:val="6"/>
        </w:numPr>
        <w:tabs>
          <w:tab w:val="left" w:pos="284"/>
        </w:tabs>
        <w:ind w:left="284" w:hanging="284"/>
        <w:rPr>
          <w:sz w:val="20"/>
          <w:szCs w:val="20"/>
        </w:rPr>
      </w:pPr>
      <w:r w:rsidRPr="002119DA">
        <w:rPr>
          <w:sz w:val="20"/>
          <w:szCs w:val="20"/>
        </w:rPr>
        <w:t xml:space="preserve">Warunkiem uczestniczenia w przetargu jest wpłacenie </w:t>
      </w:r>
      <w:r w:rsidRPr="002119DA">
        <w:rPr>
          <w:b/>
          <w:sz w:val="20"/>
          <w:szCs w:val="20"/>
        </w:rPr>
        <w:t xml:space="preserve">WADIUM </w:t>
      </w:r>
      <w:r w:rsidRPr="002119DA">
        <w:rPr>
          <w:sz w:val="20"/>
          <w:szCs w:val="20"/>
        </w:rPr>
        <w:t xml:space="preserve">w wysokości </w:t>
      </w:r>
      <w:r w:rsidR="006263A0">
        <w:rPr>
          <w:b/>
          <w:bCs/>
          <w:sz w:val="20"/>
          <w:szCs w:val="20"/>
        </w:rPr>
        <w:t>60</w:t>
      </w:r>
      <w:r w:rsidRPr="002119DA">
        <w:rPr>
          <w:b/>
          <w:bCs/>
          <w:sz w:val="20"/>
          <w:szCs w:val="20"/>
        </w:rPr>
        <w:t>.000,00 zł</w:t>
      </w:r>
      <w:r w:rsidRPr="002119DA">
        <w:rPr>
          <w:b/>
          <w:sz w:val="20"/>
          <w:szCs w:val="20"/>
        </w:rPr>
        <w:t xml:space="preserve"> </w:t>
      </w:r>
      <w:r w:rsidRPr="002119DA">
        <w:rPr>
          <w:sz w:val="20"/>
          <w:szCs w:val="20"/>
        </w:rPr>
        <w:t xml:space="preserve">(słownie: </w:t>
      </w:r>
      <w:r w:rsidR="006263A0">
        <w:rPr>
          <w:sz w:val="20"/>
          <w:szCs w:val="20"/>
        </w:rPr>
        <w:t>sześćdziesiąt tysięcy</w:t>
      </w:r>
      <w:r w:rsidRPr="002119DA">
        <w:rPr>
          <w:sz w:val="20"/>
          <w:szCs w:val="20"/>
        </w:rPr>
        <w:t xml:space="preserve"> złotych 00/100) na konto Urzędu Miejskiego w Kcyni:</w:t>
      </w:r>
    </w:p>
    <w:p w14:paraId="037ABFCE" w14:textId="136884E9" w:rsidR="00E27FBD" w:rsidRPr="002119DA" w:rsidRDefault="00E27FBD" w:rsidP="00E27FBD">
      <w:pPr>
        <w:tabs>
          <w:tab w:val="left" w:pos="4662"/>
        </w:tabs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>Bank Spółdzielczy w Kcyni</w:t>
      </w:r>
      <w:r w:rsidRPr="002119DA">
        <w:rPr>
          <w:b/>
          <w:sz w:val="20"/>
          <w:szCs w:val="20"/>
        </w:rPr>
        <w:br/>
        <w:t>Nr 94 8166 0009 0000 0198 2000 0009</w:t>
      </w:r>
      <w:r w:rsidRPr="002119DA">
        <w:rPr>
          <w:b/>
          <w:sz w:val="20"/>
          <w:szCs w:val="20"/>
        </w:rPr>
        <w:br/>
        <w:t xml:space="preserve">Tytułem: </w:t>
      </w:r>
      <w:r w:rsidRPr="002119DA">
        <w:rPr>
          <w:bCs/>
          <w:i/>
          <w:iCs/>
          <w:sz w:val="20"/>
          <w:szCs w:val="20"/>
        </w:rPr>
        <w:t xml:space="preserve">Wadium I przetarg – </w:t>
      </w:r>
      <w:r w:rsidR="006263A0">
        <w:rPr>
          <w:bCs/>
          <w:i/>
          <w:iCs/>
          <w:sz w:val="20"/>
          <w:szCs w:val="20"/>
        </w:rPr>
        <w:t>Dobieszewo</w:t>
      </w:r>
      <w:r w:rsidR="002C3326" w:rsidRPr="002119DA">
        <w:rPr>
          <w:bCs/>
          <w:i/>
          <w:iCs/>
          <w:sz w:val="20"/>
          <w:szCs w:val="20"/>
        </w:rPr>
        <w:t xml:space="preserve"> dz. </w:t>
      </w:r>
      <w:r w:rsidR="006263A0">
        <w:rPr>
          <w:bCs/>
          <w:i/>
          <w:iCs/>
          <w:sz w:val="20"/>
          <w:szCs w:val="20"/>
        </w:rPr>
        <w:t>98/4</w:t>
      </w:r>
    </w:p>
    <w:p w14:paraId="171CE907" w14:textId="2C59BD50" w:rsidR="00E27FBD" w:rsidRPr="002119DA" w:rsidRDefault="00E27FBD" w:rsidP="00652484">
      <w:pPr>
        <w:pStyle w:val="Akapitzlist"/>
        <w:numPr>
          <w:ilvl w:val="0"/>
          <w:numId w:val="6"/>
        </w:numPr>
        <w:tabs>
          <w:tab w:val="left" w:pos="284"/>
        </w:tabs>
        <w:spacing w:before="120" w:after="120"/>
        <w:ind w:left="284" w:hanging="284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Termin wpłaty wadium upływa w dniu </w:t>
      </w:r>
      <w:r w:rsidR="006263A0">
        <w:rPr>
          <w:b/>
          <w:sz w:val="20"/>
          <w:szCs w:val="20"/>
        </w:rPr>
        <w:t xml:space="preserve">6 lutego </w:t>
      </w:r>
      <w:r w:rsidRPr="002119DA">
        <w:rPr>
          <w:b/>
          <w:sz w:val="20"/>
          <w:szCs w:val="20"/>
        </w:rPr>
        <w:t>202</w:t>
      </w:r>
      <w:r w:rsidR="006263A0">
        <w:rPr>
          <w:b/>
          <w:sz w:val="20"/>
          <w:szCs w:val="20"/>
        </w:rPr>
        <w:t>6</w:t>
      </w:r>
      <w:r w:rsidRPr="002119DA">
        <w:rPr>
          <w:b/>
          <w:sz w:val="20"/>
          <w:szCs w:val="20"/>
        </w:rPr>
        <w:t> r. włącznie (</w:t>
      </w:r>
      <w:r w:rsidR="002C3326" w:rsidRPr="002119DA">
        <w:rPr>
          <w:b/>
          <w:sz w:val="20"/>
          <w:szCs w:val="20"/>
        </w:rPr>
        <w:t>piątek</w:t>
      </w:r>
      <w:r w:rsidRPr="002119DA">
        <w:rPr>
          <w:b/>
          <w:sz w:val="20"/>
          <w:szCs w:val="20"/>
        </w:rPr>
        <w:t xml:space="preserve">). </w:t>
      </w:r>
    </w:p>
    <w:p w14:paraId="4B2464F2" w14:textId="77777777" w:rsidR="00E27FBD" w:rsidRPr="002119DA" w:rsidRDefault="00E27FBD" w:rsidP="00652484">
      <w:pPr>
        <w:pStyle w:val="Akapitzlist"/>
        <w:numPr>
          <w:ilvl w:val="0"/>
          <w:numId w:val="6"/>
        </w:numPr>
        <w:tabs>
          <w:tab w:val="left" w:pos="142"/>
        </w:tabs>
        <w:spacing w:before="120" w:after="120"/>
        <w:ind w:left="284" w:hanging="284"/>
        <w:rPr>
          <w:sz w:val="20"/>
          <w:szCs w:val="20"/>
        </w:rPr>
      </w:pPr>
      <w:r w:rsidRPr="002119DA">
        <w:rPr>
          <w:sz w:val="20"/>
          <w:szCs w:val="20"/>
        </w:rPr>
        <w:t>Za dzień wniesienia wadium uważa się datę wpływu środków pieniężnych na konto Urzędu Miejskiego w Kcyni.</w:t>
      </w:r>
    </w:p>
    <w:p w14:paraId="4E41629E" w14:textId="77777777" w:rsidR="00E27FBD" w:rsidRPr="002119DA" w:rsidRDefault="00E27FBD" w:rsidP="00652484">
      <w:pPr>
        <w:pStyle w:val="Akapitzlist"/>
        <w:numPr>
          <w:ilvl w:val="0"/>
          <w:numId w:val="6"/>
        </w:numPr>
        <w:tabs>
          <w:tab w:val="left" w:pos="284"/>
        </w:tabs>
        <w:spacing w:before="120" w:after="120"/>
        <w:ind w:left="284" w:hanging="284"/>
        <w:rPr>
          <w:sz w:val="20"/>
          <w:szCs w:val="20"/>
        </w:rPr>
      </w:pPr>
      <w:r w:rsidRPr="002119DA">
        <w:rPr>
          <w:sz w:val="20"/>
          <w:szCs w:val="20"/>
        </w:rPr>
        <w:t>Wadium wpłacone przez uczestnika, który przetarg wygra zostanie zaliczone na poczet ceny nabycia nieruchomości, a pozostałym uczestnikom przetargu wadium zostanie zwrócone w przeciągu trzech dni roboczych od daty zakończenia lub odwołania przetargu bez odsetek na podane konto.</w:t>
      </w:r>
    </w:p>
    <w:p w14:paraId="3D7124E9" w14:textId="77777777" w:rsidR="00E27FBD" w:rsidRPr="002119DA" w:rsidRDefault="00E27FBD" w:rsidP="00E27FBD">
      <w:pPr>
        <w:pStyle w:val="Akapitzlist"/>
        <w:tabs>
          <w:tab w:val="left" w:pos="4662"/>
        </w:tabs>
        <w:spacing w:before="120" w:after="120"/>
        <w:ind w:left="284" w:firstLine="0"/>
        <w:rPr>
          <w:sz w:val="20"/>
          <w:szCs w:val="20"/>
        </w:rPr>
      </w:pPr>
    </w:p>
    <w:p w14:paraId="74602707" w14:textId="600DEF83" w:rsidR="002119DA" w:rsidRPr="002119DA" w:rsidRDefault="002119DA" w:rsidP="002119DA">
      <w:pPr>
        <w:pStyle w:val="Akapitzlist"/>
        <w:keepNext/>
        <w:tabs>
          <w:tab w:val="left" w:pos="4662"/>
        </w:tabs>
        <w:spacing w:before="240"/>
        <w:ind w:hanging="720"/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DE47F2">
        <w:rPr>
          <w:b/>
          <w:sz w:val="20"/>
          <w:szCs w:val="20"/>
        </w:rPr>
        <w:t>5</w:t>
      </w:r>
      <w:r w:rsidRPr="002119DA">
        <w:rPr>
          <w:b/>
          <w:sz w:val="20"/>
          <w:szCs w:val="20"/>
        </w:rPr>
        <w:t>.</w:t>
      </w:r>
    </w:p>
    <w:p w14:paraId="27C61F78" w14:textId="77777777" w:rsidR="002119DA" w:rsidRPr="002119DA" w:rsidRDefault="002119DA" w:rsidP="002119DA">
      <w:pPr>
        <w:tabs>
          <w:tab w:val="left" w:pos="4662"/>
        </w:tabs>
        <w:jc w:val="center"/>
        <w:rPr>
          <w:b/>
          <w:bCs/>
          <w:sz w:val="20"/>
          <w:szCs w:val="20"/>
          <w:u w:val="double"/>
        </w:rPr>
      </w:pPr>
      <w:r w:rsidRPr="002119DA">
        <w:rPr>
          <w:b/>
          <w:bCs/>
          <w:sz w:val="20"/>
          <w:szCs w:val="20"/>
          <w:u w:val="double"/>
        </w:rPr>
        <w:t>POSTĄPIENIA</w:t>
      </w:r>
    </w:p>
    <w:p w14:paraId="76B21608" w14:textId="77777777" w:rsidR="002119DA" w:rsidRPr="002119DA" w:rsidRDefault="002119DA" w:rsidP="002119DA">
      <w:pPr>
        <w:pStyle w:val="Akapitzlist"/>
        <w:numPr>
          <w:ilvl w:val="0"/>
          <w:numId w:val="23"/>
        </w:numPr>
        <w:tabs>
          <w:tab w:val="left" w:pos="284"/>
        </w:tabs>
        <w:ind w:left="284" w:hanging="224"/>
        <w:rPr>
          <w:sz w:val="20"/>
          <w:szCs w:val="20"/>
        </w:rPr>
      </w:pPr>
      <w:r w:rsidRPr="002119DA">
        <w:rPr>
          <w:sz w:val="20"/>
          <w:szCs w:val="20"/>
        </w:rPr>
        <w:t xml:space="preserve">O wysokości postąpienia decydują uczestnicy przetargu, z tym że postąpienie nie może wynosić mniej niż 1% ceny wywoławczej, z zaokrągleniem w górę do pełnych dziesiątek złotych. </w:t>
      </w:r>
    </w:p>
    <w:p w14:paraId="29043023" w14:textId="56848F9F" w:rsidR="002119DA" w:rsidRPr="002119DA" w:rsidRDefault="002119DA" w:rsidP="002119DA">
      <w:pPr>
        <w:pStyle w:val="Akapitzlist"/>
        <w:numPr>
          <w:ilvl w:val="0"/>
          <w:numId w:val="23"/>
        </w:numPr>
        <w:tabs>
          <w:tab w:val="left" w:pos="284"/>
        </w:tabs>
        <w:ind w:left="284" w:hanging="224"/>
        <w:rPr>
          <w:b/>
          <w:bCs/>
          <w:sz w:val="20"/>
          <w:szCs w:val="20"/>
        </w:rPr>
      </w:pPr>
      <w:r w:rsidRPr="002119DA">
        <w:rPr>
          <w:b/>
          <w:bCs/>
          <w:sz w:val="20"/>
          <w:szCs w:val="20"/>
        </w:rPr>
        <w:t xml:space="preserve">Minimalne postąpienie wynosi </w:t>
      </w:r>
      <w:r w:rsidR="00DE47F2">
        <w:rPr>
          <w:b/>
          <w:bCs/>
          <w:sz w:val="20"/>
          <w:szCs w:val="20"/>
        </w:rPr>
        <w:t>11.200</w:t>
      </w:r>
      <w:r w:rsidRPr="002119DA">
        <w:rPr>
          <w:b/>
          <w:bCs/>
          <w:sz w:val="20"/>
          <w:szCs w:val="20"/>
        </w:rPr>
        <w:t xml:space="preserve">,00 zł (słownie: </w:t>
      </w:r>
      <w:r w:rsidR="00DE47F2">
        <w:rPr>
          <w:b/>
          <w:bCs/>
          <w:sz w:val="20"/>
          <w:szCs w:val="20"/>
        </w:rPr>
        <w:t>jedenaście tysięcy dwieście</w:t>
      </w:r>
      <w:r w:rsidRPr="002119DA">
        <w:rPr>
          <w:b/>
          <w:bCs/>
          <w:sz w:val="20"/>
          <w:szCs w:val="20"/>
        </w:rPr>
        <w:t xml:space="preserve"> złotych 00/100).</w:t>
      </w:r>
    </w:p>
    <w:p w14:paraId="20B772AD" w14:textId="77777777" w:rsidR="002119DA" w:rsidRPr="002119DA" w:rsidRDefault="002119DA" w:rsidP="002119DA">
      <w:pPr>
        <w:pStyle w:val="Akapitzlist"/>
        <w:numPr>
          <w:ilvl w:val="0"/>
          <w:numId w:val="23"/>
        </w:numPr>
        <w:ind w:left="284" w:hanging="224"/>
        <w:rPr>
          <w:sz w:val="20"/>
          <w:szCs w:val="20"/>
        </w:rPr>
      </w:pPr>
      <w:r w:rsidRPr="002119DA">
        <w:rPr>
          <w:sz w:val="20"/>
          <w:szCs w:val="20"/>
        </w:rPr>
        <w:t xml:space="preserve">Przetarg jest ważny bez względu na liczbę uczestników przetargu, jeżeli przynajmniej jeden uczestnik zaoferuje jedno postąpienie powyżej ceny wywoławczej. </w:t>
      </w:r>
    </w:p>
    <w:p w14:paraId="38B72706" w14:textId="77777777" w:rsidR="002119DA" w:rsidRPr="002119DA" w:rsidRDefault="002119DA" w:rsidP="002119DA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</w:p>
    <w:p w14:paraId="6560D24A" w14:textId="67EB4D2C" w:rsidR="002119DA" w:rsidRPr="002119DA" w:rsidRDefault="002119DA" w:rsidP="002119DA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DE47F2">
        <w:rPr>
          <w:b/>
          <w:sz w:val="20"/>
          <w:szCs w:val="20"/>
        </w:rPr>
        <w:t>6</w:t>
      </w:r>
      <w:r w:rsidRPr="002119DA">
        <w:rPr>
          <w:b/>
          <w:sz w:val="20"/>
          <w:szCs w:val="20"/>
        </w:rPr>
        <w:t>.</w:t>
      </w:r>
    </w:p>
    <w:p w14:paraId="4E705B2A" w14:textId="77777777" w:rsidR="002119DA" w:rsidRPr="002119DA" w:rsidRDefault="002119DA" w:rsidP="002119DA">
      <w:pPr>
        <w:pStyle w:val="Akapitzlist"/>
        <w:keepNext/>
        <w:tabs>
          <w:tab w:val="left" w:pos="4662"/>
        </w:tabs>
        <w:ind w:hanging="720"/>
        <w:contextualSpacing w:val="0"/>
        <w:jc w:val="center"/>
        <w:rPr>
          <w:b/>
          <w:sz w:val="20"/>
          <w:szCs w:val="20"/>
          <w:u w:val="double"/>
        </w:rPr>
      </w:pPr>
      <w:r w:rsidRPr="002119DA">
        <w:rPr>
          <w:b/>
          <w:sz w:val="20"/>
          <w:szCs w:val="20"/>
          <w:u w:val="double"/>
        </w:rPr>
        <w:t>OBOWIĄZKI UCZESTNIKA W DNIU PRZETARGU</w:t>
      </w:r>
    </w:p>
    <w:p w14:paraId="396D57C9" w14:textId="77777777" w:rsidR="002119DA" w:rsidRPr="002119DA" w:rsidRDefault="002119DA" w:rsidP="002119DA">
      <w:pPr>
        <w:pStyle w:val="Akapitzlist"/>
        <w:numPr>
          <w:ilvl w:val="0"/>
          <w:numId w:val="8"/>
        </w:numPr>
        <w:spacing w:after="120"/>
        <w:ind w:left="284" w:hanging="284"/>
        <w:rPr>
          <w:color w:val="000000"/>
          <w:sz w:val="20"/>
          <w:szCs w:val="20"/>
          <w:u w:color="000000"/>
        </w:rPr>
      </w:pPr>
      <w:r w:rsidRPr="002119DA">
        <w:rPr>
          <w:color w:val="000000"/>
          <w:sz w:val="20"/>
          <w:szCs w:val="20"/>
          <w:u w:color="000000"/>
        </w:rPr>
        <w:t>Uczestnikami przetargu mogą być osoby fizyczne i osoby prawne, a także inne podmioty posiadające zdolność do czynności prawnych.</w:t>
      </w:r>
    </w:p>
    <w:p w14:paraId="32CD9103" w14:textId="062C7019" w:rsidR="002119DA" w:rsidRPr="002119DA" w:rsidRDefault="002119DA" w:rsidP="002119DA">
      <w:pPr>
        <w:pStyle w:val="Akapitzlist"/>
        <w:numPr>
          <w:ilvl w:val="0"/>
          <w:numId w:val="8"/>
        </w:numPr>
        <w:spacing w:after="120"/>
        <w:ind w:left="284" w:hanging="284"/>
        <w:rPr>
          <w:color w:val="000000"/>
          <w:sz w:val="20"/>
          <w:szCs w:val="20"/>
          <w:u w:color="000000"/>
        </w:rPr>
      </w:pPr>
      <w:r w:rsidRPr="002119DA">
        <w:rPr>
          <w:color w:val="000000"/>
          <w:sz w:val="20"/>
          <w:szCs w:val="20"/>
          <w:u w:color="000000"/>
        </w:rPr>
        <w:t xml:space="preserve">Warunkiem uczestniczenia w przetargu jest wniesienie wadium w wymaganym terminie i wysokości, o czym mowa </w:t>
      </w:r>
      <w:r>
        <w:rPr>
          <w:color w:val="000000"/>
          <w:sz w:val="20"/>
          <w:szCs w:val="20"/>
          <w:u w:color="000000"/>
        </w:rPr>
        <w:br/>
      </w:r>
      <w:r w:rsidRPr="002119DA">
        <w:rPr>
          <w:color w:val="000000"/>
          <w:sz w:val="20"/>
          <w:szCs w:val="20"/>
          <w:u w:color="000000"/>
        </w:rPr>
        <w:t>w §4 niniejszego ogłoszenia. W dniu przetargu należy okazać się dowodem tożsamości przez uczestnika przetargu oraz dowodem wpłaty wadium.</w:t>
      </w:r>
    </w:p>
    <w:p w14:paraId="1340F583" w14:textId="47313A60" w:rsidR="002119DA" w:rsidRPr="002119DA" w:rsidRDefault="002119DA" w:rsidP="002119DA">
      <w:pPr>
        <w:pStyle w:val="Akapitzlist"/>
        <w:numPr>
          <w:ilvl w:val="0"/>
          <w:numId w:val="8"/>
        </w:numPr>
        <w:spacing w:after="120"/>
        <w:ind w:left="284" w:hanging="284"/>
        <w:rPr>
          <w:color w:val="000000"/>
          <w:sz w:val="20"/>
          <w:szCs w:val="20"/>
          <w:u w:color="000000"/>
        </w:rPr>
      </w:pPr>
      <w:r w:rsidRPr="002119DA">
        <w:rPr>
          <w:color w:val="000000"/>
          <w:sz w:val="20"/>
          <w:szCs w:val="20"/>
          <w:u w:color="000000"/>
        </w:rPr>
        <w:t xml:space="preserve">Warunki uczestniczenia w przetargu </w:t>
      </w:r>
      <w:r w:rsidR="004A32E2">
        <w:rPr>
          <w:color w:val="000000"/>
          <w:sz w:val="20"/>
          <w:szCs w:val="20"/>
          <w:u w:color="000000"/>
        </w:rPr>
        <w:t>przez określone jednostki</w:t>
      </w:r>
      <w:r w:rsidRPr="002119DA">
        <w:rPr>
          <w:color w:val="000000"/>
          <w:sz w:val="20"/>
          <w:szCs w:val="20"/>
          <w:u w:color="000000"/>
        </w:rPr>
        <w:t>:</w:t>
      </w:r>
    </w:p>
    <w:p w14:paraId="3E1758C3" w14:textId="77777777" w:rsidR="002119DA" w:rsidRPr="002119DA" w:rsidRDefault="002119DA" w:rsidP="002119DA">
      <w:pPr>
        <w:pStyle w:val="Akapitzlist"/>
        <w:numPr>
          <w:ilvl w:val="0"/>
          <w:numId w:val="9"/>
        </w:numPr>
        <w:spacing w:after="120"/>
        <w:rPr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>Osoby fizyczne prowadzące działalność gospodarczą</w:t>
      </w:r>
      <w:r w:rsidRPr="002119DA">
        <w:rPr>
          <w:color w:val="000000"/>
          <w:sz w:val="20"/>
          <w:szCs w:val="20"/>
          <w:u w:color="000000"/>
        </w:rPr>
        <w:t xml:space="preserve"> – zaświadczenie o przedsiębiorcach bez osobowości prawnej wpisanych do Centralnej Ewidencji i Informacji o Działalności Gospodarczej, organizator uzyska we własnym zakresie.</w:t>
      </w:r>
    </w:p>
    <w:p w14:paraId="20B51732" w14:textId="77777777" w:rsidR="002119DA" w:rsidRPr="002119DA" w:rsidRDefault="002119DA" w:rsidP="002119DA">
      <w:pPr>
        <w:pStyle w:val="Akapitzlist"/>
        <w:numPr>
          <w:ilvl w:val="0"/>
          <w:numId w:val="9"/>
        </w:numPr>
        <w:spacing w:after="120"/>
        <w:rPr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>Podmioty inne niż osoby fizyczne</w:t>
      </w:r>
      <w:r w:rsidRPr="002119DA">
        <w:rPr>
          <w:color w:val="000000"/>
          <w:sz w:val="20"/>
          <w:szCs w:val="20"/>
          <w:u w:color="000000"/>
        </w:rPr>
        <w:t xml:space="preserve"> – konieczne jest przedłożenie aktualnego oryginału dokumentu, </w:t>
      </w:r>
      <w:r w:rsidRPr="002119DA">
        <w:rPr>
          <w:color w:val="000000"/>
          <w:sz w:val="20"/>
          <w:szCs w:val="20"/>
          <w:u w:color="000000"/>
        </w:rPr>
        <w:br/>
        <w:t>z którego wynika upoważnienie do reprezentowania tego podmiotu oraz upoważnienie do składania oświadczenia woli w imieniu tego podmiotu. Ponadto gdy w imieniu podmiotów innych niż osoby fizyczne działa pełnomocnik, konieczne jest przedłożenie pełnomocnictwa w formie aktu notarialnego.</w:t>
      </w:r>
    </w:p>
    <w:p w14:paraId="5E479149" w14:textId="77777777" w:rsidR="002119DA" w:rsidRPr="002119DA" w:rsidRDefault="002119DA" w:rsidP="002119DA">
      <w:pPr>
        <w:pStyle w:val="Akapitzlist"/>
        <w:numPr>
          <w:ilvl w:val="0"/>
          <w:numId w:val="9"/>
        </w:numPr>
        <w:spacing w:after="120"/>
        <w:rPr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 xml:space="preserve">Małżonkowie </w:t>
      </w:r>
      <w:r w:rsidRPr="002119DA">
        <w:rPr>
          <w:color w:val="000000"/>
          <w:sz w:val="20"/>
          <w:szCs w:val="20"/>
          <w:u w:color="000000"/>
        </w:rPr>
        <w:t xml:space="preserve">– do dokonywania czynności przetargowych konieczna jest obecność obojga małżonków lub jednego z nich ze stosownym pełnomocnictwem drugiego małżonka, zawierającym zgodę na uczestnictwo </w:t>
      </w:r>
      <w:r w:rsidRPr="002119DA">
        <w:rPr>
          <w:color w:val="000000"/>
          <w:sz w:val="20"/>
          <w:szCs w:val="20"/>
          <w:u w:color="000000"/>
        </w:rPr>
        <w:br/>
        <w:t xml:space="preserve">w przetargu w celu odpłatnego nabycia nieruchomości z majątku wspólnego </w:t>
      </w:r>
      <w:bookmarkStart w:id="9" w:name="_Hlk66865281"/>
      <w:r w:rsidRPr="002119DA">
        <w:rPr>
          <w:sz w:val="20"/>
          <w:szCs w:val="20"/>
        </w:rPr>
        <w:t xml:space="preserve">(druk </w:t>
      </w:r>
      <w:bookmarkEnd w:id="9"/>
      <w:r w:rsidRPr="002119DA">
        <w:rPr>
          <w:sz w:val="20"/>
          <w:szCs w:val="20"/>
        </w:rPr>
        <w:t>dostępny w Urzędzie Miejskim w Kcyni w Referacie Rolnictwa, Ochrony Środowiska i Gospodarki Nieruchomościami, ul. Dworcowa 8, 89-240 Kcynia, pokój 4).</w:t>
      </w:r>
      <w:r w:rsidRPr="002119DA">
        <w:rPr>
          <w:color w:val="000000"/>
          <w:sz w:val="20"/>
          <w:szCs w:val="20"/>
          <w:u w:color="000000"/>
        </w:rPr>
        <w:t xml:space="preserve"> W przypadku nabywania nieruchomości przez jednego małżonka do dokonania czynności przetargowych konieczne będzie złożenie przed komisją przetargową oświadczenia do protokołu stwierdzającego, iż nabycie nieruchomości nastąpi z majątku odrębnego (przy panującym ustroju wspólności majątkowej małżeńskiej) lub w przypadku rozdzielności majątkowej – oświadczenie do protokołu potwierdzające powyższe.</w:t>
      </w:r>
    </w:p>
    <w:p w14:paraId="7A9D793A" w14:textId="77777777" w:rsidR="002119DA" w:rsidRPr="002119DA" w:rsidRDefault="002119DA" w:rsidP="002119DA">
      <w:pPr>
        <w:pStyle w:val="Akapitzlist"/>
        <w:numPr>
          <w:ilvl w:val="0"/>
          <w:numId w:val="9"/>
        </w:numPr>
        <w:spacing w:after="120"/>
        <w:rPr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>Pełnomocnik</w:t>
      </w:r>
      <w:r w:rsidRPr="002119DA">
        <w:rPr>
          <w:color w:val="000000"/>
          <w:sz w:val="20"/>
          <w:szCs w:val="20"/>
          <w:u w:color="000000"/>
        </w:rPr>
        <w:t xml:space="preserve"> – w przypadku udziału w przetargu pełnomocnika należy przedłożyć najpóźniej w dniu przetargu stosowne pełnomocnictwo (wymagane jest notarialne poświadczenie podpisu) upoważniające pełnomocnika do działania w imieniu osoby fizycznej lub prawnej.</w:t>
      </w:r>
    </w:p>
    <w:p w14:paraId="0640B2DD" w14:textId="1A8BE4EF" w:rsidR="002119DA" w:rsidRPr="002119DA" w:rsidRDefault="002119DA" w:rsidP="002119DA">
      <w:pPr>
        <w:keepNext/>
        <w:tabs>
          <w:tab w:val="left" w:pos="4662"/>
        </w:tabs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DE47F2">
        <w:rPr>
          <w:b/>
          <w:sz w:val="20"/>
          <w:szCs w:val="20"/>
        </w:rPr>
        <w:t>7</w:t>
      </w:r>
      <w:r w:rsidRPr="002119DA">
        <w:rPr>
          <w:b/>
          <w:sz w:val="20"/>
          <w:szCs w:val="20"/>
        </w:rPr>
        <w:t>.</w:t>
      </w:r>
    </w:p>
    <w:p w14:paraId="43CB2556" w14:textId="680063F1" w:rsidR="002119DA" w:rsidRPr="002119DA" w:rsidRDefault="002119DA" w:rsidP="002119DA">
      <w:pPr>
        <w:jc w:val="center"/>
        <w:rPr>
          <w:b/>
          <w:bCs/>
          <w:sz w:val="20"/>
          <w:szCs w:val="20"/>
          <w:u w:val="double"/>
        </w:rPr>
      </w:pPr>
      <w:r w:rsidRPr="002119DA">
        <w:rPr>
          <w:b/>
          <w:bCs/>
          <w:sz w:val="20"/>
          <w:szCs w:val="20"/>
          <w:u w:val="double"/>
        </w:rPr>
        <w:t>POZOSTAŁE INFORMACJE DOTYCZĄCE PRZETARGU:</w:t>
      </w:r>
    </w:p>
    <w:p w14:paraId="63643712" w14:textId="77777777" w:rsidR="002119DA" w:rsidRPr="002119DA" w:rsidRDefault="002119DA" w:rsidP="002119DA">
      <w:pPr>
        <w:pStyle w:val="Akapitzlist"/>
        <w:numPr>
          <w:ilvl w:val="0"/>
          <w:numId w:val="1"/>
        </w:numPr>
        <w:spacing w:after="120"/>
        <w:ind w:left="284" w:hanging="284"/>
        <w:rPr>
          <w:color w:val="000000"/>
          <w:sz w:val="20"/>
          <w:szCs w:val="20"/>
          <w:u w:color="000000"/>
        </w:rPr>
      </w:pPr>
      <w:r w:rsidRPr="002119DA">
        <w:rPr>
          <w:color w:val="000000"/>
          <w:sz w:val="20"/>
          <w:szCs w:val="20"/>
          <w:u w:color="000000"/>
        </w:rPr>
        <w:t>W rozumieniu ustawy z dnia 24 marca 1920 r. o nabywaniu nieruchomości przez cudzoziemców (Dz. U. z 2017 r., poz. 2278) nabycie nieruchomości przez cudzoziemca wymaga zezwolenia. Zezwolenie jest wydawane, w drodze decyzji administracyjnej, przez ministra właściwego do spraw wewnętrznych, jeżeli sprzeciwu nie wniesie Minister Obrony Narodowej, a w przypadku nieruchomości rolnych, jeżeli sprzeciwu również nie wniesie minister właściwy do spraw rozwoju wsi. W przypadku nieuzyskania zezwolenia przed zawarciem aktu notarialnego, wadium przepada na rzecz Gminy.</w:t>
      </w:r>
    </w:p>
    <w:p w14:paraId="16A19DC9" w14:textId="77777777" w:rsidR="002119DA" w:rsidRPr="002119DA" w:rsidRDefault="002119DA" w:rsidP="002119DA">
      <w:pPr>
        <w:pStyle w:val="Akapitzlist"/>
        <w:numPr>
          <w:ilvl w:val="0"/>
          <w:numId w:val="1"/>
        </w:numPr>
        <w:spacing w:before="120" w:after="120"/>
        <w:ind w:left="284" w:hanging="284"/>
        <w:rPr>
          <w:b/>
          <w:bCs/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 xml:space="preserve">STAN NIERUCHOMOŚCI GRUNTOWEJ: </w:t>
      </w:r>
      <w:r w:rsidRPr="002119DA">
        <w:rPr>
          <w:color w:val="000000"/>
          <w:sz w:val="20"/>
          <w:szCs w:val="20"/>
          <w:u w:color="000000"/>
        </w:rPr>
        <w:t xml:space="preserve">Nabywca przejmuje nieruchomość w stanie istniejącym. Nieruchomość sprzedawana jest na podstawie danych z ewidencji gruntów i wszelkie obmiary oraz ewentualne rozgraniczenie nieruchomości może przeprowadzić nabywca na własny koszt. </w:t>
      </w:r>
    </w:p>
    <w:p w14:paraId="512EDF3E" w14:textId="77777777" w:rsidR="002119DA" w:rsidRPr="002119DA" w:rsidRDefault="002119DA" w:rsidP="002119DA">
      <w:pPr>
        <w:pStyle w:val="Akapitzlist"/>
        <w:numPr>
          <w:ilvl w:val="0"/>
          <w:numId w:val="1"/>
        </w:numPr>
        <w:spacing w:before="120" w:after="120"/>
        <w:ind w:left="284" w:hanging="284"/>
        <w:rPr>
          <w:bCs/>
          <w:color w:val="000000"/>
          <w:sz w:val="20"/>
          <w:szCs w:val="20"/>
          <w:u w:color="000000"/>
        </w:rPr>
      </w:pPr>
      <w:r w:rsidRPr="002119DA">
        <w:rPr>
          <w:b/>
          <w:color w:val="000000"/>
          <w:sz w:val="20"/>
          <w:szCs w:val="20"/>
          <w:u w:color="000000"/>
        </w:rPr>
        <w:t>ZAPŁATA NALEŻNOŚCI:</w:t>
      </w:r>
      <w:r w:rsidRPr="002119DA">
        <w:rPr>
          <w:bCs/>
          <w:color w:val="000000"/>
          <w:sz w:val="20"/>
          <w:szCs w:val="20"/>
          <w:u w:color="000000"/>
        </w:rPr>
        <w:t xml:space="preserve"> Należność z tytułu nabycia przedmiotowej nieruchomości płatna jest jednorazowo, jednak nie później niż w dniu zawarcia umowy notarialnej. Za termin wpłaty uznaje się datę wpływu środków pieniężnych na wskazane konto Urzędu Miejskiego w Kcyni.</w:t>
      </w:r>
    </w:p>
    <w:p w14:paraId="0E372258" w14:textId="24CF5563" w:rsidR="002119DA" w:rsidRPr="002119DA" w:rsidRDefault="002119DA" w:rsidP="002119DA">
      <w:pPr>
        <w:pStyle w:val="Akapitzlist"/>
        <w:numPr>
          <w:ilvl w:val="0"/>
          <w:numId w:val="1"/>
        </w:numPr>
        <w:spacing w:before="120" w:after="120"/>
        <w:ind w:left="284" w:hanging="284"/>
        <w:rPr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>KOSZTY NOTARIALNE I SĄDOWE</w:t>
      </w:r>
      <w:r w:rsidRPr="002119DA">
        <w:rPr>
          <w:color w:val="000000"/>
          <w:sz w:val="20"/>
          <w:szCs w:val="20"/>
          <w:u w:color="000000"/>
        </w:rPr>
        <w:t xml:space="preserve">: Nabywca ponosi zarówno koszty związane z nabyciem praw do nieruchomości </w:t>
      </w:r>
      <w:r w:rsidR="004A32E2">
        <w:rPr>
          <w:color w:val="000000"/>
          <w:sz w:val="20"/>
          <w:szCs w:val="20"/>
          <w:u w:color="000000"/>
        </w:rPr>
        <w:t xml:space="preserve">(tj. </w:t>
      </w:r>
      <w:r w:rsidRPr="002119DA">
        <w:rPr>
          <w:color w:val="000000"/>
          <w:sz w:val="20"/>
          <w:szCs w:val="20"/>
          <w:u w:color="000000"/>
        </w:rPr>
        <w:t>koszty notarialne</w:t>
      </w:r>
      <w:r w:rsidR="004A32E2">
        <w:rPr>
          <w:color w:val="000000"/>
          <w:sz w:val="20"/>
          <w:szCs w:val="20"/>
          <w:u w:color="000000"/>
        </w:rPr>
        <w:t>)</w:t>
      </w:r>
      <w:r w:rsidRPr="002119DA">
        <w:rPr>
          <w:color w:val="000000"/>
          <w:sz w:val="20"/>
          <w:szCs w:val="20"/>
          <w:u w:color="000000"/>
        </w:rPr>
        <w:t xml:space="preserve"> oraz koszty związane z ujawnieniem tych praw w księdze wieczystej</w:t>
      </w:r>
      <w:r w:rsidR="004A32E2">
        <w:rPr>
          <w:color w:val="000000"/>
          <w:sz w:val="20"/>
          <w:szCs w:val="20"/>
          <w:u w:color="000000"/>
        </w:rPr>
        <w:t xml:space="preserve"> (</w:t>
      </w:r>
      <w:r w:rsidRPr="002119DA">
        <w:rPr>
          <w:color w:val="000000"/>
          <w:sz w:val="20"/>
          <w:szCs w:val="20"/>
          <w:u w:color="000000"/>
        </w:rPr>
        <w:t>tj. koszty sądowe</w:t>
      </w:r>
      <w:r w:rsidR="004A32E2">
        <w:rPr>
          <w:color w:val="000000"/>
          <w:sz w:val="20"/>
          <w:szCs w:val="20"/>
          <w:u w:color="000000"/>
        </w:rPr>
        <w:t>)</w:t>
      </w:r>
      <w:r w:rsidRPr="002119DA">
        <w:rPr>
          <w:color w:val="000000"/>
          <w:sz w:val="20"/>
          <w:szCs w:val="20"/>
          <w:u w:color="000000"/>
        </w:rPr>
        <w:t>.</w:t>
      </w:r>
    </w:p>
    <w:p w14:paraId="742D551E" w14:textId="77777777" w:rsidR="002119DA" w:rsidRPr="002119DA" w:rsidRDefault="002119DA" w:rsidP="002119DA">
      <w:pPr>
        <w:pStyle w:val="Akapitzlist"/>
        <w:numPr>
          <w:ilvl w:val="0"/>
          <w:numId w:val="1"/>
        </w:numPr>
        <w:spacing w:before="120" w:after="120"/>
        <w:ind w:left="284" w:hanging="284"/>
        <w:rPr>
          <w:bCs/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>TERMIN ZAGOSPODAROWANIA NIERUCHOMOŚCI:</w:t>
      </w:r>
      <w:r w:rsidRPr="002119DA">
        <w:rPr>
          <w:color w:val="000000"/>
          <w:sz w:val="20"/>
          <w:szCs w:val="20"/>
          <w:u w:color="000000"/>
        </w:rPr>
        <w:t xml:space="preserve"> Po podpisaniu umowy przeniesienia prawa własności przedmiotowej nieruchomości gruntowej.</w:t>
      </w:r>
    </w:p>
    <w:p w14:paraId="0A276739" w14:textId="77777777" w:rsidR="002119DA" w:rsidRPr="002119DA" w:rsidRDefault="002119DA" w:rsidP="002119DA">
      <w:pPr>
        <w:pStyle w:val="Akapitzlist"/>
        <w:numPr>
          <w:ilvl w:val="0"/>
          <w:numId w:val="1"/>
        </w:numPr>
        <w:spacing w:before="120" w:after="120"/>
        <w:ind w:left="284" w:hanging="284"/>
        <w:rPr>
          <w:bCs/>
          <w:color w:val="000000"/>
          <w:sz w:val="20"/>
          <w:szCs w:val="20"/>
          <w:u w:color="000000"/>
        </w:rPr>
      </w:pPr>
      <w:r w:rsidRPr="002119DA">
        <w:rPr>
          <w:b/>
          <w:sz w:val="20"/>
          <w:szCs w:val="20"/>
        </w:rPr>
        <w:t xml:space="preserve">SKUTKI UCHYLENIA SIĘ OD ZAWARCIA UMOWY SPRZEDAŻY NIERUCHOMOŚCI:  </w:t>
      </w:r>
      <w:r w:rsidRPr="002119DA">
        <w:rPr>
          <w:sz w:val="20"/>
          <w:szCs w:val="20"/>
        </w:rPr>
        <w:t>Jeżeli osoba ustalona jako nabywca nieruchomości nie dokona wpłaty całej należnej kwoty z tytułu nabycia lub nie wstawi się bez usprawiedliwienia w wyznaczonym miejscu i terminie zawarcia umowy notarialnej podanym w zawiadomieniu, Burmistrz Kcyni może odstąpić od zawarcia umowy, a wpłacone wadium nie podlega zwrotowi.</w:t>
      </w:r>
    </w:p>
    <w:p w14:paraId="6C9A1CED" w14:textId="77777777" w:rsidR="002119DA" w:rsidRPr="002119DA" w:rsidRDefault="002119DA" w:rsidP="00E27FBD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</w:p>
    <w:p w14:paraId="6EB749F8" w14:textId="4EB82867" w:rsidR="00E27FBD" w:rsidRPr="002119DA" w:rsidRDefault="00E27FBD" w:rsidP="00E27FBD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46439A">
        <w:rPr>
          <w:b/>
          <w:sz w:val="20"/>
          <w:szCs w:val="20"/>
        </w:rPr>
        <w:t>8</w:t>
      </w:r>
      <w:r w:rsidRPr="002119DA">
        <w:rPr>
          <w:b/>
          <w:sz w:val="20"/>
          <w:szCs w:val="20"/>
        </w:rPr>
        <w:t>.</w:t>
      </w:r>
      <w:bookmarkStart w:id="10" w:name="_Hlk66774348"/>
    </w:p>
    <w:bookmarkEnd w:id="10"/>
    <w:p w14:paraId="089DA1BD" w14:textId="77777777" w:rsidR="00E27FBD" w:rsidRPr="002119DA" w:rsidRDefault="00E27FBD" w:rsidP="00E27FBD">
      <w:pPr>
        <w:jc w:val="center"/>
        <w:rPr>
          <w:b/>
          <w:bCs/>
          <w:color w:val="000000"/>
          <w:sz w:val="20"/>
          <w:szCs w:val="20"/>
          <w:u w:val="double"/>
        </w:rPr>
      </w:pPr>
      <w:r w:rsidRPr="002119DA">
        <w:rPr>
          <w:b/>
          <w:bCs/>
          <w:color w:val="000000"/>
          <w:sz w:val="20"/>
          <w:szCs w:val="20"/>
          <w:u w:val="double"/>
        </w:rPr>
        <w:t>ZASTRZEŻENIA</w:t>
      </w:r>
    </w:p>
    <w:p w14:paraId="51FF2D14" w14:textId="0C82DEB2" w:rsidR="00E27FBD" w:rsidRPr="002119DA" w:rsidRDefault="00E27FBD" w:rsidP="00E27FBD">
      <w:pPr>
        <w:rPr>
          <w:bCs/>
          <w:color w:val="000000"/>
          <w:sz w:val="20"/>
          <w:szCs w:val="20"/>
          <w:u w:color="000000"/>
        </w:rPr>
      </w:pPr>
      <w:r w:rsidRPr="002119DA">
        <w:rPr>
          <w:bCs/>
          <w:color w:val="000000"/>
          <w:sz w:val="20"/>
          <w:szCs w:val="20"/>
          <w:u w:color="000000"/>
        </w:rPr>
        <w:t>Burmistrz Kcyni zastrzega sobie prawo do odwołania przetargu, o przyczynie jego odwołania poinformuje</w:t>
      </w:r>
      <w:r w:rsidR="002119DA">
        <w:rPr>
          <w:bCs/>
          <w:color w:val="000000"/>
          <w:sz w:val="20"/>
          <w:szCs w:val="20"/>
          <w:u w:color="000000"/>
        </w:rPr>
        <w:t xml:space="preserve"> </w:t>
      </w:r>
      <w:r w:rsidRPr="002119DA">
        <w:rPr>
          <w:bCs/>
          <w:color w:val="000000"/>
          <w:sz w:val="20"/>
          <w:szCs w:val="20"/>
          <w:u w:color="000000"/>
        </w:rPr>
        <w:t>zainteresowanych zgodnie z obowiązującymi przepisami prawa.</w:t>
      </w:r>
    </w:p>
    <w:p w14:paraId="4571272A" w14:textId="77777777" w:rsidR="00E27FBD" w:rsidRPr="002119DA" w:rsidRDefault="00E27FBD" w:rsidP="00E27FBD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</w:p>
    <w:bookmarkEnd w:id="3"/>
    <w:p w14:paraId="20F85A5D" w14:textId="4FAE1CED" w:rsidR="00E27FBD" w:rsidRPr="002119DA" w:rsidRDefault="00E27FBD" w:rsidP="00E27FBD">
      <w:pPr>
        <w:keepNext/>
        <w:tabs>
          <w:tab w:val="left" w:pos="4662"/>
        </w:tabs>
        <w:ind w:left="720" w:hanging="720"/>
        <w:contextualSpacing/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46439A">
        <w:rPr>
          <w:b/>
          <w:sz w:val="20"/>
          <w:szCs w:val="20"/>
        </w:rPr>
        <w:t>9</w:t>
      </w:r>
      <w:r w:rsidRPr="002119DA">
        <w:rPr>
          <w:b/>
          <w:sz w:val="20"/>
          <w:szCs w:val="20"/>
        </w:rPr>
        <w:t>.</w:t>
      </w:r>
    </w:p>
    <w:p w14:paraId="72AF6F09" w14:textId="77777777" w:rsidR="00E27FBD" w:rsidRPr="002119DA" w:rsidRDefault="00E27FBD" w:rsidP="00E27FBD">
      <w:pPr>
        <w:jc w:val="center"/>
        <w:rPr>
          <w:b/>
          <w:bCs/>
          <w:color w:val="000000"/>
          <w:sz w:val="20"/>
          <w:szCs w:val="20"/>
          <w:u w:val="double"/>
        </w:rPr>
      </w:pPr>
      <w:r w:rsidRPr="002119DA">
        <w:rPr>
          <w:b/>
          <w:bCs/>
          <w:color w:val="000000"/>
          <w:sz w:val="20"/>
          <w:szCs w:val="20"/>
          <w:u w:val="double"/>
        </w:rPr>
        <w:t>INFORMACJA W SPRAWIE OGŁOSZENIA O PRZETARGU</w:t>
      </w:r>
    </w:p>
    <w:p w14:paraId="6E0C4004" w14:textId="62E07FD6" w:rsidR="00E27FBD" w:rsidRPr="002119DA" w:rsidRDefault="00E27FBD" w:rsidP="00E27FBD">
      <w:pPr>
        <w:numPr>
          <w:ilvl w:val="0"/>
          <w:numId w:val="3"/>
        </w:numPr>
        <w:spacing w:after="120"/>
        <w:ind w:left="284" w:hanging="284"/>
        <w:contextualSpacing/>
        <w:rPr>
          <w:bCs/>
          <w:color w:val="000000"/>
          <w:sz w:val="20"/>
          <w:szCs w:val="20"/>
          <w:u w:color="000000"/>
        </w:rPr>
      </w:pPr>
      <w:r w:rsidRPr="002119DA">
        <w:rPr>
          <w:bCs/>
          <w:color w:val="000000"/>
          <w:sz w:val="20"/>
          <w:szCs w:val="20"/>
          <w:u w:color="000000"/>
        </w:rPr>
        <w:t>Termin złożenia wniosków przez osoby, którym przysługiwało pierwszeństwo w nabyciu nieruchomości na podstawie art. 34 ust. 1 pkt 1 i 2 ustawy z dnia 21 sierpnia 1997 r. o gospodarce nieruchomościami (Dz. U.</w:t>
      </w:r>
      <w:r w:rsidR="002119DA">
        <w:rPr>
          <w:bCs/>
          <w:color w:val="000000"/>
          <w:sz w:val="20"/>
          <w:szCs w:val="20"/>
          <w:u w:color="000000"/>
        </w:rPr>
        <w:t xml:space="preserve"> </w:t>
      </w:r>
      <w:r w:rsidRPr="002119DA">
        <w:rPr>
          <w:bCs/>
          <w:color w:val="000000"/>
          <w:sz w:val="20"/>
          <w:szCs w:val="20"/>
          <w:u w:color="000000"/>
        </w:rPr>
        <w:t xml:space="preserve">z 2024 r. poz. 1145 ze zm.) upłynął w dniu </w:t>
      </w:r>
      <w:r w:rsidR="0046439A">
        <w:rPr>
          <w:bCs/>
          <w:color w:val="000000"/>
          <w:sz w:val="20"/>
          <w:szCs w:val="20"/>
          <w:u w:color="000000"/>
        </w:rPr>
        <w:t>24 października 2025</w:t>
      </w:r>
      <w:r w:rsidRPr="002119DA">
        <w:rPr>
          <w:bCs/>
          <w:color w:val="000000"/>
          <w:sz w:val="20"/>
          <w:szCs w:val="20"/>
          <w:u w:color="000000"/>
        </w:rPr>
        <w:t xml:space="preserve"> r.</w:t>
      </w:r>
    </w:p>
    <w:p w14:paraId="6700C366" w14:textId="32E96BCA" w:rsidR="00E27FBD" w:rsidRDefault="00E27FBD" w:rsidP="00E27FBD">
      <w:pPr>
        <w:numPr>
          <w:ilvl w:val="0"/>
          <w:numId w:val="3"/>
        </w:numPr>
        <w:spacing w:after="120"/>
        <w:ind w:left="284" w:hanging="284"/>
        <w:contextualSpacing/>
        <w:rPr>
          <w:bCs/>
          <w:color w:val="000000"/>
          <w:sz w:val="20"/>
          <w:szCs w:val="20"/>
          <w:u w:color="000000"/>
        </w:rPr>
      </w:pPr>
      <w:r w:rsidRPr="002119DA">
        <w:rPr>
          <w:bCs/>
          <w:color w:val="000000"/>
          <w:sz w:val="20"/>
          <w:szCs w:val="20"/>
          <w:u w:color="000000"/>
        </w:rPr>
        <w:t xml:space="preserve">Ogłoszenie o przetargu wywieszono na tablicy ogłoszeń Urzędu Miejskiego w Kcyni, ponadto informację </w:t>
      </w:r>
      <w:r w:rsidRPr="002119DA">
        <w:rPr>
          <w:bCs/>
          <w:color w:val="000000"/>
          <w:sz w:val="20"/>
          <w:szCs w:val="20"/>
          <w:u w:color="000000"/>
        </w:rPr>
        <w:br/>
        <w:t>o wywieszeniu tego ogłoszenia podaje się do publicznej wiadomości w prasie lokalnej, na stronie internetowej Gminy Kcynia</w:t>
      </w:r>
      <w:r w:rsidR="00C95FB2" w:rsidRPr="002119DA">
        <w:rPr>
          <w:bCs/>
          <w:color w:val="000000"/>
          <w:sz w:val="20"/>
          <w:szCs w:val="20"/>
          <w:u w:color="000000"/>
        </w:rPr>
        <w:t>,</w:t>
      </w:r>
      <w:r w:rsidRPr="002119DA">
        <w:rPr>
          <w:bCs/>
          <w:color w:val="000000"/>
          <w:sz w:val="20"/>
          <w:szCs w:val="20"/>
          <w:u w:color="000000"/>
        </w:rPr>
        <w:t xml:space="preserve"> w Biuletynie Informacji Publicznej Urzędu Miejskiego w Kcyni pod adresem </w:t>
      </w:r>
      <w:hyperlink r:id="rId42" w:history="1">
        <w:r w:rsidRPr="002119DA">
          <w:rPr>
            <w:rStyle w:val="Hipercze"/>
            <w:sz w:val="20"/>
            <w:szCs w:val="20"/>
          </w:rPr>
          <w:t>https://mst-</w:t>
        </w:r>
        <w:r w:rsidRPr="002119DA">
          <w:rPr>
            <w:rStyle w:val="Hipercze"/>
            <w:sz w:val="20"/>
            <w:szCs w:val="20"/>
          </w:rPr>
          <w:lastRenderedPageBreak/>
          <w:t>kcynia.rbip.mojregion.info/222/62/przetargi.html</w:t>
        </w:r>
      </w:hyperlink>
      <w:r w:rsidRPr="002119DA">
        <w:rPr>
          <w:sz w:val="20"/>
          <w:szCs w:val="20"/>
        </w:rPr>
        <w:t xml:space="preserve"> </w:t>
      </w:r>
      <w:r w:rsidRPr="002119DA">
        <w:rPr>
          <w:b/>
          <w:color w:val="000000"/>
          <w:sz w:val="20"/>
          <w:szCs w:val="20"/>
          <w:u w:color="000000"/>
        </w:rPr>
        <w:t>w zakładce Menu przedmiotowe - Majątek Gminy – Przetargi</w:t>
      </w:r>
      <w:r w:rsidR="00C95FB2" w:rsidRPr="002119DA">
        <w:rPr>
          <w:b/>
          <w:color w:val="000000"/>
          <w:sz w:val="20"/>
          <w:szCs w:val="20"/>
          <w:u w:color="000000"/>
        </w:rPr>
        <w:t xml:space="preserve"> </w:t>
      </w:r>
      <w:r w:rsidR="00C95FB2" w:rsidRPr="002119DA">
        <w:rPr>
          <w:bCs/>
          <w:color w:val="000000"/>
          <w:sz w:val="20"/>
          <w:szCs w:val="20"/>
          <w:u w:color="000000"/>
        </w:rPr>
        <w:t xml:space="preserve">oraz w sposób zwyczajowo przyjęty na tablicy ogłoszeń sołectwa </w:t>
      </w:r>
      <w:r w:rsidR="0046439A">
        <w:rPr>
          <w:bCs/>
          <w:color w:val="000000"/>
          <w:sz w:val="20"/>
          <w:szCs w:val="20"/>
          <w:u w:color="000000"/>
        </w:rPr>
        <w:t>Dobieszewo</w:t>
      </w:r>
      <w:r w:rsidR="00C95FB2" w:rsidRPr="002119DA">
        <w:rPr>
          <w:bCs/>
          <w:color w:val="000000"/>
          <w:sz w:val="20"/>
          <w:szCs w:val="20"/>
          <w:u w:color="000000"/>
        </w:rPr>
        <w:t>.</w:t>
      </w:r>
      <w:r w:rsidR="0046439A">
        <w:rPr>
          <w:bCs/>
          <w:color w:val="000000"/>
          <w:sz w:val="20"/>
          <w:szCs w:val="20"/>
          <w:u w:color="000000"/>
        </w:rPr>
        <w:t xml:space="preserve"> </w:t>
      </w:r>
    </w:p>
    <w:p w14:paraId="00A69904" w14:textId="763AE1EA" w:rsidR="0046439A" w:rsidRPr="002119DA" w:rsidRDefault="001B7243" w:rsidP="00E27FBD">
      <w:pPr>
        <w:numPr>
          <w:ilvl w:val="0"/>
          <w:numId w:val="3"/>
        </w:numPr>
        <w:spacing w:after="120"/>
        <w:ind w:left="284" w:hanging="284"/>
        <w:contextualSpacing/>
        <w:rPr>
          <w:bCs/>
          <w:color w:val="000000"/>
          <w:sz w:val="20"/>
          <w:szCs w:val="20"/>
          <w:u w:color="000000"/>
        </w:rPr>
      </w:pPr>
      <w:r>
        <w:rPr>
          <w:bCs/>
          <w:color w:val="000000"/>
          <w:sz w:val="20"/>
          <w:szCs w:val="20"/>
          <w:u w:color="000000"/>
        </w:rPr>
        <w:t xml:space="preserve">Zgodnie z treścią § 6 rozporządzenia Rady Ministrów z dnia 14 września 2004 r. w sprawie sposobu i trybu przeprowadzania przetargów oraz rokowań na zbycie nieruchomości (Dz. U. z 2021 r. poz. 2213) </w:t>
      </w:r>
      <w:r w:rsidR="0049081E">
        <w:rPr>
          <w:b/>
          <w:bCs/>
          <w:sz w:val="20"/>
          <w:szCs w:val="20"/>
        </w:rPr>
        <w:t>w</w:t>
      </w:r>
      <w:r w:rsidR="0049081E" w:rsidRPr="00F951BE">
        <w:rPr>
          <w:b/>
          <w:bCs/>
          <w:sz w:val="20"/>
          <w:szCs w:val="20"/>
        </w:rPr>
        <w:t xml:space="preserve"> przypadku przetargu na zbycie nieruchomości, której cena wywoławcza jest wyższa niż równowartość 100 000 euro, wyciąg z ogłoszenia o przetargu zamieszcza się co najmniej na 2 miesiące przed wyznaczonym terminem przetargu, </w:t>
      </w:r>
      <w:r w:rsidR="0049081E">
        <w:rPr>
          <w:b/>
          <w:bCs/>
          <w:sz w:val="20"/>
          <w:szCs w:val="20"/>
        </w:rPr>
        <w:br/>
      </w:r>
      <w:r w:rsidR="0049081E" w:rsidRPr="00F951BE">
        <w:rPr>
          <w:b/>
          <w:bCs/>
          <w:sz w:val="20"/>
          <w:szCs w:val="20"/>
        </w:rPr>
        <w:t>w prasie codziennej ogólnokrajowej.</w:t>
      </w:r>
    </w:p>
    <w:p w14:paraId="23551A44" w14:textId="4A2EC786" w:rsidR="00E27FBD" w:rsidRPr="002119DA" w:rsidRDefault="00E27FBD" w:rsidP="00E27FBD">
      <w:pPr>
        <w:numPr>
          <w:ilvl w:val="0"/>
          <w:numId w:val="3"/>
        </w:numPr>
        <w:spacing w:before="120" w:after="120"/>
        <w:ind w:left="284" w:hanging="284"/>
        <w:contextualSpacing/>
        <w:rPr>
          <w:bCs/>
          <w:color w:val="000000"/>
          <w:sz w:val="20"/>
          <w:szCs w:val="20"/>
          <w:u w:color="000000"/>
        </w:rPr>
      </w:pPr>
      <w:r w:rsidRPr="002119DA">
        <w:rPr>
          <w:bCs/>
          <w:color w:val="000000"/>
          <w:sz w:val="20"/>
          <w:szCs w:val="20"/>
          <w:u w:color="000000"/>
        </w:rPr>
        <w:t>Dodatkowych informacji można uzyskać w Referacie Rolnictwa, Ochrony Środowiska i Gospodarki Nieruchomościami w Urzędzie Miejskim w Kcyni, przy ul. Dworcowej 8, 89-240 Kcynia</w:t>
      </w:r>
      <w:r w:rsidR="00652484" w:rsidRPr="002119DA">
        <w:rPr>
          <w:bCs/>
          <w:color w:val="000000"/>
          <w:sz w:val="20"/>
          <w:szCs w:val="20"/>
          <w:u w:color="000000"/>
        </w:rPr>
        <w:t xml:space="preserve"> </w:t>
      </w:r>
      <w:r w:rsidRPr="002119DA">
        <w:rPr>
          <w:bCs/>
          <w:color w:val="000000"/>
          <w:sz w:val="20"/>
          <w:szCs w:val="20"/>
          <w:u w:color="000000"/>
        </w:rPr>
        <w:t>lub pod numerem telefonu</w:t>
      </w:r>
      <w:r w:rsidR="002119DA">
        <w:rPr>
          <w:bCs/>
          <w:color w:val="000000"/>
          <w:sz w:val="20"/>
          <w:szCs w:val="20"/>
          <w:u w:color="000000"/>
        </w:rPr>
        <w:t xml:space="preserve"> </w:t>
      </w:r>
      <w:r w:rsidRPr="002119DA">
        <w:rPr>
          <w:bCs/>
          <w:color w:val="000000"/>
          <w:sz w:val="20"/>
          <w:szCs w:val="20"/>
          <w:u w:color="000000"/>
        </w:rPr>
        <w:t>/52/ 589 37 20 wew. 302.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92"/>
        <w:gridCol w:w="3193"/>
        <w:gridCol w:w="3481"/>
      </w:tblGrid>
      <w:tr w:rsidR="00785C53" w:rsidRPr="002119DA" w14:paraId="42FFE6B7" w14:textId="77777777" w:rsidTr="00785C53">
        <w:tc>
          <w:tcPr>
            <w:tcW w:w="161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12DD5FFF" w14:textId="77777777" w:rsidR="00785C53" w:rsidRPr="002119DA" w:rsidRDefault="00785C53" w:rsidP="00631467">
            <w:pPr>
              <w:keepNext/>
              <w:keepLines/>
              <w:tabs>
                <w:tab w:val="left" w:pos="4662"/>
              </w:tabs>
              <w:jc w:val="left"/>
              <w:rPr>
                <w:color w:val="000000"/>
                <w:sz w:val="20"/>
                <w:szCs w:val="20"/>
              </w:rPr>
            </w:pPr>
          </w:p>
          <w:p w14:paraId="51B88371" w14:textId="77777777" w:rsidR="00785C53" w:rsidRPr="002119DA" w:rsidRDefault="00785C53" w:rsidP="00631467">
            <w:pPr>
              <w:keepNext/>
              <w:keepLines/>
              <w:tabs>
                <w:tab w:val="left" w:pos="4662"/>
              </w:tabs>
              <w:jc w:val="left"/>
              <w:rPr>
                <w:color w:val="000000"/>
                <w:sz w:val="20"/>
                <w:szCs w:val="20"/>
              </w:rPr>
            </w:pPr>
          </w:p>
        </w:tc>
        <w:tc>
          <w:tcPr>
            <w:tcW w:w="1618" w:type="pct"/>
          </w:tcPr>
          <w:p w14:paraId="00D4913D" w14:textId="77777777" w:rsidR="00785C53" w:rsidRPr="002119DA" w:rsidRDefault="00785C53" w:rsidP="00631467">
            <w:pPr>
              <w:keepNext/>
              <w:keepLines/>
              <w:tabs>
                <w:tab w:val="left" w:pos="4662"/>
              </w:tabs>
              <w:ind w:left="1134" w:right="1134"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76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2E975CAB" w14:textId="782D66FB" w:rsidR="00785C53" w:rsidRPr="002119DA" w:rsidRDefault="00785C53" w:rsidP="00631467">
            <w:pPr>
              <w:keepNext/>
              <w:keepLines/>
              <w:tabs>
                <w:tab w:val="left" w:pos="4662"/>
              </w:tabs>
              <w:ind w:left="1134" w:right="1134"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14:paraId="25C26198" w14:textId="5D059845" w:rsidR="00785C53" w:rsidRPr="002119DA" w:rsidRDefault="00785C53" w:rsidP="0049081E">
            <w:pPr>
              <w:keepNext/>
              <w:keepLines/>
              <w:tabs>
                <w:tab w:val="left" w:pos="4662"/>
              </w:tabs>
              <w:ind w:right="1134"/>
              <w:jc w:val="center"/>
              <w:rPr>
                <w:sz w:val="20"/>
                <w:szCs w:val="20"/>
              </w:rPr>
            </w:pPr>
            <w:r w:rsidRPr="002119DA">
              <w:rPr>
                <w:b/>
                <w:bCs/>
                <w:color w:val="000000"/>
                <w:sz w:val="20"/>
                <w:szCs w:val="20"/>
              </w:rPr>
              <w:t>BURMISTRZ KCYNI</w:t>
            </w:r>
            <w:r w:rsidRPr="002119DA">
              <w:rPr>
                <w:color w:val="000000"/>
                <w:sz w:val="20"/>
                <w:szCs w:val="20"/>
              </w:rPr>
              <w:br/>
            </w:r>
            <w:r w:rsidRPr="002119DA">
              <w:rPr>
                <w:bCs/>
                <w:sz w:val="20"/>
                <w:szCs w:val="20"/>
              </w:rPr>
              <w:t>/-/ Mateusz Stachowiak</w:t>
            </w:r>
          </w:p>
          <w:p w14:paraId="2D26C27C" w14:textId="77777777" w:rsidR="00785C53" w:rsidRPr="002119DA" w:rsidRDefault="00785C53" w:rsidP="00631467">
            <w:pPr>
              <w:keepNext/>
              <w:keepLines/>
              <w:tabs>
                <w:tab w:val="left" w:pos="4662"/>
              </w:tabs>
              <w:ind w:left="1134" w:right="1134"/>
              <w:jc w:val="center"/>
              <w:rPr>
                <w:bCs/>
                <w:sz w:val="20"/>
                <w:szCs w:val="20"/>
              </w:rPr>
            </w:pPr>
          </w:p>
        </w:tc>
      </w:tr>
    </w:tbl>
    <w:p w14:paraId="6E42C1E2" w14:textId="77777777" w:rsidR="00E27FBD" w:rsidRPr="002119DA" w:rsidRDefault="00E27FBD" w:rsidP="00E27FBD">
      <w:pPr>
        <w:autoSpaceDE w:val="0"/>
        <w:autoSpaceDN w:val="0"/>
        <w:adjustRightInd w:val="0"/>
        <w:rPr>
          <w:rFonts w:eastAsiaTheme="minorHAnsi"/>
          <w:color w:val="000000"/>
          <w:sz w:val="20"/>
          <w:szCs w:val="20"/>
          <w:lang w:eastAsia="en-US"/>
        </w:rPr>
      </w:pPr>
    </w:p>
    <w:p w14:paraId="1214FF47" w14:textId="413AA3F2" w:rsidR="00E27FBD" w:rsidRPr="002119DA" w:rsidRDefault="00E27FBD" w:rsidP="00E27FBD">
      <w:pPr>
        <w:autoSpaceDE w:val="0"/>
        <w:autoSpaceDN w:val="0"/>
        <w:adjustRightInd w:val="0"/>
        <w:rPr>
          <w:rFonts w:eastAsiaTheme="minorHAnsi"/>
          <w:color w:val="000000"/>
          <w:sz w:val="20"/>
          <w:szCs w:val="20"/>
          <w:lang w:eastAsia="en-US"/>
        </w:rPr>
      </w:pPr>
      <w:r w:rsidRPr="002119DA">
        <w:rPr>
          <w:rFonts w:eastAsiaTheme="minorHAnsi"/>
          <w:color w:val="000000"/>
          <w:sz w:val="20"/>
          <w:szCs w:val="20"/>
          <w:lang w:eastAsia="en-US"/>
        </w:rPr>
        <w:t xml:space="preserve">Ogłoszenie o przetargu wywieszono na tablicy ogłoszeń na okres co najmniej </w:t>
      </w:r>
      <w:r w:rsidR="00F37ED3">
        <w:rPr>
          <w:rFonts w:eastAsiaTheme="minorHAnsi"/>
          <w:color w:val="000000"/>
          <w:sz w:val="20"/>
          <w:szCs w:val="20"/>
          <w:lang w:eastAsia="en-US"/>
        </w:rPr>
        <w:t>2 m-cy</w:t>
      </w:r>
      <w:r w:rsidRPr="002119DA">
        <w:rPr>
          <w:rFonts w:eastAsiaTheme="minorHAnsi"/>
          <w:color w:val="000000"/>
          <w:sz w:val="20"/>
          <w:szCs w:val="20"/>
          <w:lang w:eastAsia="en-US"/>
        </w:rPr>
        <w:t xml:space="preserve">, tj. od dnia </w:t>
      </w:r>
      <w:r w:rsidR="004A32E2">
        <w:rPr>
          <w:rFonts w:eastAsiaTheme="minorHAnsi"/>
          <w:color w:val="000000"/>
          <w:sz w:val="20"/>
          <w:szCs w:val="20"/>
          <w:lang w:eastAsia="en-US"/>
        </w:rPr>
        <w:t>0</w:t>
      </w:r>
      <w:r w:rsidR="00F37ED3">
        <w:rPr>
          <w:rFonts w:eastAsiaTheme="minorHAnsi"/>
          <w:color w:val="000000"/>
          <w:sz w:val="20"/>
          <w:szCs w:val="20"/>
          <w:lang w:eastAsia="en-US"/>
        </w:rPr>
        <w:t>8</w:t>
      </w:r>
      <w:r w:rsidR="004A32E2">
        <w:rPr>
          <w:rFonts w:eastAsiaTheme="minorHAnsi"/>
          <w:color w:val="000000"/>
          <w:sz w:val="20"/>
          <w:szCs w:val="20"/>
          <w:lang w:eastAsia="en-US"/>
        </w:rPr>
        <w:t>.</w:t>
      </w:r>
      <w:r w:rsidR="00F37ED3">
        <w:rPr>
          <w:rFonts w:eastAsiaTheme="minorHAnsi"/>
          <w:color w:val="000000"/>
          <w:sz w:val="20"/>
          <w:szCs w:val="20"/>
          <w:lang w:eastAsia="en-US"/>
        </w:rPr>
        <w:t>12</w:t>
      </w:r>
      <w:r w:rsidR="004A32E2">
        <w:rPr>
          <w:rFonts w:eastAsiaTheme="minorHAnsi"/>
          <w:color w:val="000000"/>
          <w:sz w:val="20"/>
          <w:szCs w:val="20"/>
          <w:lang w:eastAsia="en-US"/>
        </w:rPr>
        <w:t>.2025</w:t>
      </w:r>
      <w:r w:rsidRPr="002119DA">
        <w:rPr>
          <w:rFonts w:eastAsiaTheme="minorHAnsi"/>
          <w:color w:val="000000"/>
          <w:sz w:val="20"/>
          <w:szCs w:val="20"/>
          <w:lang w:eastAsia="en-US"/>
        </w:rPr>
        <w:t xml:space="preserve"> r. do dnia </w:t>
      </w:r>
      <w:r w:rsidR="002119DA">
        <w:rPr>
          <w:rFonts w:eastAsiaTheme="minorHAnsi"/>
          <w:color w:val="000000"/>
          <w:sz w:val="20"/>
          <w:szCs w:val="20"/>
          <w:lang w:eastAsia="en-US"/>
        </w:rPr>
        <w:t>1</w:t>
      </w:r>
      <w:r w:rsidR="00F37ED3">
        <w:rPr>
          <w:rFonts w:eastAsiaTheme="minorHAnsi"/>
          <w:color w:val="000000"/>
          <w:sz w:val="20"/>
          <w:szCs w:val="20"/>
          <w:lang w:eastAsia="en-US"/>
        </w:rPr>
        <w:t>2</w:t>
      </w:r>
      <w:r w:rsidRPr="002119DA">
        <w:rPr>
          <w:rFonts w:eastAsiaTheme="minorHAnsi"/>
          <w:color w:val="000000"/>
          <w:sz w:val="20"/>
          <w:szCs w:val="20"/>
          <w:lang w:eastAsia="en-US"/>
        </w:rPr>
        <w:t>.0</w:t>
      </w:r>
      <w:r w:rsidR="00F37ED3">
        <w:rPr>
          <w:rFonts w:eastAsiaTheme="minorHAnsi"/>
          <w:color w:val="000000"/>
          <w:sz w:val="20"/>
          <w:szCs w:val="20"/>
          <w:lang w:eastAsia="en-US"/>
        </w:rPr>
        <w:t>2</w:t>
      </w:r>
      <w:r w:rsidRPr="002119DA">
        <w:rPr>
          <w:rFonts w:eastAsiaTheme="minorHAnsi"/>
          <w:color w:val="000000"/>
          <w:sz w:val="20"/>
          <w:szCs w:val="20"/>
          <w:lang w:eastAsia="en-US"/>
        </w:rPr>
        <w:t>.202</w:t>
      </w:r>
      <w:r w:rsidR="00F37ED3">
        <w:rPr>
          <w:rFonts w:eastAsiaTheme="minorHAnsi"/>
          <w:color w:val="000000"/>
          <w:sz w:val="20"/>
          <w:szCs w:val="20"/>
          <w:lang w:eastAsia="en-US"/>
        </w:rPr>
        <w:t>6</w:t>
      </w:r>
      <w:r w:rsidRPr="002119DA">
        <w:rPr>
          <w:rFonts w:eastAsiaTheme="minorHAnsi"/>
          <w:color w:val="000000"/>
          <w:sz w:val="20"/>
          <w:szCs w:val="20"/>
          <w:lang w:eastAsia="en-US"/>
        </w:rPr>
        <w:t xml:space="preserve"> r. </w:t>
      </w:r>
    </w:p>
    <w:bookmarkEnd w:id="4"/>
    <w:tbl>
      <w:tblPr>
        <w:tblStyle w:val="Tabela-Siatka"/>
        <w:tblpPr w:leftFromText="141" w:rightFromText="141" w:vertAnchor="text" w:horzAnchor="page" w:tblpX="1163" w:tblpY="14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2416"/>
      </w:tblGrid>
      <w:tr w:rsidR="00E27FBD" w:rsidRPr="002119DA" w14:paraId="149E71F0" w14:textId="77777777" w:rsidTr="002119DA">
        <w:tc>
          <w:tcPr>
            <w:tcW w:w="2416" w:type="dxa"/>
          </w:tcPr>
          <w:p w14:paraId="5F9C5F52" w14:textId="77777777" w:rsidR="00E27FBD" w:rsidRPr="002119DA" w:rsidRDefault="00E27FBD" w:rsidP="002119DA">
            <w:pPr>
              <w:autoSpaceDE w:val="0"/>
              <w:autoSpaceDN w:val="0"/>
              <w:adjustRightInd w:val="0"/>
              <w:ind w:left="0" w:firstLine="0"/>
              <w:rPr>
                <w:rFonts w:eastAsiaTheme="minorHAnsi"/>
                <w:color w:val="000000"/>
                <w:sz w:val="16"/>
                <w:szCs w:val="16"/>
                <w:lang w:eastAsia="en-US"/>
              </w:rPr>
            </w:pPr>
          </w:p>
          <w:p w14:paraId="0D01AEE0" w14:textId="77777777" w:rsidR="00E27FBD" w:rsidRPr="002119DA" w:rsidRDefault="00E27FBD" w:rsidP="002119DA">
            <w:pPr>
              <w:autoSpaceDE w:val="0"/>
              <w:autoSpaceDN w:val="0"/>
              <w:adjustRightInd w:val="0"/>
              <w:ind w:left="0" w:firstLine="0"/>
              <w:jc w:val="center"/>
              <w:rPr>
                <w:rFonts w:eastAsiaTheme="minorHAnsi"/>
                <w:color w:val="000000"/>
                <w:sz w:val="16"/>
                <w:szCs w:val="16"/>
                <w:lang w:eastAsia="en-US"/>
              </w:rPr>
            </w:pPr>
            <w:r w:rsidRPr="002119DA">
              <w:rPr>
                <w:rFonts w:eastAsiaTheme="minorHAnsi"/>
                <w:color w:val="000000"/>
                <w:sz w:val="16"/>
                <w:szCs w:val="16"/>
                <w:lang w:eastAsia="en-US"/>
              </w:rPr>
              <w:t>…………………………</w:t>
            </w:r>
          </w:p>
        </w:tc>
      </w:tr>
      <w:tr w:rsidR="00E27FBD" w:rsidRPr="002119DA" w14:paraId="2EE0BB0D" w14:textId="77777777" w:rsidTr="002119DA">
        <w:tc>
          <w:tcPr>
            <w:tcW w:w="2416" w:type="dxa"/>
          </w:tcPr>
          <w:p w14:paraId="1D85BE42" w14:textId="77777777" w:rsidR="00E27FBD" w:rsidRPr="002119DA" w:rsidRDefault="00E27FBD" w:rsidP="002119DA">
            <w:pPr>
              <w:autoSpaceDE w:val="0"/>
              <w:autoSpaceDN w:val="0"/>
              <w:adjustRightInd w:val="0"/>
              <w:ind w:left="0" w:firstLine="0"/>
              <w:jc w:val="center"/>
              <w:rPr>
                <w:rFonts w:eastAsiaTheme="minorHAnsi"/>
                <w:color w:val="000000"/>
                <w:sz w:val="16"/>
                <w:szCs w:val="16"/>
                <w:lang w:eastAsia="en-US"/>
              </w:rPr>
            </w:pPr>
            <w:r w:rsidRPr="002119DA">
              <w:rPr>
                <w:rFonts w:eastAsiaTheme="minorHAnsi"/>
                <w:color w:val="000000"/>
                <w:sz w:val="16"/>
                <w:szCs w:val="16"/>
                <w:lang w:eastAsia="en-US"/>
              </w:rPr>
              <w:t>(podpis)</w:t>
            </w:r>
          </w:p>
        </w:tc>
      </w:tr>
    </w:tbl>
    <w:p w14:paraId="7E74A9BA" w14:textId="77777777" w:rsidR="00E27FBD" w:rsidRPr="002119DA" w:rsidRDefault="00E27FBD" w:rsidP="00E27FBD">
      <w:pPr>
        <w:keepNext/>
        <w:tabs>
          <w:tab w:val="left" w:pos="4662"/>
        </w:tabs>
        <w:rPr>
          <w:sz w:val="20"/>
          <w:szCs w:val="20"/>
        </w:rPr>
      </w:pPr>
    </w:p>
    <w:p w14:paraId="5CA033C3" w14:textId="77777777" w:rsidR="00E27FBD" w:rsidRPr="002119DA" w:rsidRDefault="00E27FBD" w:rsidP="00E27FBD">
      <w:pPr>
        <w:rPr>
          <w:sz w:val="20"/>
          <w:szCs w:val="20"/>
        </w:rPr>
      </w:pPr>
    </w:p>
    <w:p w14:paraId="63801056" w14:textId="08EEAEF6" w:rsidR="00617BDE" w:rsidRPr="002119DA" w:rsidRDefault="00617BDE" w:rsidP="00617BDE">
      <w:pPr>
        <w:rPr>
          <w:sz w:val="20"/>
          <w:szCs w:val="20"/>
        </w:rPr>
      </w:pPr>
    </w:p>
    <w:p w14:paraId="01157BB9" w14:textId="77777777" w:rsidR="00617BDE" w:rsidRPr="002119DA" w:rsidRDefault="00617BDE" w:rsidP="00617BDE">
      <w:pPr>
        <w:rPr>
          <w:sz w:val="20"/>
          <w:szCs w:val="20"/>
        </w:rPr>
      </w:pPr>
    </w:p>
    <w:sectPr w:rsidR="00617BDE" w:rsidRPr="002119DA" w:rsidSect="00F35826">
      <w:endnotePr>
        <w:numFmt w:val="decimal"/>
      </w:endnotePr>
      <w:pgSz w:w="11906" w:h="16838"/>
      <w:pgMar w:top="992" w:right="1020" w:bottom="993" w:left="10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926F4E8" w14:textId="77777777" w:rsidR="008D26FE" w:rsidRDefault="008D26FE">
      <w:r>
        <w:separator/>
      </w:r>
    </w:p>
  </w:endnote>
  <w:endnote w:type="continuationSeparator" w:id="0">
    <w:p w14:paraId="02C08AB1" w14:textId="77777777" w:rsidR="008D26FE" w:rsidRDefault="008D26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05C8EE" w14:textId="77777777" w:rsidR="008D26FE" w:rsidRDefault="008D26FE">
      <w:r>
        <w:separator/>
      </w:r>
    </w:p>
  </w:footnote>
  <w:footnote w:type="continuationSeparator" w:id="0">
    <w:p w14:paraId="290FB3D7" w14:textId="77777777" w:rsidR="008D26FE" w:rsidRDefault="008D26F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274ACF"/>
    <w:multiLevelType w:val="hybridMultilevel"/>
    <w:tmpl w:val="72DE19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sz w:val="20"/>
        <w:szCs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FF6C2A"/>
    <w:multiLevelType w:val="hybridMultilevel"/>
    <w:tmpl w:val="DCF8A370"/>
    <w:lvl w:ilvl="0" w:tplc="A716A02A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/>
        <w:bCs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5E0CB6"/>
    <w:multiLevelType w:val="hybridMultilevel"/>
    <w:tmpl w:val="61C8C54E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2F655A"/>
    <w:multiLevelType w:val="hybridMultilevel"/>
    <w:tmpl w:val="1BFE4EC8"/>
    <w:lvl w:ilvl="0" w:tplc="A386C948">
      <w:start w:val="1"/>
      <w:numFmt w:val="decimal"/>
      <w:lvlText w:val="%1)"/>
      <w:lvlJc w:val="left"/>
      <w:pPr>
        <w:ind w:left="1004" w:hanging="360"/>
      </w:pPr>
      <w:rPr>
        <w:rFonts w:hint="default"/>
        <w:b w:val="0"/>
        <w:bCs w:val="0"/>
      </w:r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" w15:restartNumberingAfterBreak="0">
    <w:nsid w:val="13880D23"/>
    <w:multiLevelType w:val="hybridMultilevel"/>
    <w:tmpl w:val="B5145A20"/>
    <w:lvl w:ilvl="0" w:tplc="FD56923C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 w15:restartNumberingAfterBreak="0">
    <w:nsid w:val="1ACD5775"/>
    <w:multiLevelType w:val="hybridMultilevel"/>
    <w:tmpl w:val="667E7C78"/>
    <w:lvl w:ilvl="0" w:tplc="DBAE49BE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140" w:hanging="360"/>
      </w:pPr>
    </w:lvl>
    <w:lvl w:ilvl="2" w:tplc="0415001B" w:tentative="1">
      <w:start w:val="1"/>
      <w:numFmt w:val="lowerRoman"/>
      <w:lvlText w:val="%3."/>
      <w:lvlJc w:val="right"/>
      <w:pPr>
        <w:ind w:left="1860" w:hanging="180"/>
      </w:pPr>
    </w:lvl>
    <w:lvl w:ilvl="3" w:tplc="0415000F" w:tentative="1">
      <w:start w:val="1"/>
      <w:numFmt w:val="decimal"/>
      <w:lvlText w:val="%4."/>
      <w:lvlJc w:val="left"/>
      <w:pPr>
        <w:ind w:left="2580" w:hanging="360"/>
      </w:pPr>
    </w:lvl>
    <w:lvl w:ilvl="4" w:tplc="04150019" w:tentative="1">
      <w:start w:val="1"/>
      <w:numFmt w:val="lowerLetter"/>
      <w:lvlText w:val="%5."/>
      <w:lvlJc w:val="left"/>
      <w:pPr>
        <w:ind w:left="3300" w:hanging="360"/>
      </w:pPr>
    </w:lvl>
    <w:lvl w:ilvl="5" w:tplc="0415001B" w:tentative="1">
      <w:start w:val="1"/>
      <w:numFmt w:val="lowerRoman"/>
      <w:lvlText w:val="%6."/>
      <w:lvlJc w:val="right"/>
      <w:pPr>
        <w:ind w:left="4020" w:hanging="180"/>
      </w:pPr>
    </w:lvl>
    <w:lvl w:ilvl="6" w:tplc="0415000F" w:tentative="1">
      <w:start w:val="1"/>
      <w:numFmt w:val="decimal"/>
      <w:lvlText w:val="%7."/>
      <w:lvlJc w:val="left"/>
      <w:pPr>
        <w:ind w:left="4740" w:hanging="360"/>
      </w:pPr>
    </w:lvl>
    <w:lvl w:ilvl="7" w:tplc="04150019" w:tentative="1">
      <w:start w:val="1"/>
      <w:numFmt w:val="lowerLetter"/>
      <w:lvlText w:val="%8."/>
      <w:lvlJc w:val="left"/>
      <w:pPr>
        <w:ind w:left="5460" w:hanging="360"/>
      </w:pPr>
    </w:lvl>
    <w:lvl w:ilvl="8" w:tplc="0415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6" w15:restartNumberingAfterBreak="0">
    <w:nsid w:val="1B63632C"/>
    <w:multiLevelType w:val="hybridMultilevel"/>
    <w:tmpl w:val="DDC2FBAA"/>
    <w:lvl w:ilvl="0" w:tplc="FB72D69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23287D"/>
    <w:multiLevelType w:val="hybridMultilevel"/>
    <w:tmpl w:val="E9E0E368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C477F7A"/>
    <w:multiLevelType w:val="hybridMultilevel"/>
    <w:tmpl w:val="DDC2FBA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E9E5A94"/>
    <w:multiLevelType w:val="hybridMultilevel"/>
    <w:tmpl w:val="94AE67D2"/>
    <w:lvl w:ilvl="0" w:tplc="444C8096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208C53E9"/>
    <w:multiLevelType w:val="hybridMultilevel"/>
    <w:tmpl w:val="64C6631A"/>
    <w:lvl w:ilvl="0" w:tplc="F7D095B6">
      <w:start w:val="1"/>
      <w:numFmt w:val="bullet"/>
      <w:lvlText w:val=""/>
      <w:lvlJc w:val="left"/>
      <w:pPr>
        <w:ind w:left="767" w:hanging="360"/>
      </w:pPr>
      <w:rPr>
        <w:rFonts w:ascii="Symbol" w:hAnsi="Symbol" w:hint="default"/>
        <w:b w:val="0"/>
        <w:bCs w:val="0"/>
      </w:rPr>
    </w:lvl>
    <w:lvl w:ilvl="1" w:tplc="04150003" w:tentative="1">
      <w:start w:val="1"/>
      <w:numFmt w:val="bullet"/>
      <w:lvlText w:val="o"/>
      <w:lvlJc w:val="left"/>
      <w:pPr>
        <w:ind w:left="148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7" w:hanging="360"/>
      </w:pPr>
      <w:rPr>
        <w:rFonts w:ascii="Wingdings" w:hAnsi="Wingdings" w:hint="default"/>
      </w:rPr>
    </w:lvl>
  </w:abstractNum>
  <w:abstractNum w:abstractNumId="11" w15:restartNumberingAfterBreak="0">
    <w:nsid w:val="252B2CD3"/>
    <w:multiLevelType w:val="hybridMultilevel"/>
    <w:tmpl w:val="20EC7020"/>
    <w:lvl w:ilvl="0" w:tplc="04150011">
      <w:start w:val="1"/>
      <w:numFmt w:val="decimal"/>
      <w:lvlText w:val="%1)"/>
      <w:lvlJc w:val="left"/>
      <w:pPr>
        <w:ind w:left="780" w:hanging="360"/>
      </w:pPr>
    </w:lvl>
    <w:lvl w:ilvl="1" w:tplc="04150019" w:tentative="1">
      <w:start w:val="1"/>
      <w:numFmt w:val="lowerLetter"/>
      <w:lvlText w:val="%2."/>
      <w:lvlJc w:val="left"/>
      <w:pPr>
        <w:ind w:left="1500" w:hanging="360"/>
      </w:pPr>
    </w:lvl>
    <w:lvl w:ilvl="2" w:tplc="0415001B" w:tentative="1">
      <w:start w:val="1"/>
      <w:numFmt w:val="lowerRoman"/>
      <w:lvlText w:val="%3."/>
      <w:lvlJc w:val="right"/>
      <w:pPr>
        <w:ind w:left="2220" w:hanging="180"/>
      </w:pPr>
    </w:lvl>
    <w:lvl w:ilvl="3" w:tplc="0415000F" w:tentative="1">
      <w:start w:val="1"/>
      <w:numFmt w:val="decimal"/>
      <w:lvlText w:val="%4."/>
      <w:lvlJc w:val="left"/>
      <w:pPr>
        <w:ind w:left="2940" w:hanging="360"/>
      </w:pPr>
    </w:lvl>
    <w:lvl w:ilvl="4" w:tplc="04150019" w:tentative="1">
      <w:start w:val="1"/>
      <w:numFmt w:val="lowerLetter"/>
      <w:lvlText w:val="%5."/>
      <w:lvlJc w:val="left"/>
      <w:pPr>
        <w:ind w:left="3660" w:hanging="360"/>
      </w:pPr>
    </w:lvl>
    <w:lvl w:ilvl="5" w:tplc="0415001B" w:tentative="1">
      <w:start w:val="1"/>
      <w:numFmt w:val="lowerRoman"/>
      <w:lvlText w:val="%6."/>
      <w:lvlJc w:val="right"/>
      <w:pPr>
        <w:ind w:left="4380" w:hanging="180"/>
      </w:pPr>
    </w:lvl>
    <w:lvl w:ilvl="6" w:tplc="0415000F" w:tentative="1">
      <w:start w:val="1"/>
      <w:numFmt w:val="decimal"/>
      <w:lvlText w:val="%7."/>
      <w:lvlJc w:val="left"/>
      <w:pPr>
        <w:ind w:left="5100" w:hanging="360"/>
      </w:pPr>
    </w:lvl>
    <w:lvl w:ilvl="7" w:tplc="04150019" w:tentative="1">
      <w:start w:val="1"/>
      <w:numFmt w:val="lowerLetter"/>
      <w:lvlText w:val="%8."/>
      <w:lvlJc w:val="left"/>
      <w:pPr>
        <w:ind w:left="5820" w:hanging="360"/>
      </w:pPr>
    </w:lvl>
    <w:lvl w:ilvl="8" w:tplc="0415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2" w15:restartNumberingAfterBreak="0">
    <w:nsid w:val="2A6C37B8"/>
    <w:multiLevelType w:val="hybridMultilevel"/>
    <w:tmpl w:val="27DEFC42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7784729"/>
    <w:multiLevelType w:val="hybridMultilevel"/>
    <w:tmpl w:val="347008B2"/>
    <w:lvl w:ilvl="0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4" w15:restartNumberingAfterBreak="0">
    <w:nsid w:val="404F62E2"/>
    <w:multiLevelType w:val="hybridMultilevel"/>
    <w:tmpl w:val="36220F36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3B65345"/>
    <w:multiLevelType w:val="hybridMultilevel"/>
    <w:tmpl w:val="B5145A20"/>
    <w:lvl w:ilvl="0" w:tplc="FFFFFFFF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364" w:hanging="360"/>
      </w:pPr>
    </w:lvl>
    <w:lvl w:ilvl="2" w:tplc="FFFFFFFF" w:tentative="1">
      <w:start w:val="1"/>
      <w:numFmt w:val="lowerRoman"/>
      <w:lvlText w:val="%3."/>
      <w:lvlJc w:val="right"/>
      <w:pPr>
        <w:ind w:left="2084" w:hanging="180"/>
      </w:pPr>
    </w:lvl>
    <w:lvl w:ilvl="3" w:tplc="FFFFFFFF" w:tentative="1">
      <w:start w:val="1"/>
      <w:numFmt w:val="decimal"/>
      <w:lvlText w:val="%4."/>
      <w:lvlJc w:val="left"/>
      <w:pPr>
        <w:ind w:left="2804" w:hanging="360"/>
      </w:pPr>
    </w:lvl>
    <w:lvl w:ilvl="4" w:tplc="FFFFFFFF" w:tentative="1">
      <w:start w:val="1"/>
      <w:numFmt w:val="lowerLetter"/>
      <w:lvlText w:val="%5."/>
      <w:lvlJc w:val="left"/>
      <w:pPr>
        <w:ind w:left="3524" w:hanging="360"/>
      </w:pPr>
    </w:lvl>
    <w:lvl w:ilvl="5" w:tplc="FFFFFFFF" w:tentative="1">
      <w:start w:val="1"/>
      <w:numFmt w:val="lowerRoman"/>
      <w:lvlText w:val="%6."/>
      <w:lvlJc w:val="right"/>
      <w:pPr>
        <w:ind w:left="4244" w:hanging="180"/>
      </w:pPr>
    </w:lvl>
    <w:lvl w:ilvl="6" w:tplc="FFFFFFFF" w:tentative="1">
      <w:start w:val="1"/>
      <w:numFmt w:val="decimal"/>
      <w:lvlText w:val="%7."/>
      <w:lvlJc w:val="left"/>
      <w:pPr>
        <w:ind w:left="4964" w:hanging="360"/>
      </w:pPr>
    </w:lvl>
    <w:lvl w:ilvl="7" w:tplc="FFFFFFFF" w:tentative="1">
      <w:start w:val="1"/>
      <w:numFmt w:val="lowerLetter"/>
      <w:lvlText w:val="%8."/>
      <w:lvlJc w:val="left"/>
      <w:pPr>
        <w:ind w:left="5684" w:hanging="360"/>
      </w:pPr>
    </w:lvl>
    <w:lvl w:ilvl="8" w:tplc="FFFFFFFF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6" w15:restartNumberingAfterBreak="0">
    <w:nsid w:val="4CC15887"/>
    <w:multiLevelType w:val="hybridMultilevel"/>
    <w:tmpl w:val="773EFE48"/>
    <w:lvl w:ilvl="0" w:tplc="176005EC">
      <w:start w:val="1"/>
      <w:numFmt w:val="decimal"/>
      <w:lvlText w:val="%1."/>
      <w:lvlJc w:val="left"/>
      <w:pPr>
        <w:ind w:left="1080" w:hanging="360"/>
      </w:pPr>
      <w:rPr>
        <w:rFonts w:hint="default"/>
        <w:sz w:val="22"/>
        <w:szCs w:val="18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E2B7D41"/>
    <w:multiLevelType w:val="hybridMultilevel"/>
    <w:tmpl w:val="61C8C54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F7F7EB8"/>
    <w:multiLevelType w:val="hybridMultilevel"/>
    <w:tmpl w:val="1BFE4EC8"/>
    <w:lvl w:ilvl="0" w:tplc="FFFFFFFF">
      <w:start w:val="1"/>
      <w:numFmt w:val="decimal"/>
      <w:lvlText w:val="%1)"/>
      <w:lvlJc w:val="left"/>
      <w:pPr>
        <w:ind w:left="1004" w:hanging="360"/>
      </w:pPr>
      <w:rPr>
        <w:rFonts w:hint="default"/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724" w:hanging="360"/>
      </w:pPr>
    </w:lvl>
    <w:lvl w:ilvl="2" w:tplc="FFFFFFFF" w:tentative="1">
      <w:start w:val="1"/>
      <w:numFmt w:val="lowerRoman"/>
      <w:lvlText w:val="%3."/>
      <w:lvlJc w:val="right"/>
      <w:pPr>
        <w:ind w:left="2444" w:hanging="180"/>
      </w:pPr>
    </w:lvl>
    <w:lvl w:ilvl="3" w:tplc="FFFFFFFF" w:tentative="1">
      <w:start w:val="1"/>
      <w:numFmt w:val="decimal"/>
      <w:lvlText w:val="%4."/>
      <w:lvlJc w:val="left"/>
      <w:pPr>
        <w:ind w:left="3164" w:hanging="360"/>
      </w:pPr>
    </w:lvl>
    <w:lvl w:ilvl="4" w:tplc="FFFFFFFF" w:tentative="1">
      <w:start w:val="1"/>
      <w:numFmt w:val="lowerLetter"/>
      <w:lvlText w:val="%5."/>
      <w:lvlJc w:val="left"/>
      <w:pPr>
        <w:ind w:left="3884" w:hanging="360"/>
      </w:pPr>
    </w:lvl>
    <w:lvl w:ilvl="5" w:tplc="FFFFFFFF" w:tentative="1">
      <w:start w:val="1"/>
      <w:numFmt w:val="lowerRoman"/>
      <w:lvlText w:val="%6."/>
      <w:lvlJc w:val="right"/>
      <w:pPr>
        <w:ind w:left="4604" w:hanging="180"/>
      </w:pPr>
    </w:lvl>
    <w:lvl w:ilvl="6" w:tplc="FFFFFFFF" w:tentative="1">
      <w:start w:val="1"/>
      <w:numFmt w:val="decimal"/>
      <w:lvlText w:val="%7."/>
      <w:lvlJc w:val="left"/>
      <w:pPr>
        <w:ind w:left="5324" w:hanging="360"/>
      </w:pPr>
    </w:lvl>
    <w:lvl w:ilvl="7" w:tplc="FFFFFFFF" w:tentative="1">
      <w:start w:val="1"/>
      <w:numFmt w:val="lowerLetter"/>
      <w:lvlText w:val="%8."/>
      <w:lvlJc w:val="left"/>
      <w:pPr>
        <w:ind w:left="6044" w:hanging="360"/>
      </w:pPr>
    </w:lvl>
    <w:lvl w:ilvl="8" w:tplc="FFFFFFFF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9" w15:restartNumberingAfterBreak="0">
    <w:nsid w:val="52BE1496"/>
    <w:multiLevelType w:val="hybridMultilevel"/>
    <w:tmpl w:val="EDFA21D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F977A15"/>
    <w:multiLevelType w:val="hybridMultilevel"/>
    <w:tmpl w:val="CE205CF0"/>
    <w:lvl w:ilvl="0" w:tplc="CBB09A0C">
      <w:start w:val="1"/>
      <w:numFmt w:val="decimal"/>
      <w:lvlText w:val="%1)"/>
      <w:lvlJc w:val="left"/>
      <w:pPr>
        <w:ind w:left="70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20" w:hanging="360"/>
      </w:pPr>
    </w:lvl>
    <w:lvl w:ilvl="2" w:tplc="0415001B" w:tentative="1">
      <w:start w:val="1"/>
      <w:numFmt w:val="lowerRoman"/>
      <w:lvlText w:val="%3."/>
      <w:lvlJc w:val="right"/>
      <w:pPr>
        <w:ind w:left="2140" w:hanging="180"/>
      </w:pPr>
    </w:lvl>
    <w:lvl w:ilvl="3" w:tplc="0415000F" w:tentative="1">
      <w:start w:val="1"/>
      <w:numFmt w:val="decimal"/>
      <w:lvlText w:val="%4."/>
      <w:lvlJc w:val="left"/>
      <w:pPr>
        <w:ind w:left="2860" w:hanging="360"/>
      </w:pPr>
    </w:lvl>
    <w:lvl w:ilvl="4" w:tplc="04150019" w:tentative="1">
      <w:start w:val="1"/>
      <w:numFmt w:val="lowerLetter"/>
      <w:lvlText w:val="%5."/>
      <w:lvlJc w:val="left"/>
      <w:pPr>
        <w:ind w:left="3580" w:hanging="360"/>
      </w:pPr>
    </w:lvl>
    <w:lvl w:ilvl="5" w:tplc="0415001B" w:tentative="1">
      <w:start w:val="1"/>
      <w:numFmt w:val="lowerRoman"/>
      <w:lvlText w:val="%6."/>
      <w:lvlJc w:val="right"/>
      <w:pPr>
        <w:ind w:left="4300" w:hanging="180"/>
      </w:pPr>
    </w:lvl>
    <w:lvl w:ilvl="6" w:tplc="0415000F" w:tentative="1">
      <w:start w:val="1"/>
      <w:numFmt w:val="decimal"/>
      <w:lvlText w:val="%7."/>
      <w:lvlJc w:val="left"/>
      <w:pPr>
        <w:ind w:left="5020" w:hanging="360"/>
      </w:pPr>
    </w:lvl>
    <w:lvl w:ilvl="7" w:tplc="04150019" w:tentative="1">
      <w:start w:val="1"/>
      <w:numFmt w:val="lowerLetter"/>
      <w:lvlText w:val="%8."/>
      <w:lvlJc w:val="left"/>
      <w:pPr>
        <w:ind w:left="5740" w:hanging="360"/>
      </w:pPr>
    </w:lvl>
    <w:lvl w:ilvl="8" w:tplc="0415001B" w:tentative="1">
      <w:start w:val="1"/>
      <w:numFmt w:val="lowerRoman"/>
      <w:lvlText w:val="%9."/>
      <w:lvlJc w:val="right"/>
      <w:pPr>
        <w:ind w:left="6460" w:hanging="180"/>
      </w:pPr>
    </w:lvl>
  </w:abstractNum>
  <w:abstractNum w:abstractNumId="21" w15:restartNumberingAfterBreak="0">
    <w:nsid w:val="60B37127"/>
    <w:multiLevelType w:val="hybridMultilevel"/>
    <w:tmpl w:val="27DEFC42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A26147B"/>
    <w:multiLevelType w:val="hybridMultilevel"/>
    <w:tmpl w:val="941A2BEC"/>
    <w:lvl w:ilvl="0" w:tplc="FFFFFFFF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6B5585C"/>
    <w:multiLevelType w:val="hybridMultilevel"/>
    <w:tmpl w:val="EDFA21D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ACC46E6"/>
    <w:multiLevelType w:val="hybridMultilevel"/>
    <w:tmpl w:val="941A2BEC"/>
    <w:lvl w:ilvl="0" w:tplc="0415000F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89139458">
    <w:abstractNumId w:val="3"/>
  </w:num>
  <w:num w:numId="2" w16cid:durableId="819619604">
    <w:abstractNumId w:val="1"/>
  </w:num>
  <w:num w:numId="3" w16cid:durableId="1828594424">
    <w:abstractNumId w:val="19"/>
  </w:num>
  <w:num w:numId="4" w16cid:durableId="1835104053">
    <w:abstractNumId w:val="24"/>
  </w:num>
  <w:num w:numId="5" w16cid:durableId="1855803908">
    <w:abstractNumId w:val="16"/>
  </w:num>
  <w:num w:numId="6" w16cid:durableId="1789547077">
    <w:abstractNumId w:val="6"/>
  </w:num>
  <w:num w:numId="7" w16cid:durableId="1753891157">
    <w:abstractNumId w:val="10"/>
  </w:num>
  <w:num w:numId="8" w16cid:durableId="1618947245">
    <w:abstractNumId w:val="17"/>
  </w:num>
  <w:num w:numId="9" w16cid:durableId="1723752303">
    <w:abstractNumId w:val="4"/>
  </w:num>
  <w:num w:numId="10" w16cid:durableId="368606849">
    <w:abstractNumId w:val="20"/>
  </w:num>
  <w:num w:numId="11" w16cid:durableId="502746455">
    <w:abstractNumId w:val="0"/>
  </w:num>
  <w:num w:numId="12" w16cid:durableId="1046177002">
    <w:abstractNumId w:val="21"/>
  </w:num>
  <w:num w:numId="13" w16cid:durableId="196626023">
    <w:abstractNumId w:val="12"/>
  </w:num>
  <w:num w:numId="14" w16cid:durableId="1782414651">
    <w:abstractNumId w:val="22"/>
  </w:num>
  <w:num w:numId="15" w16cid:durableId="1045326310">
    <w:abstractNumId w:val="8"/>
  </w:num>
  <w:num w:numId="16" w16cid:durableId="1380788302">
    <w:abstractNumId w:val="2"/>
  </w:num>
  <w:num w:numId="17" w16cid:durableId="1147823293">
    <w:abstractNumId w:val="15"/>
  </w:num>
  <w:num w:numId="18" w16cid:durableId="504326228">
    <w:abstractNumId w:val="18"/>
  </w:num>
  <w:num w:numId="19" w16cid:durableId="463039174">
    <w:abstractNumId w:val="23"/>
  </w:num>
  <w:num w:numId="20" w16cid:durableId="1710565385">
    <w:abstractNumId w:val="9"/>
  </w:num>
  <w:num w:numId="21" w16cid:durableId="974261993">
    <w:abstractNumId w:val="11"/>
  </w:num>
  <w:num w:numId="22" w16cid:durableId="370112120">
    <w:abstractNumId w:val="13"/>
  </w:num>
  <w:num w:numId="23" w16cid:durableId="441268276">
    <w:abstractNumId w:val="5"/>
  </w:num>
  <w:num w:numId="24" w16cid:durableId="816652156">
    <w:abstractNumId w:val="14"/>
  </w:num>
  <w:num w:numId="25" w16cid:durableId="183490937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77B3E"/>
    <w:rsid w:val="0005082E"/>
    <w:rsid w:val="000573AC"/>
    <w:rsid w:val="000B327C"/>
    <w:rsid w:val="000E32A9"/>
    <w:rsid w:val="000F64CF"/>
    <w:rsid w:val="00102F47"/>
    <w:rsid w:val="00114571"/>
    <w:rsid w:val="0011613D"/>
    <w:rsid w:val="00122FE5"/>
    <w:rsid w:val="001378DF"/>
    <w:rsid w:val="00140E5A"/>
    <w:rsid w:val="001A7458"/>
    <w:rsid w:val="001B7243"/>
    <w:rsid w:val="001E6D6A"/>
    <w:rsid w:val="002119DA"/>
    <w:rsid w:val="00220797"/>
    <w:rsid w:val="0026475E"/>
    <w:rsid w:val="00265E5E"/>
    <w:rsid w:val="002B0A91"/>
    <w:rsid w:val="002C0114"/>
    <w:rsid w:val="002C3326"/>
    <w:rsid w:val="002D1BF4"/>
    <w:rsid w:val="002D7DA1"/>
    <w:rsid w:val="002F4A40"/>
    <w:rsid w:val="003008C1"/>
    <w:rsid w:val="00306633"/>
    <w:rsid w:val="00335E50"/>
    <w:rsid w:val="003A7669"/>
    <w:rsid w:val="003C12F8"/>
    <w:rsid w:val="003D6E3D"/>
    <w:rsid w:val="00402B7D"/>
    <w:rsid w:val="0042542A"/>
    <w:rsid w:val="00450B26"/>
    <w:rsid w:val="00456F82"/>
    <w:rsid w:val="0046439A"/>
    <w:rsid w:val="004867D8"/>
    <w:rsid w:val="0049081E"/>
    <w:rsid w:val="004A32E2"/>
    <w:rsid w:val="004E396D"/>
    <w:rsid w:val="00542D9B"/>
    <w:rsid w:val="00543E5B"/>
    <w:rsid w:val="00574B83"/>
    <w:rsid w:val="005B5B9B"/>
    <w:rsid w:val="005E2D29"/>
    <w:rsid w:val="005F1C7F"/>
    <w:rsid w:val="00602D4F"/>
    <w:rsid w:val="00605629"/>
    <w:rsid w:val="00617BDE"/>
    <w:rsid w:val="006263A0"/>
    <w:rsid w:val="00626D6C"/>
    <w:rsid w:val="00642E50"/>
    <w:rsid w:val="00652484"/>
    <w:rsid w:val="006601A6"/>
    <w:rsid w:val="0066444B"/>
    <w:rsid w:val="00697257"/>
    <w:rsid w:val="006A0126"/>
    <w:rsid w:val="006C20C8"/>
    <w:rsid w:val="006D4EDC"/>
    <w:rsid w:val="006D4FC6"/>
    <w:rsid w:val="006E5AD8"/>
    <w:rsid w:val="006F76D5"/>
    <w:rsid w:val="007154B5"/>
    <w:rsid w:val="007358CE"/>
    <w:rsid w:val="00755039"/>
    <w:rsid w:val="00785C53"/>
    <w:rsid w:val="007E2F93"/>
    <w:rsid w:val="00823D9A"/>
    <w:rsid w:val="0086536E"/>
    <w:rsid w:val="008B157F"/>
    <w:rsid w:val="008C1C46"/>
    <w:rsid w:val="008D26FE"/>
    <w:rsid w:val="008D4FCA"/>
    <w:rsid w:val="008E5149"/>
    <w:rsid w:val="00921CB4"/>
    <w:rsid w:val="0093432D"/>
    <w:rsid w:val="0095508B"/>
    <w:rsid w:val="00990761"/>
    <w:rsid w:val="009973FA"/>
    <w:rsid w:val="009D1F64"/>
    <w:rsid w:val="009D37A4"/>
    <w:rsid w:val="00A37F80"/>
    <w:rsid w:val="00A77B3E"/>
    <w:rsid w:val="00AB318E"/>
    <w:rsid w:val="00AD393B"/>
    <w:rsid w:val="00AE2E12"/>
    <w:rsid w:val="00AF28E6"/>
    <w:rsid w:val="00AF70D1"/>
    <w:rsid w:val="00B1402E"/>
    <w:rsid w:val="00B30CF1"/>
    <w:rsid w:val="00B4257F"/>
    <w:rsid w:val="00B73F6A"/>
    <w:rsid w:val="00B77987"/>
    <w:rsid w:val="00B84484"/>
    <w:rsid w:val="00BE7CF0"/>
    <w:rsid w:val="00BF39A2"/>
    <w:rsid w:val="00C00466"/>
    <w:rsid w:val="00C22667"/>
    <w:rsid w:val="00C34E23"/>
    <w:rsid w:val="00C44192"/>
    <w:rsid w:val="00C95FB2"/>
    <w:rsid w:val="00CA2A55"/>
    <w:rsid w:val="00CC3517"/>
    <w:rsid w:val="00CD3582"/>
    <w:rsid w:val="00CF6066"/>
    <w:rsid w:val="00D45020"/>
    <w:rsid w:val="00D7437B"/>
    <w:rsid w:val="00DB4319"/>
    <w:rsid w:val="00DD1350"/>
    <w:rsid w:val="00DE419F"/>
    <w:rsid w:val="00DE47F2"/>
    <w:rsid w:val="00DF1D82"/>
    <w:rsid w:val="00E07E08"/>
    <w:rsid w:val="00E230E4"/>
    <w:rsid w:val="00E27FBD"/>
    <w:rsid w:val="00E32314"/>
    <w:rsid w:val="00E61D70"/>
    <w:rsid w:val="00E655F8"/>
    <w:rsid w:val="00E92629"/>
    <w:rsid w:val="00EA368C"/>
    <w:rsid w:val="00EE10C3"/>
    <w:rsid w:val="00F10D31"/>
    <w:rsid w:val="00F227E5"/>
    <w:rsid w:val="00F35826"/>
    <w:rsid w:val="00F37ED3"/>
    <w:rsid w:val="00F45F93"/>
    <w:rsid w:val="00F51A58"/>
    <w:rsid w:val="00F524BE"/>
    <w:rsid w:val="00F60E75"/>
    <w:rsid w:val="00F634FB"/>
    <w:rsid w:val="00F91EB4"/>
    <w:rsid w:val="00F935CC"/>
    <w:rsid w:val="00F94F6A"/>
    <w:rsid w:val="00F97AC9"/>
    <w:rsid w:val="00FB5A10"/>
    <w:rsid w:val="00FC5E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7"/>
    <o:shapelayout v:ext="edit">
      <o:idmap v:ext="edit" data="1"/>
      <o:rules v:ext="edit">
        <o:r id="V:Rule1" type="callout" idref="#_x0000_s1036"/>
      </o:rules>
    </o:shapelayout>
  </w:shapeDefaults>
  <w:decimalSymbol w:val=","/>
  <w:listSeparator w:val=";"/>
  <w14:docId w14:val="63EB4A40"/>
  <w15:docId w15:val="{29138F0D-F8D0-4261-BA44-15B536ADD0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pl-PL" w:eastAsia="pl-PL" w:bidi="pl-PL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ny">
    <w:name w:val="Normal"/>
    <w:qFormat/>
    <w:pPr>
      <w:jc w:val="both"/>
    </w:pPr>
    <w:rPr>
      <w:sz w:val="22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rsid w:val="00617BDE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rsid w:val="00617BDE"/>
    <w:rPr>
      <w:sz w:val="22"/>
      <w:szCs w:val="24"/>
    </w:rPr>
  </w:style>
  <w:style w:type="paragraph" w:styleId="Stopka">
    <w:name w:val="footer"/>
    <w:basedOn w:val="Normalny"/>
    <w:link w:val="StopkaZnak"/>
    <w:rsid w:val="00617BDE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rsid w:val="00617BDE"/>
    <w:rPr>
      <w:sz w:val="22"/>
      <w:szCs w:val="24"/>
    </w:rPr>
  </w:style>
  <w:style w:type="paragraph" w:styleId="Akapitzlist">
    <w:name w:val="List Paragraph"/>
    <w:basedOn w:val="Normalny"/>
    <w:uiPriority w:val="34"/>
    <w:qFormat/>
    <w:rsid w:val="00E27FBD"/>
    <w:pPr>
      <w:ind w:left="720" w:hanging="284"/>
      <w:contextualSpacing/>
    </w:pPr>
    <w:rPr>
      <w:lang w:bidi="ar-SA"/>
    </w:rPr>
  </w:style>
  <w:style w:type="character" w:styleId="Hipercze">
    <w:name w:val="Hyperlink"/>
    <w:basedOn w:val="Domylnaczcionkaakapitu"/>
    <w:rsid w:val="00E27FBD"/>
    <w:rPr>
      <w:color w:val="0000FF"/>
      <w:u w:val="single"/>
    </w:rPr>
  </w:style>
  <w:style w:type="character" w:styleId="Odwoanieintensywne">
    <w:name w:val="Intense Reference"/>
    <w:basedOn w:val="Domylnaczcionkaakapitu"/>
    <w:uiPriority w:val="32"/>
    <w:qFormat/>
    <w:rsid w:val="00E27FBD"/>
    <w:rPr>
      <w:b/>
      <w:bCs/>
      <w:smallCaps/>
      <w:color w:val="4F81BD" w:themeColor="accent1"/>
      <w:spacing w:val="5"/>
    </w:rPr>
  </w:style>
  <w:style w:type="table" w:styleId="Tabela-Siatka">
    <w:name w:val="Table Grid"/>
    <w:basedOn w:val="Standardowy"/>
    <w:rsid w:val="00E27FBD"/>
    <w:pPr>
      <w:ind w:left="284" w:hanging="284"/>
      <w:jc w:val="both"/>
    </w:pPr>
    <w:rPr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nyWeb">
    <w:name w:val="Normal (Web)"/>
    <w:basedOn w:val="Normalny"/>
    <w:uiPriority w:val="99"/>
    <w:rsid w:val="00E27FBD"/>
    <w:pPr>
      <w:suppressAutoHyphens/>
      <w:autoSpaceDN w:val="0"/>
      <w:spacing w:before="100" w:after="100"/>
      <w:ind w:left="284" w:hanging="284"/>
      <w:jc w:val="left"/>
      <w:textAlignment w:val="baseline"/>
    </w:pPr>
    <w:rPr>
      <w:rFonts w:eastAsia="MS Mincho"/>
      <w:sz w:val="24"/>
      <w:lang w:bidi="ar-SA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642E5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emf"/><Relationship Id="rId26" Type="http://schemas.openxmlformats.org/officeDocument/2006/relationships/image" Target="media/image18.JPG"/><Relationship Id="rId39" Type="http://schemas.openxmlformats.org/officeDocument/2006/relationships/image" Target="media/image31.png"/><Relationship Id="rId21" Type="http://schemas.openxmlformats.org/officeDocument/2006/relationships/image" Target="media/image13.JPG"/><Relationship Id="rId34" Type="http://schemas.openxmlformats.org/officeDocument/2006/relationships/image" Target="media/image26.jpeg"/><Relationship Id="rId42" Type="http://schemas.openxmlformats.org/officeDocument/2006/relationships/hyperlink" Target="https://mst-kcynia.rbip.mojregion.info/222/62/przetargi.html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JP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e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fontTable" Target="fontTable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hyperlink" Target="https://mapy.geoportal.gov.pl/imap/Imgp_2.html?identifyParcel=041001_5.0004.98/4" TargetMode="External"/><Relationship Id="rId17" Type="http://schemas.openxmlformats.org/officeDocument/2006/relationships/image" Target="media/image9.emf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3B0FDF-45D3-4C20-A910-B33C174B90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428</TotalTime>
  <Pages>7</Pages>
  <Words>2198</Words>
  <Characters>13189</Characters>
  <Application>Microsoft Office Word</Application>
  <DocSecurity>0</DocSecurity>
  <Lines>109</Lines>
  <Paragraphs>30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Zarządzenie Nr 23.2025 z dnia 10 lutego 2025 r.</vt:lpstr>
      <vt:lpstr/>
    </vt:vector>
  </TitlesOfParts>
  <Company>Burmistrz Kcyni</Company>
  <LinksUpToDate>false</LinksUpToDate>
  <CharactersWithSpaces>15357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Zarządzenie Nr 23.2025 z dnia 10 lutego 2025 r.</dc:title>
  <dc:subject>w sprawie ogłoszenia i^przeprowadzenia drugiego publicznego przetargu ustnego nieograniczonego na zbycie nieruchomości lokalowej w^Kcyni przy ul. Młyńskiej 7.</dc:subject>
  <dc:creator>Aleksandra.Jurek</dc:creator>
  <cp:lastModifiedBy>Aleksandra Jurek</cp:lastModifiedBy>
  <cp:revision>24</cp:revision>
  <cp:lastPrinted>2025-12-08T08:33:00Z</cp:lastPrinted>
  <dcterms:created xsi:type="dcterms:W3CDTF">2025-02-10T10:56:00Z</dcterms:created>
  <dcterms:modified xsi:type="dcterms:W3CDTF">2025-12-08T12:22:00Z</dcterms:modified>
  <cp:category>Akt prawny</cp:category>
</cp:coreProperties>
</file>