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11CD7" w14:textId="0AC2E5B4" w:rsidR="00455E87" w:rsidRDefault="00455E87" w:rsidP="00455E87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504EAC">
        <w:rPr>
          <w:b/>
          <w:caps/>
        </w:rPr>
        <w:t>24.2026</w:t>
      </w:r>
      <w:r>
        <w:rPr>
          <w:b/>
          <w:caps/>
        </w:rPr>
        <w:br/>
        <w:t>Burmistrza Kcyni</w:t>
      </w:r>
    </w:p>
    <w:p w14:paraId="2A7C3661" w14:textId="0CA985A9" w:rsidR="00455E87" w:rsidRDefault="00455E87" w:rsidP="00455E87">
      <w:pPr>
        <w:spacing w:before="280" w:after="280"/>
        <w:jc w:val="center"/>
        <w:rPr>
          <w:b/>
          <w:caps/>
        </w:rPr>
      </w:pPr>
      <w:r>
        <w:t xml:space="preserve">z dnia </w:t>
      </w:r>
      <w:r w:rsidR="00D8124D">
        <w:t>2</w:t>
      </w:r>
      <w:r w:rsidR="00504EAC">
        <w:t>0</w:t>
      </w:r>
      <w:r w:rsidR="00D8124D">
        <w:t xml:space="preserve"> lutego 2026</w:t>
      </w:r>
      <w:r>
        <w:t xml:space="preserve"> r.</w:t>
      </w:r>
    </w:p>
    <w:p w14:paraId="7A3EEBA5" w14:textId="4EF70730" w:rsidR="00455E87" w:rsidRDefault="00455E87" w:rsidP="00455E87">
      <w:pPr>
        <w:keepNext/>
        <w:spacing w:after="480"/>
        <w:jc w:val="center"/>
      </w:pPr>
      <w:r>
        <w:rPr>
          <w:b/>
        </w:rPr>
        <w:t xml:space="preserve">w sprawie sporządzenia </w:t>
      </w:r>
      <w:r w:rsidR="00D8124D">
        <w:rPr>
          <w:b/>
        </w:rPr>
        <w:t xml:space="preserve">i ogłoszenia </w:t>
      </w:r>
      <w:r>
        <w:rPr>
          <w:b/>
        </w:rPr>
        <w:t>wykazu nieruchomości</w:t>
      </w:r>
      <w:r w:rsidR="00D8124D">
        <w:rPr>
          <w:b/>
        </w:rPr>
        <w:t xml:space="preserve">, stanowiącej własność Gminy Kcynia, przeznaczonej </w:t>
      </w:r>
      <w:r>
        <w:rPr>
          <w:b/>
        </w:rPr>
        <w:t>do sprzedaży w </w:t>
      </w:r>
      <w:r w:rsidR="00D8124D">
        <w:rPr>
          <w:b/>
        </w:rPr>
        <w:t>Kazimierzewie 5</w:t>
      </w:r>
      <w:r>
        <w:rPr>
          <w:b/>
        </w:rPr>
        <w:t>.</w:t>
      </w:r>
    </w:p>
    <w:p w14:paraId="5AE312EC" w14:textId="2081A283" w:rsidR="00455E87" w:rsidRDefault="00455E87" w:rsidP="00455E87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940E31">
        <w:t>5</w:t>
      </w:r>
      <w:r>
        <w:t> r. poz. 1</w:t>
      </w:r>
      <w:r w:rsidR="00940E31">
        <w:t>153</w:t>
      </w:r>
      <w:r>
        <w:t xml:space="preserve"> ze zm.) oraz art. 13 ust. 1, art. 25 ust. 1 i art. 35 ust. 1 i 2 ustawy z dnia 21 sierpnia 1997 r. o gospodarce nieruchomościami (Dz.U. z 2024 r. poz. 1145 ze zm.) </w:t>
      </w:r>
      <w:r w:rsidR="00940E31" w:rsidRPr="00940E31">
        <w:t>w związku z uchwałą Nr LXIV/479/2023 Rady Miejskiej w Kcyni z dnia 31 sierpnia 2023 r. w sprawie wyrażenia zgody na zbycie lokalu mieszkalnego w budynku mieszkalno-użytkowym w Kazimierzewie</w:t>
      </w:r>
    </w:p>
    <w:p w14:paraId="5459DCD9" w14:textId="77777777" w:rsidR="00455E87" w:rsidRDefault="00455E87" w:rsidP="00455E87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67A4701" w14:textId="2C395E45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1. </w:t>
      </w:r>
      <w:r>
        <w:t>Sporządzam i podaję do publicznej wiadomości wykaz nieruchomości</w:t>
      </w:r>
      <w:r w:rsidR="00B97878">
        <w:t>,</w:t>
      </w:r>
      <w:r>
        <w:t xml:space="preserve"> stanowiącej własność Gminy Kcynia</w:t>
      </w:r>
      <w:r w:rsidR="00B97878">
        <w:t>,</w:t>
      </w:r>
      <w:r>
        <w:t xml:space="preserve"> przeznaczonej do sprzedaży w drodze publicznego przetargu ustnego nieograniczonego zgodnie z załączonym wykazem stanowiącym załącznik do niniejszego zarządzenia.</w:t>
      </w:r>
    </w:p>
    <w:p w14:paraId="6C02A07E" w14:textId="6F93F24C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</w:t>
      </w:r>
      <w:r w:rsidR="006C099B">
        <w:t xml:space="preserve"> </w:t>
      </w:r>
      <w:r>
        <w:t>oraz w Biuletynie Informacji Publicznej Urzędu Miejskiego w Kcyni.</w:t>
      </w:r>
    </w:p>
    <w:p w14:paraId="3BD3E547" w14:textId="77777777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0CBE97D4" w14:textId="535DBC68" w:rsidR="00455E87" w:rsidRDefault="00455E87" w:rsidP="00455E87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455E87" w14:paraId="5FF8DE80" w14:textId="77777777" w:rsidTr="0038245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D34B7A" w14:textId="77777777" w:rsidR="00455E87" w:rsidRDefault="00455E87" w:rsidP="0038245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34848" w14:textId="77777777" w:rsidR="00455E87" w:rsidRDefault="00455E87" w:rsidP="00382458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63008FD8" w14:textId="77777777" w:rsidR="0078629A" w:rsidRDefault="0078629A">
      <w:pPr>
        <w:keepNext/>
        <w:sectPr w:rsidR="0078629A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E3C941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2944A2" w:rsidRPr="0057659B">
        <w:rPr>
          <w:sz w:val="20"/>
          <w:szCs w:val="22"/>
        </w:rPr>
        <w:t xml:space="preserve"> </w:t>
      </w:r>
    </w:p>
    <w:p w14:paraId="279B4BE7" w14:textId="702A31B1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3B2DC0">
        <w:rPr>
          <w:sz w:val="20"/>
          <w:szCs w:val="22"/>
        </w:rPr>
        <w:t xml:space="preserve"> </w:t>
      </w:r>
      <w:r w:rsidR="00504EAC">
        <w:rPr>
          <w:sz w:val="20"/>
          <w:szCs w:val="22"/>
        </w:rPr>
        <w:t>24.2026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6C099B">
        <w:rPr>
          <w:sz w:val="20"/>
          <w:szCs w:val="22"/>
        </w:rPr>
        <w:t>2</w:t>
      </w:r>
      <w:r w:rsidR="00504EAC">
        <w:rPr>
          <w:sz w:val="20"/>
          <w:szCs w:val="22"/>
        </w:rPr>
        <w:t>0</w:t>
      </w:r>
      <w:r w:rsidR="006C099B">
        <w:rPr>
          <w:sz w:val="20"/>
          <w:szCs w:val="22"/>
        </w:rPr>
        <w:t xml:space="preserve"> lutego 2026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28E0BA4F" w14:textId="77777777" w:rsidR="007710EB" w:rsidRDefault="007710EB" w:rsidP="005158B8">
      <w:pPr>
        <w:keepNext/>
        <w:jc w:val="center"/>
        <w:rPr>
          <w:b/>
          <w:sz w:val="20"/>
          <w:szCs w:val="22"/>
        </w:rPr>
      </w:pPr>
    </w:p>
    <w:p w14:paraId="0BBBAF1E" w14:textId="717242DE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</w:t>
      </w:r>
      <w:r w:rsidR="006C099B">
        <w:rPr>
          <w:b/>
          <w:sz w:val="20"/>
          <w:szCs w:val="22"/>
        </w:rPr>
        <w:t>, STANOWIĄCEJ WŁASNOŚĆ GMINY K</w:t>
      </w:r>
      <w:r w:rsidR="00922268">
        <w:rPr>
          <w:b/>
          <w:sz w:val="20"/>
          <w:szCs w:val="22"/>
        </w:rPr>
        <w:t>C</w:t>
      </w:r>
      <w:r w:rsidR="006C099B">
        <w:rPr>
          <w:b/>
          <w:sz w:val="20"/>
          <w:szCs w:val="22"/>
        </w:rPr>
        <w:t>YNIA,</w:t>
      </w:r>
      <w:r w:rsidR="00F966DF">
        <w:rPr>
          <w:b/>
          <w:sz w:val="20"/>
          <w:szCs w:val="22"/>
        </w:rPr>
        <w:t xml:space="preserve"> </w:t>
      </w:r>
      <w:r w:rsidRPr="0057659B">
        <w:rPr>
          <w:b/>
          <w:sz w:val="20"/>
          <w:szCs w:val="22"/>
        </w:rPr>
        <w:t>PRZEZNACZONEJ DO SPRZEDAŻY</w:t>
      </w:r>
      <w:r w:rsidR="00F741A8">
        <w:rPr>
          <w:b/>
          <w:sz w:val="20"/>
          <w:szCs w:val="22"/>
        </w:rPr>
        <w:t xml:space="preserve">  </w:t>
      </w:r>
      <w:r w:rsidRPr="0057659B">
        <w:rPr>
          <w:b/>
          <w:sz w:val="20"/>
          <w:szCs w:val="22"/>
        </w:rPr>
        <w:t xml:space="preserve">– </w:t>
      </w:r>
      <w:r w:rsidR="00F85B70">
        <w:rPr>
          <w:b/>
          <w:sz w:val="20"/>
          <w:szCs w:val="22"/>
        </w:rPr>
        <w:t>KAZIMIERZEWO 5/2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76765E26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78629A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</w:t>
      </w:r>
      <w:r w:rsidR="0078629A">
        <w:rPr>
          <w:sz w:val="20"/>
          <w:szCs w:val="22"/>
        </w:rPr>
        <w:t>1145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>) Burmistrz Kcyni podaje do publicznej wiadomości wykaz nieruchomości</w:t>
      </w:r>
      <w:r w:rsidR="008B4C28">
        <w:rPr>
          <w:sz w:val="20"/>
          <w:szCs w:val="22"/>
        </w:rPr>
        <w:t xml:space="preserve">, </w:t>
      </w:r>
      <w:r w:rsidRPr="0057659B">
        <w:rPr>
          <w:sz w:val="20"/>
          <w:szCs w:val="22"/>
        </w:rPr>
        <w:t>stanowiącej własność Gminy Kcynia</w:t>
      </w:r>
      <w:r w:rsidR="008B4C28">
        <w:rPr>
          <w:sz w:val="20"/>
          <w:szCs w:val="22"/>
        </w:rPr>
        <w:t>,</w:t>
      </w:r>
      <w:r w:rsidRPr="0057659B">
        <w:rPr>
          <w:sz w:val="20"/>
          <w:szCs w:val="22"/>
        </w:rPr>
        <w:t xml:space="preserve"> przeznaczonej do sprzedaży</w:t>
      </w:r>
      <w:r w:rsidR="009F2937">
        <w:rPr>
          <w:sz w:val="20"/>
          <w:szCs w:val="22"/>
        </w:rPr>
        <w:t xml:space="preserve"> w drodze </w:t>
      </w:r>
      <w:r w:rsidR="00647DD4">
        <w:rPr>
          <w:sz w:val="20"/>
          <w:szCs w:val="22"/>
        </w:rPr>
        <w:t>publicznego przetargu ustnego nieograniczonego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7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5"/>
      </w:tblGrid>
      <w:tr w:rsidR="00E408B9" w14:paraId="7869E3AE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364680">
        <w:tc>
          <w:tcPr>
            <w:tcW w:w="10075" w:type="dxa"/>
          </w:tcPr>
          <w:p w14:paraId="115086F9" w14:textId="0050E3DF" w:rsidR="00E408B9" w:rsidRDefault="008B4C28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Kazimierzewo 5/2, obręb Kazimierzewo, gmina Kcynia</w:t>
            </w:r>
          </w:p>
        </w:tc>
      </w:tr>
      <w:tr w:rsidR="00E408B9" w14:paraId="4CFB52C7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364680">
        <w:tc>
          <w:tcPr>
            <w:tcW w:w="10075" w:type="dxa"/>
          </w:tcPr>
          <w:p w14:paraId="07661D53" w14:textId="6FD7A1FA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8B4C28">
              <w:rPr>
                <w:sz w:val="20"/>
                <w:szCs w:val="20"/>
              </w:rPr>
              <w:t>64/1</w:t>
            </w:r>
          </w:p>
          <w:p w14:paraId="737FB637" w14:textId="5B4C4091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8B4C28">
              <w:rPr>
                <w:sz w:val="20"/>
                <w:szCs w:val="20"/>
              </w:rPr>
              <w:t>1576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169DB65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BF7D41">
              <w:rPr>
                <w:sz w:val="20"/>
                <w:szCs w:val="20"/>
              </w:rPr>
              <w:t>00018786/7</w:t>
            </w:r>
          </w:p>
        </w:tc>
      </w:tr>
      <w:tr w:rsidR="00E408B9" w14:paraId="6F9FEB55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5166CBA9" w14:textId="06989747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lokalowej wg księgi wieczystej oraz katastru nieruchomości</w:t>
            </w:r>
          </w:p>
        </w:tc>
      </w:tr>
      <w:tr w:rsidR="00E408B9" w14:paraId="4D445D72" w14:textId="77777777" w:rsidTr="00364680">
        <w:tc>
          <w:tcPr>
            <w:tcW w:w="10075" w:type="dxa"/>
          </w:tcPr>
          <w:p w14:paraId="33A9E27C" w14:textId="6143A521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Budynek mieszkaln</w:t>
            </w:r>
            <w:r w:rsidR="00BF7D41">
              <w:rPr>
                <w:sz w:val="20"/>
                <w:szCs w:val="20"/>
              </w:rPr>
              <w:t>o-użytkowy</w:t>
            </w:r>
            <w:r w:rsidRPr="00C50986">
              <w:rPr>
                <w:sz w:val="20"/>
                <w:szCs w:val="20"/>
              </w:rPr>
              <w:t xml:space="preserve"> numer </w:t>
            </w:r>
            <w:r w:rsidR="00BF7D41">
              <w:rPr>
                <w:sz w:val="20"/>
                <w:szCs w:val="20"/>
              </w:rPr>
              <w:t>5</w:t>
            </w:r>
          </w:p>
          <w:p w14:paraId="17627FF9" w14:textId="03812B57" w:rsidR="00E408B9" w:rsidRPr="00C50986" w:rsidRDefault="00E408B9" w:rsidP="00E408B9">
            <w:pPr>
              <w:jc w:val="left"/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Lokal mieszkalny nr </w:t>
            </w:r>
            <w:r w:rsidR="00BF7D41">
              <w:rPr>
                <w:sz w:val="20"/>
                <w:szCs w:val="20"/>
              </w:rPr>
              <w:t>2</w:t>
            </w:r>
          </w:p>
          <w:p w14:paraId="65140D05" w14:textId="2B35A36B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Powierzchnia lokalu mieszkalnego</w:t>
            </w:r>
            <w:r w:rsidR="009944BF">
              <w:rPr>
                <w:sz w:val="20"/>
                <w:szCs w:val="20"/>
              </w:rPr>
              <w:t xml:space="preserve"> wraz z pomieszczeniami przynależnymi</w:t>
            </w:r>
            <w:r w:rsidR="00E35123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 xml:space="preserve">– </w:t>
            </w:r>
            <w:r w:rsidR="009944BF">
              <w:rPr>
                <w:sz w:val="20"/>
                <w:szCs w:val="20"/>
              </w:rPr>
              <w:t>199,87</w:t>
            </w:r>
            <w:r w:rsidRPr="00C50986">
              <w:rPr>
                <w:sz w:val="20"/>
                <w:szCs w:val="20"/>
              </w:rPr>
              <w:t xml:space="preserve"> m</w:t>
            </w:r>
            <w:r w:rsidRPr="00C50986">
              <w:rPr>
                <w:sz w:val="20"/>
                <w:szCs w:val="20"/>
                <w:vertAlign w:val="superscript"/>
              </w:rPr>
              <w:t>2</w:t>
            </w:r>
          </w:p>
        </w:tc>
      </w:tr>
      <w:tr w:rsidR="00E408B9" w14:paraId="6C730B08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52C1B614" w14:textId="1D1400C8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E408B9" w14:paraId="55D686FD" w14:textId="77777777" w:rsidTr="00364680">
        <w:tc>
          <w:tcPr>
            <w:tcW w:w="10075" w:type="dxa"/>
          </w:tcPr>
          <w:p w14:paraId="147B3615" w14:textId="3C415FDE" w:rsidR="00E408B9" w:rsidRPr="00364680" w:rsidRDefault="009944BF" w:rsidP="00E408B9">
            <w:pPr>
              <w:tabs>
                <w:tab w:val="left" w:pos="5880"/>
              </w:tabs>
              <w:rPr>
                <w:b/>
                <w:bCs/>
                <w:sz w:val="20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19987/28702</w:t>
            </w:r>
          </w:p>
        </w:tc>
      </w:tr>
      <w:tr w:rsidR="00364680" w14:paraId="77DCAFFC" w14:textId="77777777" w:rsidTr="00364680">
        <w:tc>
          <w:tcPr>
            <w:tcW w:w="10075" w:type="dxa"/>
          </w:tcPr>
          <w:p w14:paraId="614D91BB" w14:textId="6139D4F9" w:rsidR="00364680" w:rsidRPr="00364680" w:rsidRDefault="00364680" w:rsidP="00364680">
            <w:pPr>
              <w:rPr>
                <w:bCs/>
                <w:sz w:val="20"/>
                <w:szCs w:val="22"/>
                <w:u w:val="single"/>
              </w:rPr>
            </w:pPr>
            <w:r w:rsidRPr="00E447CF">
              <w:rPr>
                <w:bCs/>
                <w:sz w:val="20"/>
                <w:szCs w:val="22"/>
              </w:rPr>
              <w:t xml:space="preserve">Wraz z niniejszym lokalem mieszkalnym związany jest udział w nieruchomości wspólnej w częściach wspólnych budynku i urządzeń, które nie służą wyłącznie do użytku właścicieli lokali oraz we współwłasności nieruchomości gruntowej 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oznaczonej ewidencyjnie numerem działki </w:t>
            </w:r>
            <w:r w:rsidR="00A05854">
              <w:rPr>
                <w:bCs/>
                <w:sz w:val="20"/>
                <w:szCs w:val="22"/>
                <w:lang w:bidi="pl-PL"/>
              </w:rPr>
              <w:t>64/1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o powierzchni </w:t>
            </w:r>
            <w:r w:rsidR="00A05854">
              <w:rPr>
                <w:bCs/>
                <w:sz w:val="20"/>
                <w:szCs w:val="22"/>
                <w:lang w:bidi="pl-PL"/>
              </w:rPr>
              <w:t>0,1576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ha położonej w obrębie geodezyjnym</w:t>
            </w:r>
            <w:r w:rsidR="009211A6">
              <w:rPr>
                <w:bCs/>
                <w:sz w:val="20"/>
                <w:szCs w:val="22"/>
                <w:lang w:bidi="pl-PL"/>
              </w:rPr>
              <w:t xml:space="preserve"> </w:t>
            </w:r>
            <w:r w:rsidR="00A05854">
              <w:rPr>
                <w:bCs/>
                <w:sz w:val="20"/>
                <w:szCs w:val="22"/>
                <w:lang w:bidi="pl-PL"/>
              </w:rPr>
              <w:t>Kazimierzewo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, gm. Kcynia, </w:t>
            </w:r>
            <w:r w:rsidR="00913210">
              <w:rPr>
                <w:bCs/>
                <w:sz w:val="20"/>
                <w:szCs w:val="22"/>
                <w:lang w:bidi="pl-PL"/>
              </w:rPr>
              <w:t>dla której Sąd Rejonowy w Szubinie prowadzi księgę wieczystą</w:t>
            </w:r>
            <w:r w:rsidRPr="00E447CF">
              <w:rPr>
                <w:bCs/>
                <w:sz w:val="20"/>
                <w:szCs w:val="22"/>
                <w:lang w:bidi="pl-PL"/>
              </w:rPr>
              <w:t xml:space="preserve"> Nr BY1U/</w:t>
            </w:r>
            <w:r w:rsidR="00913210">
              <w:rPr>
                <w:bCs/>
                <w:sz w:val="20"/>
                <w:szCs w:val="22"/>
                <w:lang w:bidi="pl-PL"/>
              </w:rPr>
              <w:t>00018786/7</w:t>
            </w:r>
            <w:r w:rsidRPr="00E447CF">
              <w:rPr>
                <w:bCs/>
                <w:sz w:val="20"/>
                <w:szCs w:val="22"/>
                <w:lang w:bidi="pl-PL"/>
              </w:rPr>
              <w:t>.</w:t>
            </w:r>
          </w:p>
        </w:tc>
      </w:tr>
      <w:tr w:rsidR="00FD7632" w14:paraId="6D66AB73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3F6DABDA" w14:textId="7D16292A" w:rsidR="00FD7632" w:rsidRPr="00C50986" w:rsidRDefault="00E447CF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 xml:space="preserve">- </w:t>
            </w:r>
            <w:r w:rsidR="00FD7632" w:rsidRPr="00C50986">
              <w:rPr>
                <w:b/>
                <w:sz w:val="20"/>
                <w:szCs w:val="20"/>
              </w:rPr>
              <w:t xml:space="preserve">Opis nieruchomości lokalowej </w:t>
            </w:r>
          </w:p>
        </w:tc>
      </w:tr>
      <w:tr w:rsidR="00FD7632" w14:paraId="0F465BB9" w14:textId="77777777" w:rsidTr="00364680">
        <w:tc>
          <w:tcPr>
            <w:tcW w:w="10075" w:type="dxa"/>
          </w:tcPr>
          <w:p w14:paraId="23180E2B" w14:textId="12BE22F9" w:rsidR="00647DD4" w:rsidRPr="00647DD4" w:rsidRDefault="00647DD4" w:rsidP="00647DD4">
            <w:pPr>
              <w:rPr>
                <w:sz w:val="20"/>
                <w:szCs w:val="20"/>
              </w:rPr>
            </w:pPr>
            <w:r w:rsidRPr="00647DD4">
              <w:rPr>
                <w:b/>
                <w:bCs/>
                <w:sz w:val="20"/>
                <w:szCs w:val="20"/>
              </w:rPr>
              <w:t xml:space="preserve">Przedmiot sprzedaży stanowi lokal mieszkalny nr </w:t>
            </w:r>
            <w:r w:rsidR="009211A6">
              <w:rPr>
                <w:b/>
                <w:bCs/>
                <w:sz w:val="20"/>
                <w:szCs w:val="20"/>
              </w:rPr>
              <w:t>2</w:t>
            </w:r>
            <w:r w:rsidRPr="00647DD4">
              <w:rPr>
                <w:sz w:val="20"/>
                <w:szCs w:val="20"/>
              </w:rPr>
              <w:t xml:space="preserve"> </w:t>
            </w:r>
            <w:r w:rsidR="009211A6" w:rsidRPr="009211A6">
              <w:rPr>
                <w:b/>
                <w:bCs/>
                <w:sz w:val="20"/>
                <w:szCs w:val="20"/>
              </w:rPr>
              <w:t>wraz z pomieszczeniami przynależnymi</w:t>
            </w:r>
            <w:r w:rsidR="009211A6">
              <w:rPr>
                <w:sz w:val="20"/>
                <w:szCs w:val="20"/>
              </w:rPr>
              <w:t xml:space="preserve"> </w:t>
            </w:r>
            <w:r w:rsidRPr="00647DD4">
              <w:rPr>
                <w:b/>
                <w:bCs/>
                <w:sz w:val="20"/>
                <w:szCs w:val="20"/>
              </w:rPr>
              <w:t xml:space="preserve">o łącznej powierzchni użytkowej </w:t>
            </w:r>
            <w:r w:rsidR="00761A49">
              <w:rPr>
                <w:b/>
                <w:bCs/>
                <w:sz w:val="20"/>
                <w:szCs w:val="20"/>
              </w:rPr>
              <w:t>199,87</w:t>
            </w:r>
            <w:r w:rsidR="00955FD1">
              <w:rPr>
                <w:b/>
                <w:bCs/>
                <w:sz w:val="20"/>
                <w:szCs w:val="20"/>
              </w:rPr>
              <w:t xml:space="preserve"> </w:t>
            </w:r>
            <w:r w:rsidRPr="00647DD4">
              <w:rPr>
                <w:b/>
                <w:bCs/>
                <w:sz w:val="20"/>
                <w:szCs w:val="20"/>
              </w:rPr>
              <w:t>m</w:t>
            </w:r>
            <w:r w:rsidRPr="00647DD4">
              <w:rPr>
                <w:b/>
                <w:bCs/>
                <w:sz w:val="20"/>
                <w:szCs w:val="20"/>
                <w:vertAlign w:val="superscript"/>
              </w:rPr>
              <w:t>2</w:t>
            </w:r>
            <w:r w:rsidRPr="00647DD4">
              <w:rPr>
                <w:sz w:val="20"/>
                <w:szCs w:val="20"/>
              </w:rPr>
              <w:t>, w skład którego wchodzą</w:t>
            </w:r>
            <w:r w:rsidR="00761A49">
              <w:rPr>
                <w:sz w:val="20"/>
                <w:szCs w:val="20"/>
              </w:rPr>
              <w:t>:</w:t>
            </w:r>
            <w:r w:rsidRPr="00647DD4">
              <w:rPr>
                <w:sz w:val="20"/>
                <w:szCs w:val="20"/>
              </w:rPr>
              <w:t xml:space="preserve"> </w:t>
            </w:r>
            <w:r w:rsidR="00761A49">
              <w:rPr>
                <w:sz w:val="20"/>
                <w:szCs w:val="20"/>
              </w:rPr>
              <w:t>dwa pokoje, kuchnia, łazienka z wc, przedpokój, sień i kotłownia</w:t>
            </w:r>
            <w:r w:rsidR="004B492C">
              <w:rPr>
                <w:sz w:val="20"/>
                <w:szCs w:val="20"/>
              </w:rPr>
              <w:t xml:space="preserve"> oraz pomieszczenia przynależne</w:t>
            </w:r>
            <w:r w:rsidR="00F25841">
              <w:rPr>
                <w:sz w:val="20"/>
                <w:szCs w:val="20"/>
              </w:rPr>
              <w:t>,</w:t>
            </w:r>
            <w:r w:rsidR="004B492C">
              <w:rPr>
                <w:sz w:val="20"/>
                <w:szCs w:val="20"/>
              </w:rPr>
              <w:t xml:space="preserve"> tj. klatka schodowa prowadząca na poddasze, strych i pomieszczenie gospodarcze zlokalizowane na poddaszu budynku</w:t>
            </w:r>
            <w:r w:rsidRPr="00647DD4">
              <w:rPr>
                <w:sz w:val="20"/>
                <w:szCs w:val="20"/>
              </w:rPr>
              <w:t>. Niniejszy lokal znajduje się na parterze budynku mieszkaln</w:t>
            </w:r>
            <w:r w:rsidR="001959A9">
              <w:rPr>
                <w:sz w:val="20"/>
                <w:szCs w:val="20"/>
              </w:rPr>
              <w:t xml:space="preserve">o-użytkowego, </w:t>
            </w:r>
            <w:r w:rsidR="00F25841">
              <w:rPr>
                <w:sz w:val="20"/>
                <w:szCs w:val="20"/>
              </w:rPr>
              <w:br/>
            </w:r>
            <w:r w:rsidR="001959A9">
              <w:rPr>
                <w:sz w:val="20"/>
                <w:szCs w:val="20"/>
              </w:rPr>
              <w:t xml:space="preserve">w sąsiedztwie świetlicy wiejskiej sołectwa Kazimierzewa. </w:t>
            </w:r>
            <w:r w:rsidRPr="00647DD4">
              <w:rPr>
                <w:sz w:val="20"/>
                <w:szCs w:val="20"/>
              </w:rPr>
              <w:t xml:space="preserve">Lokal ten wyposażony jest w instalacje </w:t>
            </w:r>
            <w:r w:rsidR="00FC6684">
              <w:rPr>
                <w:sz w:val="20"/>
                <w:szCs w:val="20"/>
              </w:rPr>
              <w:t xml:space="preserve">elektryczną p/t, </w:t>
            </w:r>
            <w:r w:rsidR="00FA575F">
              <w:rPr>
                <w:sz w:val="20"/>
                <w:szCs w:val="20"/>
              </w:rPr>
              <w:t>wody zimnej, wody ciepłej, instalacje kanalizacyjną i grzewczą</w:t>
            </w:r>
            <w:r w:rsidR="007B7CDE">
              <w:rPr>
                <w:sz w:val="20"/>
                <w:szCs w:val="20"/>
              </w:rPr>
              <w:t>. W lokalu znajduje się ogrzewanie c.o. lokalowe z kotłem węglowym umieszczonym</w:t>
            </w:r>
            <w:r w:rsidR="00C3466C">
              <w:rPr>
                <w:sz w:val="20"/>
                <w:szCs w:val="20"/>
              </w:rPr>
              <w:t xml:space="preserve"> w wydzielonym pomieszczeniu.</w:t>
            </w:r>
            <w:r w:rsidR="007B7CDE">
              <w:rPr>
                <w:sz w:val="20"/>
                <w:szCs w:val="20"/>
              </w:rPr>
              <w:t xml:space="preserve"> </w:t>
            </w:r>
            <w:r w:rsidR="00FC6684">
              <w:rPr>
                <w:sz w:val="20"/>
                <w:szCs w:val="20"/>
              </w:rPr>
              <w:t>Niniejszy lokal wymaga kapitalnego remontu.</w:t>
            </w:r>
          </w:p>
          <w:p w14:paraId="374900DD" w14:textId="6CC52C50" w:rsidR="00FD7632" w:rsidRPr="00647DD4" w:rsidRDefault="00FD7632" w:rsidP="00FD7632">
            <w:pPr>
              <w:rPr>
                <w:b/>
                <w:bCs/>
                <w:sz w:val="20"/>
                <w:szCs w:val="20"/>
              </w:rPr>
            </w:pPr>
            <w:r w:rsidRPr="00647DD4">
              <w:rPr>
                <w:b/>
                <w:bCs/>
                <w:sz w:val="20"/>
                <w:szCs w:val="20"/>
              </w:rPr>
              <w:t>Szkic lokalu mieszkalnego</w:t>
            </w:r>
            <w:r w:rsidR="00E447CF" w:rsidRPr="00647DD4">
              <w:rPr>
                <w:b/>
                <w:bCs/>
                <w:sz w:val="20"/>
                <w:szCs w:val="20"/>
              </w:rPr>
              <w:t>:</w:t>
            </w:r>
          </w:p>
          <w:p w14:paraId="2DB22B26" w14:textId="62D7D94C" w:rsidR="00FD7632" w:rsidRDefault="00922268" w:rsidP="00E447CF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779D96DD">
                <v:rect id="_x0000_s1113" style="position:absolute;left:0;text-align:left;margin-left:159.1pt;margin-top:182.75pt;width:80pt;height:49.5pt;z-index:251685376" stroked="f"/>
              </w:pict>
            </w:r>
            <w:r w:rsidR="00E54E13" w:rsidRPr="00E54E13">
              <w:rPr>
                <w:noProof/>
                <w:sz w:val="20"/>
                <w:szCs w:val="20"/>
              </w:rPr>
              <w:drawing>
                <wp:inline distT="0" distB="0" distL="0" distR="0" wp14:anchorId="556FF659" wp14:editId="1724C7EE">
                  <wp:extent cx="2070100" cy="2923654"/>
                  <wp:effectExtent l="0" t="0" r="0" b="0"/>
                  <wp:docPr id="79526750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937" cy="29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2155">
              <w:rPr>
                <w:sz w:val="20"/>
                <w:szCs w:val="20"/>
              </w:rPr>
              <w:t xml:space="preserve"> </w:t>
            </w:r>
            <w:r w:rsidR="00552155" w:rsidRPr="00552155">
              <w:rPr>
                <w:noProof/>
                <w:sz w:val="20"/>
                <w:szCs w:val="20"/>
              </w:rPr>
              <w:drawing>
                <wp:inline distT="0" distB="0" distL="0" distR="0" wp14:anchorId="0C573EC2" wp14:editId="0EAAD9AA">
                  <wp:extent cx="2196716" cy="2868295"/>
                  <wp:effectExtent l="0" t="0" r="0" b="0"/>
                  <wp:docPr id="1375243668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761" cy="289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EA544" w14:textId="19EDCD2E" w:rsidR="008312DD" w:rsidRPr="00647DD4" w:rsidRDefault="008312DD" w:rsidP="00684668">
            <w:pPr>
              <w:tabs>
                <w:tab w:val="left" w:pos="5880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14:paraId="6B987010" w14:textId="002978B9" w:rsidR="00E447CF" w:rsidRPr="00E447CF" w:rsidRDefault="00E447CF" w:rsidP="00E447CF">
            <w:pPr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Lokal mieszkalny nr </w:t>
            </w:r>
            <w:r w:rsidR="003B4201">
              <w:rPr>
                <w:sz w:val="20"/>
                <w:szCs w:val="20"/>
              </w:rPr>
              <w:t>2</w:t>
            </w:r>
            <w:r w:rsidRPr="00E447CF">
              <w:rPr>
                <w:sz w:val="20"/>
                <w:szCs w:val="20"/>
              </w:rPr>
              <w:t xml:space="preserve"> stanowi samodzielny lokal mieszkalny w rozumieniu art. 2 ust. 2 ustawy z dnia 24 czerwca 1994 r. o własności lokali (Dz. U. z 2021 r. poz. 1048) – zaświadczenie Starosty Nakielskiego z dnia </w:t>
            </w:r>
            <w:r w:rsidR="003B4201">
              <w:rPr>
                <w:sz w:val="20"/>
                <w:szCs w:val="20"/>
              </w:rPr>
              <w:t>13 stycznia 2022</w:t>
            </w:r>
            <w:r w:rsidRPr="00E447CF">
              <w:rPr>
                <w:sz w:val="20"/>
                <w:szCs w:val="20"/>
              </w:rPr>
              <w:t xml:space="preserve"> r. znak: </w:t>
            </w:r>
            <w:r w:rsidR="003B4201">
              <w:rPr>
                <w:sz w:val="20"/>
                <w:szCs w:val="20"/>
              </w:rPr>
              <w:t>WWA.3140.76.2022.EP</w:t>
            </w:r>
            <w:r w:rsidR="00B624E9">
              <w:rPr>
                <w:sz w:val="20"/>
                <w:szCs w:val="20"/>
              </w:rPr>
              <w:t>.</w:t>
            </w:r>
          </w:p>
          <w:p w14:paraId="4DD8ECD2" w14:textId="52CD585D" w:rsidR="00E447CF" w:rsidRDefault="00E447CF" w:rsidP="00E447CF">
            <w:pPr>
              <w:rPr>
                <w:bCs/>
                <w:sz w:val="20"/>
                <w:szCs w:val="20"/>
              </w:rPr>
            </w:pPr>
            <w:r w:rsidRPr="00E447CF">
              <w:rPr>
                <w:bCs/>
                <w:sz w:val="20"/>
                <w:szCs w:val="20"/>
              </w:rPr>
              <w:t xml:space="preserve">Dla przedmiotowego lokalu mieszkalnego sporządzono świadectwo charakterystyki energetycznej </w:t>
            </w:r>
            <w:r w:rsidR="00B624E9" w:rsidRPr="00E447CF">
              <w:rPr>
                <w:bCs/>
                <w:sz w:val="20"/>
                <w:szCs w:val="20"/>
              </w:rPr>
              <w:t xml:space="preserve">z dnia </w:t>
            </w:r>
            <w:r w:rsidR="007710EB">
              <w:rPr>
                <w:bCs/>
                <w:sz w:val="20"/>
                <w:szCs w:val="20"/>
              </w:rPr>
              <w:t>26.09.2023</w:t>
            </w:r>
            <w:r w:rsidR="00AF4A48">
              <w:rPr>
                <w:bCs/>
                <w:sz w:val="20"/>
                <w:szCs w:val="20"/>
              </w:rPr>
              <w:t xml:space="preserve"> r.  </w:t>
            </w:r>
            <w:r w:rsidRPr="00E447CF">
              <w:rPr>
                <w:bCs/>
                <w:sz w:val="20"/>
                <w:szCs w:val="20"/>
              </w:rPr>
              <w:t>Nr SCHE/</w:t>
            </w:r>
            <w:r w:rsidR="007710EB">
              <w:rPr>
                <w:bCs/>
                <w:sz w:val="20"/>
                <w:szCs w:val="20"/>
              </w:rPr>
              <w:t>3942/7/2023.</w:t>
            </w:r>
            <w:r w:rsidRPr="00E447CF">
              <w:rPr>
                <w:bCs/>
                <w:sz w:val="20"/>
                <w:szCs w:val="20"/>
              </w:rPr>
              <w:t xml:space="preserve"> </w:t>
            </w:r>
          </w:p>
          <w:p w14:paraId="615463F7" w14:textId="77777777" w:rsidR="007710EB" w:rsidRPr="00E447CF" w:rsidRDefault="007710EB" w:rsidP="00E447CF">
            <w:pPr>
              <w:rPr>
                <w:bCs/>
                <w:sz w:val="20"/>
                <w:szCs w:val="20"/>
              </w:rPr>
            </w:pPr>
          </w:p>
          <w:p w14:paraId="3777F031" w14:textId="0D861320" w:rsidR="00A873BE" w:rsidRPr="00647DD4" w:rsidRDefault="00A873BE" w:rsidP="00364680">
            <w:pPr>
              <w:rPr>
                <w:bCs/>
                <w:sz w:val="6"/>
                <w:szCs w:val="6"/>
              </w:rPr>
            </w:pPr>
          </w:p>
        </w:tc>
      </w:tr>
      <w:tr w:rsidR="00FD7632" w14:paraId="447483C9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FCE9D47" w14:textId="6CB6E859" w:rsidR="00FD7632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Opis</w:t>
            </w:r>
            <w:r w:rsidR="00E447CF"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A873BE" w14:paraId="0AAECC94" w14:textId="77777777" w:rsidTr="00364680">
        <w:tc>
          <w:tcPr>
            <w:tcW w:w="10075" w:type="dxa"/>
          </w:tcPr>
          <w:p w14:paraId="5A582AE6" w14:textId="4EF09E5A" w:rsidR="00850F6A" w:rsidRDefault="00E447CF" w:rsidP="00850F6A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ewidencyjnie numerem działki </w:t>
            </w:r>
            <w:r w:rsidR="001B3404">
              <w:rPr>
                <w:sz w:val="20"/>
                <w:szCs w:val="20"/>
              </w:rPr>
              <w:t>64/1</w:t>
            </w:r>
            <w:r w:rsidRPr="00E447CF">
              <w:rPr>
                <w:sz w:val="20"/>
                <w:szCs w:val="20"/>
              </w:rPr>
              <w:t xml:space="preserve"> o powierzchni 0,</w:t>
            </w:r>
            <w:r w:rsidR="001B3404">
              <w:rPr>
                <w:sz w:val="20"/>
                <w:szCs w:val="20"/>
              </w:rPr>
              <w:t>1576</w:t>
            </w:r>
            <w:r w:rsidRPr="00E447CF">
              <w:rPr>
                <w:sz w:val="20"/>
                <w:szCs w:val="20"/>
              </w:rPr>
              <w:t xml:space="preserve"> 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</w:t>
            </w:r>
            <w:r w:rsidR="00AF4A48">
              <w:rPr>
                <w:sz w:val="20"/>
                <w:szCs w:val="20"/>
              </w:rPr>
              <w:t xml:space="preserve">północnej części gminy Kcynia, </w:t>
            </w:r>
            <w:r w:rsidR="004A154A">
              <w:rPr>
                <w:sz w:val="20"/>
                <w:szCs w:val="20"/>
              </w:rPr>
              <w:t>w niewielkiej wsi Kazimierzewo, gmina Kcynia</w:t>
            </w:r>
            <w:r w:rsidR="00AF4A48">
              <w:rPr>
                <w:sz w:val="20"/>
                <w:szCs w:val="20"/>
              </w:rPr>
              <w:t xml:space="preserve">. </w:t>
            </w:r>
            <w:r w:rsidR="004A154A">
              <w:rPr>
                <w:sz w:val="20"/>
                <w:szCs w:val="20"/>
              </w:rPr>
              <w:t xml:space="preserve">W południowo-zachodniej części </w:t>
            </w:r>
            <w:r w:rsidR="00C53CC3">
              <w:rPr>
                <w:sz w:val="20"/>
                <w:szCs w:val="20"/>
              </w:rPr>
              <w:t>j</w:t>
            </w:r>
            <w:r w:rsidR="00AF4A48">
              <w:rPr>
                <w:sz w:val="20"/>
                <w:szCs w:val="20"/>
              </w:rPr>
              <w:t>est ona zabudowana budynkiem mieszkaln</w:t>
            </w:r>
            <w:r w:rsidR="00C53CC3">
              <w:rPr>
                <w:sz w:val="20"/>
                <w:szCs w:val="20"/>
              </w:rPr>
              <w:t>o-użytkowym</w:t>
            </w:r>
            <w:r w:rsidR="00AF4A48">
              <w:rPr>
                <w:sz w:val="20"/>
                <w:szCs w:val="20"/>
              </w:rPr>
              <w:t xml:space="preserve"> i budynkiem gospodarczym</w:t>
            </w:r>
            <w:r w:rsidR="00C53CC3">
              <w:rPr>
                <w:sz w:val="20"/>
                <w:szCs w:val="20"/>
              </w:rPr>
              <w:t xml:space="preserve">. </w:t>
            </w:r>
            <w:r w:rsidRPr="00E447CF">
              <w:rPr>
                <w:sz w:val="20"/>
                <w:szCs w:val="20"/>
              </w:rPr>
              <w:t>Działka ta</w:t>
            </w:r>
            <w:r w:rsidR="00AF4A48">
              <w:rPr>
                <w:sz w:val="20"/>
                <w:szCs w:val="20"/>
              </w:rPr>
              <w:t xml:space="preserve"> ma kształt </w:t>
            </w:r>
            <w:r w:rsidR="00C53CC3">
              <w:rPr>
                <w:sz w:val="20"/>
                <w:szCs w:val="20"/>
              </w:rPr>
              <w:t>zbliżony do prostokąta</w:t>
            </w:r>
            <w:r w:rsidR="005C755B">
              <w:rPr>
                <w:sz w:val="20"/>
                <w:szCs w:val="20"/>
              </w:rPr>
              <w:t xml:space="preserve"> z terenem płaskim</w:t>
            </w:r>
            <w:r w:rsidR="00AF4A48">
              <w:rPr>
                <w:sz w:val="20"/>
                <w:szCs w:val="20"/>
              </w:rPr>
              <w:t>,</w:t>
            </w:r>
            <w:r w:rsidR="004028BA">
              <w:rPr>
                <w:sz w:val="20"/>
                <w:szCs w:val="20"/>
              </w:rPr>
              <w:t xml:space="preserve"> częściowo ogrodzona.</w:t>
            </w:r>
            <w:r w:rsidRPr="00E447CF">
              <w:rPr>
                <w:sz w:val="20"/>
                <w:szCs w:val="20"/>
              </w:rPr>
              <w:t xml:space="preserve"> </w:t>
            </w:r>
            <w:r w:rsidR="004028BA">
              <w:rPr>
                <w:sz w:val="20"/>
                <w:szCs w:val="20"/>
              </w:rPr>
              <w:t xml:space="preserve">Nieruchomość </w:t>
            </w:r>
            <w:r w:rsidRPr="00E447CF">
              <w:rPr>
                <w:sz w:val="20"/>
                <w:szCs w:val="20"/>
              </w:rPr>
              <w:t xml:space="preserve">uzbrojona jest w podstawowe media, tj. </w:t>
            </w:r>
            <w:r w:rsidR="00AF4A48">
              <w:rPr>
                <w:sz w:val="20"/>
                <w:szCs w:val="20"/>
              </w:rPr>
              <w:t>energi</w:t>
            </w:r>
            <w:r w:rsidR="00DF197E">
              <w:rPr>
                <w:sz w:val="20"/>
                <w:szCs w:val="20"/>
              </w:rPr>
              <w:t>ę</w:t>
            </w:r>
            <w:r w:rsidR="00AF4A48">
              <w:rPr>
                <w:sz w:val="20"/>
                <w:szCs w:val="20"/>
              </w:rPr>
              <w:t xml:space="preserve"> elektryczn</w:t>
            </w:r>
            <w:r w:rsidR="00DF197E">
              <w:rPr>
                <w:sz w:val="20"/>
                <w:szCs w:val="20"/>
              </w:rPr>
              <w:t>ą</w:t>
            </w:r>
            <w:r w:rsidR="004028BA">
              <w:rPr>
                <w:sz w:val="20"/>
                <w:szCs w:val="20"/>
              </w:rPr>
              <w:t xml:space="preserve"> i wodę z sieci gminnej, a ścieki gospodarczo-bytowe odprowadzane są do zbiornika bezo</w:t>
            </w:r>
            <w:r w:rsidR="005C755B">
              <w:rPr>
                <w:sz w:val="20"/>
                <w:szCs w:val="20"/>
              </w:rPr>
              <w:t xml:space="preserve">dpływowego. </w:t>
            </w:r>
            <w:r w:rsidRPr="00E447CF">
              <w:rPr>
                <w:sz w:val="20"/>
                <w:szCs w:val="20"/>
              </w:rPr>
              <w:t xml:space="preserve">Bezpośrednie i najbliższe sąsiedztwo stanowią tereny zabudowy </w:t>
            </w:r>
            <w:r w:rsidR="00AF4A48">
              <w:rPr>
                <w:sz w:val="20"/>
                <w:szCs w:val="20"/>
              </w:rPr>
              <w:t>mieszkaniow</w:t>
            </w:r>
            <w:r w:rsidR="005C755B">
              <w:rPr>
                <w:sz w:val="20"/>
                <w:szCs w:val="20"/>
              </w:rPr>
              <w:t>ej</w:t>
            </w:r>
            <w:r w:rsidR="00AF4A48">
              <w:rPr>
                <w:sz w:val="20"/>
                <w:szCs w:val="20"/>
              </w:rPr>
              <w:t xml:space="preserve"> </w:t>
            </w:r>
            <w:r w:rsidR="007816BC">
              <w:rPr>
                <w:sz w:val="20"/>
                <w:szCs w:val="20"/>
              </w:rPr>
              <w:t>o charakterze</w:t>
            </w:r>
            <w:r w:rsidR="0045081C">
              <w:rPr>
                <w:sz w:val="20"/>
                <w:szCs w:val="20"/>
              </w:rPr>
              <w:t xml:space="preserve"> zagrodowym </w:t>
            </w:r>
            <w:r w:rsidR="00AF4A48">
              <w:rPr>
                <w:sz w:val="20"/>
                <w:szCs w:val="20"/>
              </w:rPr>
              <w:t>oraz tereny rolne</w:t>
            </w:r>
            <w:r w:rsidRPr="00E447CF">
              <w:rPr>
                <w:sz w:val="20"/>
                <w:szCs w:val="20"/>
              </w:rPr>
              <w:t xml:space="preserve">. Dojazd do nieruchomości odbywa się utwardzoną drogą o nawierzchni </w:t>
            </w:r>
            <w:r w:rsidR="007816BC">
              <w:rPr>
                <w:sz w:val="20"/>
                <w:szCs w:val="20"/>
              </w:rPr>
              <w:t>asfaltowej</w:t>
            </w:r>
            <w:r w:rsidRPr="00E447CF">
              <w:rPr>
                <w:sz w:val="20"/>
                <w:szCs w:val="20"/>
              </w:rPr>
              <w:t xml:space="preserve">. Nieruchomość posiada bezpośredni dostęp do publicznej drogi gminnej Nr </w:t>
            </w:r>
            <w:r w:rsidR="0045081C">
              <w:rPr>
                <w:sz w:val="20"/>
                <w:szCs w:val="20"/>
              </w:rPr>
              <w:t>090416C</w:t>
            </w:r>
            <w:r w:rsidRPr="00E447CF">
              <w:rPr>
                <w:sz w:val="20"/>
                <w:szCs w:val="20"/>
              </w:rPr>
              <w:t xml:space="preserve"> (dz. </w:t>
            </w:r>
            <w:r w:rsidR="003E395D">
              <w:rPr>
                <w:sz w:val="20"/>
                <w:szCs w:val="20"/>
              </w:rPr>
              <w:t>86</w:t>
            </w:r>
            <w:r w:rsidR="00AF4A48">
              <w:rPr>
                <w:sz w:val="20"/>
                <w:szCs w:val="20"/>
              </w:rPr>
              <w:t xml:space="preserve"> obręb </w:t>
            </w:r>
            <w:r w:rsidR="003E395D">
              <w:rPr>
                <w:sz w:val="20"/>
                <w:szCs w:val="20"/>
              </w:rPr>
              <w:t>Kazimierzewo</w:t>
            </w:r>
            <w:r w:rsidRPr="00E447CF">
              <w:rPr>
                <w:sz w:val="20"/>
                <w:szCs w:val="20"/>
              </w:rPr>
              <w:t>).</w:t>
            </w:r>
          </w:p>
          <w:p w14:paraId="3904A67D" w14:textId="0B6B30D2" w:rsidR="00A873BE" w:rsidRPr="00850F6A" w:rsidRDefault="003B4201" w:rsidP="0045081C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 w:rsidRPr="008312DD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A2AE4FC" wp14:editId="0CBA07C3">
                  <wp:extent cx="2309470" cy="1465278"/>
                  <wp:effectExtent l="0" t="0" r="0" b="0"/>
                  <wp:docPr id="782814340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49" cy="147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84668">
              <w:rPr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0680B5BC" wp14:editId="16FD4480">
                  <wp:extent cx="2345377" cy="1472973"/>
                  <wp:effectExtent l="0" t="0" r="0" b="0"/>
                  <wp:docPr id="171497697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610" cy="14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70E284" w14:textId="67F158BD" w:rsidR="00E447CF" w:rsidRPr="00850F6A" w:rsidRDefault="00E447CF" w:rsidP="00850F6A">
            <w:pPr>
              <w:rPr>
                <w:noProof/>
                <w:sz w:val="20"/>
                <w:szCs w:val="22"/>
              </w:rPr>
            </w:pPr>
            <w:r w:rsidRPr="00E447CF">
              <w:rPr>
                <w:noProof/>
                <w:sz w:val="20"/>
                <w:szCs w:val="22"/>
              </w:rPr>
              <w:t>Na przedmiotowej nieruchomości znajduje się budynek mieszkaln</w:t>
            </w:r>
            <w:r w:rsidR="003E395D">
              <w:rPr>
                <w:noProof/>
                <w:sz w:val="20"/>
                <w:szCs w:val="22"/>
              </w:rPr>
              <w:t>o-użytkowy</w:t>
            </w:r>
            <w:r w:rsidRPr="00E447CF">
              <w:rPr>
                <w:noProof/>
                <w:sz w:val="20"/>
                <w:szCs w:val="22"/>
              </w:rPr>
              <w:t xml:space="preserve"> wybudowany </w:t>
            </w:r>
            <w:r w:rsidR="003E395D">
              <w:rPr>
                <w:noProof/>
                <w:sz w:val="20"/>
                <w:szCs w:val="22"/>
              </w:rPr>
              <w:t>przed 1939</w:t>
            </w:r>
            <w:r w:rsidRPr="00E447CF">
              <w:rPr>
                <w:noProof/>
                <w:sz w:val="20"/>
                <w:szCs w:val="22"/>
              </w:rPr>
              <w:t xml:space="preserve"> r. w technologii tradycyjnej jako budynek </w:t>
            </w:r>
            <w:r w:rsidR="002E3301">
              <w:rPr>
                <w:noProof/>
                <w:sz w:val="20"/>
                <w:szCs w:val="22"/>
              </w:rPr>
              <w:t>jednokondygnacyjny z poddaszem i niepodpiwniczony</w:t>
            </w:r>
            <w:r w:rsidR="00747A53">
              <w:rPr>
                <w:noProof/>
                <w:sz w:val="20"/>
                <w:szCs w:val="22"/>
              </w:rPr>
              <w:t xml:space="preserve"> o </w:t>
            </w:r>
            <w:r w:rsidRPr="00E447CF">
              <w:rPr>
                <w:noProof/>
                <w:sz w:val="20"/>
                <w:szCs w:val="22"/>
              </w:rPr>
              <w:t>powierz</w:t>
            </w:r>
            <w:r w:rsidR="0009546D">
              <w:rPr>
                <w:noProof/>
                <w:sz w:val="20"/>
                <w:szCs w:val="22"/>
              </w:rPr>
              <w:t>ch</w:t>
            </w:r>
            <w:r w:rsidRPr="00E447CF">
              <w:rPr>
                <w:noProof/>
                <w:sz w:val="20"/>
                <w:szCs w:val="22"/>
              </w:rPr>
              <w:t>n</w:t>
            </w:r>
            <w:r w:rsidR="00747A53">
              <w:rPr>
                <w:noProof/>
                <w:sz w:val="20"/>
                <w:szCs w:val="22"/>
              </w:rPr>
              <w:t>i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850F6A">
              <w:rPr>
                <w:noProof/>
                <w:sz w:val="20"/>
                <w:szCs w:val="22"/>
              </w:rPr>
              <w:t>zabudowy</w:t>
            </w:r>
            <w:r w:rsidR="006232E1">
              <w:rPr>
                <w:noProof/>
                <w:sz w:val="20"/>
                <w:szCs w:val="22"/>
              </w:rPr>
              <w:t xml:space="preserve"> </w:t>
            </w:r>
            <w:r w:rsidR="002E3301">
              <w:rPr>
                <w:noProof/>
                <w:sz w:val="20"/>
                <w:szCs w:val="22"/>
              </w:rPr>
              <w:t>233,37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Pr="00850F6A">
              <w:rPr>
                <w:noProof/>
                <w:sz w:val="20"/>
                <w:szCs w:val="22"/>
              </w:rPr>
              <w:t>m</w:t>
            </w:r>
            <w:r w:rsidRPr="00850F6A">
              <w:rPr>
                <w:noProof/>
                <w:sz w:val="20"/>
                <w:szCs w:val="22"/>
                <w:vertAlign w:val="superscript"/>
              </w:rPr>
              <w:t>2</w:t>
            </w:r>
            <w:r w:rsidR="002E3301" w:rsidRPr="002E3301">
              <w:rPr>
                <w:noProof/>
                <w:sz w:val="20"/>
                <w:szCs w:val="22"/>
              </w:rPr>
              <w:t>.</w:t>
            </w:r>
            <w:r w:rsidR="00F85B70">
              <w:rPr>
                <w:noProof/>
                <w:sz w:val="20"/>
                <w:szCs w:val="22"/>
              </w:rPr>
              <w:t xml:space="preserve"> </w:t>
            </w:r>
            <w:r w:rsidR="0057108D">
              <w:rPr>
                <w:noProof/>
                <w:sz w:val="20"/>
                <w:szCs w:val="22"/>
              </w:rPr>
              <w:br/>
            </w:r>
            <w:r w:rsidR="00F85B70">
              <w:rPr>
                <w:noProof/>
                <w:sz w:val="20"/>
                <w:szCs w:val="22"/>
              </w:rPr>
              <w:t xml:space="preserve">W </w:t>
            </w:r>
            <w:r w:rsidR="0057108D">
              <w:rPr>
                <w:noProof/>
                <w:sz w:val="20"/>
                <w:szCs w:val="22"/>
              </w:rPr>
              <w:t xml:space="preserve">niniejszym budynku znajduje się świetlica wiejska i lokal mieszkalny. </w:t>
            </w:r>
            <w:r w:rsidR="00B34A8A">
              <w:rPr>
                <w:noProof/>
                <w:sz w:val="20"/>
                <w:szCs w:val="22"/>
              </w:rPr>
              <w:t>Poza tym na nieruchomości znajduje się</w:t>
            </w:r>
            <w:r w:rsidR="002E3301">
              <w:rPr>
                <w:noProof/>
                <w:sz w:val="20"/>
                <w:szCs w:val="22"/>
              </w:rPr>
              <w:t xml:space="preserve"> </w:t>
            </w:r>
            <w:r w:rsidR="00850F6A" w:rsidRPr="00850F6A">
              <w:rPr>
                <w:noProof/>
                <w:sz w:val="20"/>
                <w:szCs w:val="22"/>
              </w:rPr>
              <w:t>budynek</w:t>
            </w:r>
            <w:r w:rsidR="00850F6A">
              <w:rPr>
                <w:noProof/>
                <w:sz w:val="20"/>
                <w:szCs w:val="22"/>
              </w:rPr>
              <w:t xml:space="preserve"> gospodarczy wybudowany ok. 19</w:t>
            </w:r>
            <w:r w:rsidR="009B5494">
              <w:rPr>
                <w:noProof/>
                <w:sz w:val="20"/>
                <w:szCs w:val="22"/>
              </w:rPr>
              <w:t>39</w:t>
            </w:r>
            <w:r w:rsidR="00850F6A">
              <w:rPr>
                <w:noProof/>
                <w:sz w:val="20"/>
                <w:szCs w:val="22"/>
              </w:rPr>
              <w:t xml:space="preserve"> r. w technologii tradycyjnej jako </w:t>
            </w:r>
            <w:r w:rsidR="009B5494">
              <w:rPr>
                <w:noProof/>
                <w:sz w:val="20"/>
                <w:szCs w:val="22"/>
              </w:rPr>
              <w:t>parterowy, niepodpiwniczony</w:t>
            </w:r>
            <w:r w:rsidR="00850F6A">
              <w:rPr>
                <w:noProof/>
                <w:sz w:val="20"/>
                <w:szCs w:val="22"/>
              </w:rPr>
              <w:t xml:space="preserve">, </w:t>
            </w:r>
            <w:r w:rsidR="009B5494">
              <w:rPr>
                <w:noProof/>
                <w:sz w:val="20"/>
                <w:szCs w:val="22"/>
              </w:rPr>
              <w:t>z poddaszem nieużytkowym</w:t>
            </w:r>
            <w:r w:rsidR="000C6201">
              <w:rPr>
                <w:noProof/>
                <w:sz w:val="20"/>
                <w:szCs w:val="22"/>
              </w:rPr>
              <w:t>.</w:t>
            </w:r>
            <w:r w:rsidR="0057108D">
              <w:rPr>
                <w:noProof/>
                <w:sz w:val="20"/>
                <w:szCs w:val="22"/>
              </w:rPr>
              <w:t xml:space="preserve"> Na terenie działki urządzony jest plac parkingowy wraz z podjazdem do budynku dla osób niepełnosprawnych utwarzony kostą betonową.</w:t>
            </w:r>
          </w:p>
        </w:tc>
      </w:tr>
      <w:tr w:rsidR="00A873BE" w14:paraId="3D64AC0F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91156A">
        <w:trPr>
          <w:trHeight w:val="710"/>
        </w:trPr>
        <w:tc>
          <w:tcPr>
            <w:tcW w:w="10075" w:type="dxa"/>
          </w:tcPr>
          <w:p w14:paraId="09C3D8E0" w14:textId="76CF5FCA" w:rsidR="00647DD4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0C6201">
              <w:rPr>
                <w:sz w:val="20"/>
                <w:szCs w:val="20"/>
              </w:rPr>
              <w:t>00018786/7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91156A">
              <w:rPr>
                <w:sz w:val="20"/>
                <w:szCs w:val="20"/>
              </w:rPr>
              <w:t>, roszczeniami i ograniczeniami 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1813F5">
        <w:trPr>
          <w:trHeight w:val="3869"/>
        </w:trPr>
        <w:tc>
          <w:tcPr>
            <w:tcW w:w="10075" w:type="dxa"/>
          </w:tcPr>
          <w:p w14:paraId="7A4EC26A" w14:textId="675E963A" w:rsidR="00C03EE4" w:rsidRPr="00C03EE4" w:rsidRDefault="00C03EE4" w:rsidP="00C03EE4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03EE4">
              <w:rPr>
                <w:sz w:val="20"/>
                <w:szCs w:val="20"/>
                <w:lang w:bidi="pl-PL"/>
              </w:rPr>
              <w:t xml:space="preserve">Zgodnie z ewidencją gruntów i budynków nieruchomość gruntowa oznaczona numerem działki </w:t>
            </w:r>
            <w:r w:rsidR="000E55C1">
              <w:rPr>
                <w:sz w:val="20"/>
                <w:szCs w:val="20"/>
                <w:lang w:bidi="pl-PL"/>
              </w:rPr>
              <w:t>64/1</w:t>
            </w:r>
            <w:r w:rsidRPr="00C03EE4">
              <w:rPr>
                <w:sz w:val="20"/>
                <w:szCs w:val="20"/>
                <w:lang w:bidi="pl-PL"/>
              </w:rPr>
              <w:t xml:space="preserve"> położona w obrębie geodezyjnym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="00AE7362">
              <w:rPr>
                <w:sz w:val="20"/>
                <w:szCs w:val="20"/>
                <w:lang w:bidi="pl-PL"/>
              </w:rPr>
              <w:t>Kazimierzewo</w:t>
            </w:r>
            <w:r w:rsidRPr="00C03EE4">
              <w:rPr>
                <w:sz w:val="20"/>
                <w:szCs w:val="20"/>
                <w:lang w:bidi="pl-PL"/>
              </w:rPr>
              <w:t xml:space="preserve">, gmina Kcynia, stanowi tereny </w:t>
            </w:r>
            <w:r>
              <w:rPr>
                <w:sz w:val="20"/>
                <w:szCs w:val="20"/>
                <w:lang w:bidi="pl-PL"/>
              </w:rPr>
              <w:t>mieszkaniowe (B).</w:t>
            </w:r>
          </w:p>
          <w:p w14:paraId="50C2ADD0" w14:textId="4BC89292" w:rsidR="00A9410F" w:rsidRPr="00A9410F" w:rsidRDefault="00A9410F" w:rsidP="00A9410F">
            <w:pPr>
              <w:pStyle w:val="Akapitzlist"/>
              <w:ind w:left="0" w:firstLine="0"/>
              <w:rPr>
                <w:sz w:val="20"/>
                <w:szCs w:val="20"/>
              </w:rPr>
            </w:pPr>
            <w:r w:rsidRPr="00A9410F">
              <w:rPr>
                <w:sz w:val="20"/>
                <w:szCs w:val="20"/>
              </w:rPr>
              <w:t>Teren działki 64/1 obręb Kazimierzew</w:t>
            </w:r>
            <w:r w:rsidR="00A507D8">
              <w:rPr>
                <w:sz w:val="20"/>
                <w:szCs w:val="20"/>
              </w:rPr>
              <w:t>o</w:t>
            </w:r>
            <w:r w:rsidRPr="00A9410F">
              <w:rPr>
                <w:sz w:val="20"/>
                <w:szCs w:val="20"/>
              </w:rPr>
              <w:t xml:space="preserve"> nie jest objęty miejscowym planem zagospodarowania przestrzennego oraz nie przystąpiono do jego sporządzenia na obszarze przedmiotowej działki.</w:t>
            </w:r>
          </w:p>
          <w:p w14:paraId="5792E598" w14:textId="29F95859" w:rsidR="00A9410F" w:rsidRPr="00A9410F" w:rsidRDefault="0034428E" w:rsidP="0034428E">
            <w:pPr>
              <w:pStyle w:val="Akapitzlist"/>
              <w:ind w:left="30" w:firstLine="0"/>
              <w:rPr>
                <w:sz w:val="20"/>
                <w:szCs w:val="20"/>
                <w:lang w:bidi="pl-PL"/>
              </w:rPr>
            </w:pPr>
            <w:r w:rsidRPr="0034428E"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XI/78/2025 z dnia 30 stycznia 2025 r. Rady Miejskiej w Kcyni, teren działki  nr </w:t>
            </w:r>
            <w:r>
              <w:rPr>
                <w:sz w:val="20"/>
                <w:szCs w:val="20"/>
                <w:lang w:bidi="pl-PL"/>
              </w:rPr>
              <w:t>64/1</w:t>
            </w:r>
            <w:r w:rsidRPr="0034428E">
              <w:rPr>
                <w:sz w:val="20"/>
                <w:szCs w:val="20"/>
                <w:lang w:bidi="pl-PL"/>
              </w:rPr>
              <w:t xml:space="preserve"> obręb </w:t>
            </w:r>
            <w:r>
              <w:rPr>
                <w:sz w:val="20"/>
                <w:szCs w:val="20"/>
                <w:lang w:bidi="pl-PL"/>
              </w:rPr>
              <w:t>Kazimierzewo</w:t>
            </w:r>
            <w:r w:rsidRPr="0034428E">
              <w:rPr>
                <w:sz w:val="20"/>
                <w:szCs w:val="20"/>
                <w:lang w:bidi="pl-PL"/>
              </w:rPr>
              <w:t xml:space="preserve"> oznaczono symbolem MUP – tereny urbanizacji.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="00A9410F" w:rsidRPr="00A9410F">
              <w:rPr>
                <w:sz w:val="20"/>
                <w:szCs w:val="20"/>
              </w:rPr>
              <w:t xml:space="preserve">Niniejsza działka nie jest objęta ochroną konserwatorską </w:t>
            </w:r>
            <w:r>
              <w:rPr>
                <w:sz w:val="20"/>
                <w:szCs w:val="20"/>
              </w:rPr>
              <w:t>ani</w:t>
            </w:r>
            <w:r w:rsidR="00A9410F" w:rsidRPr="00A9410F">
              <w:rPr>
                <w:sz w:val="20"/>
                <w:szCs w:val="20"/>
              </w:rPr>
              <w:t xml:space="preserve"> archeologiczną.</w:t>
            </w:r>
          </w:p>
          <w:p w14:paraId="397EDAAD" w14:textId="66AF1347" w:rsidR="00A9410F" w:rsidRPr="00A9410F" w:rsidRDefault="00A9410F" w:rsidP="00A9410F">
            <w:pPr>
              <w:pStyle w:val="Akapitzlist"/>
              <w:ind w:left="30" w:firstLine="0"/>
              <w:rPr>
                <w:sz w:val="20"/>
                <w:szCs w:val="20"/>
              </w:rPr>
            </w:pPr>
            <w:r w:rsidRPr="00A9410F">
              <w:rPr>
                <w:sz w:val="20"/>
                <w:szCs w:val="20"/>
              </w:rPr>
              <w:t>Działka o numerze 64/1 obręb Kazimierzewo, nie jest objęta programem rewitalizacji, uchwalonym na podstawie ustawy z dnia 9 października 2015 r. o rewitalizacji (Dz. U. z 2024 r. poz. 278)</w:t>
            </w:r>
            <w:r w:rsidR="000E55C1">
              <w:rPr>
                <w:sz w:val="20"/>
                <w:szCs w:val="20"/>
              </w:rPr>
              <w:t>.</w:t>
            </w:r>
          </w:p>
          <w:p w14:paraId="4989C7FB" w14:textId="1BA2BF57" w:rsidR="00747A53" w:rsidRPr="00C50986" w:rsidRDefault="00A9410F" w:rsidP="001813F5">
            <w:pPr>
              <w:pStyle w:val="Akapitzlist"/>
              <w:ind w:left="0" w:firstLine="0"/>
              <w:rPr>
                <w:sz w:val="20"/>
                <w:szCs w:val="20"/>
              </w:rPr>
            </w:pPr>
            <w:r w:rsidRPr="00A9410F">
              <w:rPr>
                <w:sz w:val="20"/>
                <w:szCs w:val="20"/>
              </w:rPr>
              <w:t>Dla niniejszej nieruchomości wydano</w:t>
            </w:r>
            <w:r w:rsidR="00A507D8">
              <w:rPr>
                <w:sz w:val="20"/>
                <w:szCs w:val="20"/>
              </w:rPr>
              <w:t>:</w:t>
            </w:r>
            <w:r w:rsidRPr="00A9410F">
              <w:rPr>
                <w:sz w:val="20"/>
                <w:szCs w:val="20"/>
              </w:rPr>
              <w:t xml:space="preserve"> decyzję Burmistrza Kcyni</w:t>
            </w:r>
            <w:r w:rsidR="000E55C1">
              <w:rPr>
                <w:sz w:val="20"/>
                <w:szCs w:val="20"/>
              </w:rPr>
              <w:t xml:space="preserve"> </w:t>
            </w:r>
            <w:r w:rsidRPr="00A9410F">
              <w:rPr>
                <w:sz w:val="20"/>
                <w:szCs w:val="20"/>
              </w:rPr>
              <w:t>nr 33/2014 z dnia 20 maja 2014 r. o warunkach zabudowy dla zmiany zagospodarowania terenu polegającej na nadbudowie, przebudowie, rozbudowie oraz zmianie sposobu użytkowania poddasza nieużytkowego na poddasze użytkowe w budynku mieszkalnym</w:t>
            </w:r>
            <w:r w:rsidR="000E55C1">
              <w:rPr>
                <w:sz w:val="20"/>
                <w:szCs w:val="20"/>
              </w:rPr>
              <w:t xml:space="preserve"> oraz </w:t>
            </w:r>
            <w:r w:rsidR="00A507D8">
              <w:rPr>
                <w:sz w:val="20"/>
                <w:szCs w:val="20"/>
              </w:rPr>
              <w:t xml:space="preserve">decyzję </w:t>
            </w:r>
            <w:r w:rsidRPr="00A9410F">
              <w:rPr>
                <w:sz w:val="20"/>
                <w:szCs w:val="20"/>
              </w:rPr>
              <w:t xml:space="preserve">nr 6/2011 </w:t>
            </w:r>
            <w:r w:rsidR="00A507D8">
              <w:rPr>
                <w:sz w:val="20"/>
                <w:szCs w:val="20"/>
              </w:rPr>
              <w:br/>
            </w:r>
            <w:r w:rsidRPr="00A9410F">
              <w:rPr>
                <w:sz w:val="20"/>
                <w:szCs w:val="20"/>
              </w:rPr>
              <w:t xml:space="preserve">o ustaleniu lokalizacji inwestycji celu publicznego dla zmiany zagospodarowania terenu polegającej na przebudowie, rozbudowie i zmianie sposobu użytkowania części pomieszczeń mieszkalnych na lokal użytkowy (świetlica wiejska) oraz budowa bezodpływowego zbiornika na ścieki sanitarne, na podstawie przepisów ustawy z dnia 27 marca 2003 r. </w:t>
            </w:r>
            <w:r w:rsidR="00A507D8">
              <w:rPr>
                <w:sz w:val="20"/>
                <w:szCs w:val="20"/>
              </w:rPr>
              <w:br/>
            </w:r>
            <w:r w:rsidRPr="00A9410F">
              <w:rPr>
                <w:sz w:val="20"/>
                <w:szCs w:val="20"/>
              </w:rPr>
              <w:t>o planowaniu i zagospodarowaniu przestrzennym.</w:t>
            </w:r>
          </w:p>
        </w:tc>
      </w:tr>
      <w:tr w:rsidR="00A873BE" w14:paraId="54CC3A95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A873BE" w14:paraId="0B9B6C67" w14:textId="77777777" w:rsidTr="00364680">
        <w:tc>
          <w:tcPr>
            <w:tcW w:w="10075" w:type="dxa"/>
          </w:tcPr>
          <w:p w14:paraId="171E9734" w14:textId="75B4240F" w:rsidR="00747A53" w:rsidRPr="00747A53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</w:t>
            </w:r>
            <w:r w:rsidR="005A73DF">
              <w:rPr>
                <w:sz w:val="20"/>
                <w:szCs w:val="20"/>
              </w:rPr>
              <w:t xml:space="preserve">dotyczącej wyodrębnienia lokalu mieszkalnego i </w:t>
            </w:r>
            <w:r w:rsidRPr="00C50986">
              <w:rPr>
                <w:sz w:val="20"/>
                <w:szCs w:val="20"/>
              </w:rPr>
              <w:t>przeniesieni</w:t>
            </w:r>
            <w:r w:rsidR="001813F5">
              <w:rPr>
                <w:sz w:val="20"/>
                <w:szCs w:val="20"/>
              </w:rPr>
              <w:t>u</w:t>
            </w:r>
            <w:r w:rsidRPr="00C50986">
              <w:rPr>
                <w:sz w:val="20"/>
                <w:szCs w:val="20"/>
              </w:rPr>
              <w:t xml:space="preserve"> prawa własności </w:t>
            </w:r>
            <w:r w:rsidR="005A73DF">
              <w:rPr>
                <w:sz w:val="20"/>
                <w:szCs w:val="20"/>
              </w:rPr>
              <w:t>niniejszego lokalu mieszkalnego.</w:t>
            </w:r>
          </w:p>
        </w:tc>
      </w:tr>
      <w:tr w:rsidR="00A873BE" w14:paraId="4438FDF0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364680">
        <w:tc>
          <w:tcPr>
            <w:tcW w:w="10075" w:type="dxa"/>
          </w:tcPr>
          <w:p w14:paraId="23291B44" w14:textId="69C47112" w:rsidR="00A873BE" w:rsidRPr="00FB0FE3" w:rsidRDefault="001813F5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167.200,00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A873BE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sto sześćdziesiąt siedem</w:t>
            </w:r>
            <w:r w:rsidR="007D423D">
              <w:rPr>
                <w:sz w:val="20"/>
                <w:szCs w:val="20"/>
              </w:rPr>
              <w:t xml:space="preserve"> tysięcy dwieście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364680">
        <w:tc>
          <w:tcPr>
            <w:tcW w:w="10075" w:type="dxa"/>
          </w:tcPr>
          <w:p w14:paraId="3BCFA99F" w14:textId="1998DC81" w:rsidR="00FB0FE3" w:rsidRPr="00C50986" w:rsidRDefault="00876EE8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884288">
              <w:rPr>
                <w:sz w:val="20"/>
                <w:szCs w:val="20"/>
                <w:lang w:bidi="pl-PL"/>
              </w:rPr>
              <w:t xml:space="preserve">publicznego przetargu ustnego nieograniczonego </w:t>
            </w:r>
            <w:r w:rsidRPr="00876EE8">
              <w:rPr>
                <w:sz w:val="20"/>
                <w:szCs w:val="20"/>
                <w:lang w:bidi="pl-PL"/>
              </w:rPr>
              <w:t xml:space="preserve">w oparciu o art. 37 ust. </w:t>
            </w:r>
            <w:r w:rsidR="00884288">
              <w:rPr>
                <w:sz w:val="20"/>
                <w:szCs w:val="20"/>
                <w:lang w:bidi="pl-PL"/>
              </w:rPr>
              <w:t>1</w:t>
            </w:r>
            <w:r w:rsidRPr="00876EE8">
              <w:rPr>
                <w:sz w:val="20"/>
                <w:szCs w:val="20"/>
                <w:lang w:bidi="pl-PL"/>
              </w:rPr>
              <w:t xml:space="preserve"> ustawy z dnia 21 sierpnia 1997 r. o gospodarce nieruchomościami (Dz.U. z 202</w:t>
            </w:r>
            <w:r w:rsidR="005A73DF"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5A73DF"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63D7BA49" w14:textId="77777777" w:rsidR="00747A53" w:rsidRPr="00884288" w:rsidRDefault="00747A53" w:rsidP="00E408B9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184FF730" w:rsidR="00E408B9" w:rsidRPr="00747A53" w:rsidRDefault="005A73DF" w:rsidP="00E408B9">
      <w:pPr>
        <w:tabs>
          <w:tab w:val="left" w:pos="5880"/>
        </w:tabs>
        <w:rPr>
          <w:b/>
          <w:bCs/>
          <w:sz w:val="20"/>
          <w:szCs w:val="22"/>
        </w:rPr>
      </w:pPr>
      <w:r>
        <w:rPr>
          <w:b/>
          <w:bCs/>
          <w:sz w:val="20"/>
          <w:szCs w:val="22"/>
        </w:rPr>
        <w:br w:type="page"/>
      </w:r>
      <w:r w:rsidR="00747A53" w:rsidRPr="00747A53">
        <w:rPr>
          <w:b/>
          <w:bCs/>
          <w:sz w:val="20"/>
          <w:szCs w:val="22"/>
        </w:rPr>
        <w:lastRenderedPageBreak/>
        <w:t>LOKALIZACJA NIERUCHOMOŚCI:</w:t>
      </w:r>
    </w:p>
    <w:p w14:paraId="0B00BCCB" w14:textId="6D64BF2F" w:rsidR="008A58EA" w:rsidRPr="005158B8" w:rsidRDefault="00922268" w:rsidP="008A58EA">
      <w:pPr>
        <w:jc w:val="center"/>
      </w:pPr>
      <w:r>
        <w:rPr>
          <w:noProof/>
          <w:sz w:val="20"/>
          <w:szCs w:val="22"/>
        </w:rPr>
        <w:pict w14:anchorId="0C3B0024"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111" type="#_x0000_t47" style="position:absolute;left:0;text-align:left;margin-left:290.8pt;margin-top:143.2pt;width:127.65pt;height:18.7pt;z-index:251684352" adj="-17733,-53191,-1015,10396,21854,-116490,21854,-116490" strokecolor="#c00000" strokeweight="2.25pt">
            <v:textbox style="mso-next-textbox:#_x0000_s1111">
              <w:txbxContent>
                <w:p w14:paraId="47F71B01" w14:textId="5BEEBB4E" w:rsidR="008A58EA" w:rsidRDefault="003C2C51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  <w:r>
                    <w:rPr>
                      <w:sz w:val="18"/>
                      <w:szCs w:val="28"/>
                    </w:rPr>
                    <w:t xml:space="preserve">dz. </w:t>
                  </w:r>
                  <w:r w:rsidR="00E24FA3">
                    <w:rPr>
                      <w:sz w:val="18"/>
                      <w:szCs w:val="28"/>
                    </w:rPr>
                    <w:t>64/1</w:t>
                  </w:r>
                  <w:r>
                    <w:rPr>
                      <w:sz w:val="18"/>
                      <w:szCs w:val="28"/>
                    </w:rPr>
                    <w:t xml:space="preserve"> </w:t>
                  </w:r>
                  <w:r w:rsidR="005A73DF">
                    <w:rPr>
                      <w:sz w:val="18"/>
                      <w:szCs w:val="28"/>
                    </w:rPr>
                    <w:t xml:space="preserve">obręb </w:t>
                  </w:r>
                  <w:r w:rsidR="00E24FA3">
                    <w:rPr>
                      <w:sz w:val="18"/>
                      <w:szCs w:val="28"/>
                    </w:rPr>
                    <w:t>Kazimierzewo</w:t>
                  </w:r>
                </w:p>
                <w:p w14:paraId="41EE42F6" w14:textId="17E57F0A" w:rsidR="007159BE" w:rsidRPr="00EC261D" w:rsidRDefault="007159BE" w:rsidP="008A58EA">
                  <w:pPr>
                    <w:contextualSpacing/>
                    <w:jc w:val="center"/>
                    <w:rPr>
                      <w:sz w:val="18"/>
                      <w:szCs w:val="28"/>
                    </w:rPr>
                  </w:pPr>
                </w:p>
              </w:txbxContent>
            </v:textbox>
          </v:shape>
        </w:pict>
      </w:r>
      <w:r w:rsidR="00E24FA3">
        <w:rPr>
          <w:noProof/>
        </w:rPr>
        <w:drawing>
          <wp:inline distT="0" distB="0" distL="0" distR="0" wp14:anchorId="2A314663" wp14:editId="11EF5FBD">
            <wp:extent cx="4726379" cy="2291937"/>
            <wp:effectExtent l="0" t="0" r="0" b="0"/>
            <wp:docPr id="112818085" name="Obraz 1" descr="Obraz zawierający tekst, mapa, zrzut ekranu, Oprogramowanie graficzn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18085" name="Obraz 1" descr="Obraz zawierający tekst, mapa, zrzut ekranu, Oprogramowanie graficzne&#10;&#10;Zawartość wygenerowana przez AI może być niepoprawna."/>
                    <pic:cNvPicPr/>
                  </pic:nvPicPr>
                  <pic:blipFill rotWithShape="1">
                    <a:blip r:embed="rId11"/>
                    <a:srcRect l="11280" t="24333" r="13262" b="7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17" cy="229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BD6E" w14:textId="77777777" w:rsidR="003C2C51" w:rsidRPr="00884288" w:rsidRDefault="003C2C51" w:rsidP="00845DF3">
      <w:pPr>
        <w:ind w:firstLine="720"/>
        <w:rPr>
          <w:sz w:val="8"/>
          <w:szCs w:val="10"/>
        </w:rPr>
      </w:pPr>
    </w:p>
    <w:p w14:paraId="43671A11" w14:textId="736ED986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1D43D1ED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5A73DF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5A73DF">
        <w:rPr>
          <w:sz w:val="20"/>
          <w:szCs w:val="22"/>
        </w:rPr>
        <w:t>1145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4B1B29">
        <w:rPr>
          <w:b/>
          <w:bCs/>
          <w:sz w:val="20"/>
          <w:szCs w:val="22"/>
        </w:rPr>
        <w:t>7 kwietnia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6EE3D055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884288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14:paraId="2D2DCD67" w14:textId="63228DB9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4B1B29">
        <w:rPr>
          <w:color w:val="000000"/>
          <w:sz w:val="18"/>
          <w:szCs w:val="18"/>
          <w:lang w:bidi="ar-SA"/>
        </w:rPr>
        <w:t>2</w:t>
      </w:r>
      <w:r w:rsidR="00DD3FDC">
        <w:rPr>
          <w:color w:val="000000"/>
          <w:sz w:val="18"/>
          <w:szCs w:val="18"/>
          <w:lang w:bidi="ar-SA"/>
        </w:rPr>
        <w:t>4</w:t>
      </w:r>
      <w:r w:rsidR="004B1B29">
        <w:rPr>
          <w:color w:val="000000"/>
          <w:sz w:val="18"/>
          <w:szCs w:val="18"/>
          <w:lang w:bidi="ar-SA"/>
        </w:rPr>
        <w:t xml:space="preserve"> lutego 2026 r. do </w:t>
      </w:r>
      <w:r w:rsidR="006E76A9">
        <w:rPr>
          <w:color w:val="000000"/>
          <w:sz w:val="18"/>
          <w:szCs w:val="18"/>
          <w:lang w:bidi="ar-SA"/>
        </w:rPr>
        <w:t>17 marca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5A73DF">
        <w:trPr>
          <w:trHeight w:val="483"/>
        </w:trPr>
        <w:tc>
          <w:tcPr>
            <w:tcW w:w="1951" w:type="dxa"/>
            <w:vAlign w:val="bottom"/>
          </w:tcPr>
          <w:p w14:paraId="3385316C" w14:textId="77777777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5A73DF">
        <w:trPr>
          <w:trHeight w:val="248"/>
        </w:trPr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357CD33" w:rsidR="00A20AF7" w:rsidRPr="0057659B" w:rsidRDefault="00A20AF7" w:rsidP="00884288">
      <w:pPr>
        <w:keepNext/>
        <w:rPr>
          <w:b/>
          <w:sz w:val="20"/>
          <w:szCs w:val="22"/>
        </w:rPr>
      </w:pPr>
    </w:p>
    <w:sectPr w:rsidR="00A20AF7" w:rsidRPr="0057659B" w:rsidSect="007710EB">
      <w:endnotePr>
        <w:numFmt w:val="decimal"/>
      </w:endnotePr>
      <w:pgSz w:w="11906" w:h="16838"/>
      <w:pgMar w:top="992" w:right="1020" w:bottom="1418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FCB86" w14:textId="77777777" w:rsidR="00DA63FF" w:rsidRDefault="00DA63FF" w:rsidP="005158B8">
      <w:r>
        <w:separator/>
      </w:r>
    </w:p>
  </w:endnote>
  <w:endnote w:type="continuationSeparator" w:id="0">
    <w:p w14:paraId="5153E5F6" w14:textId="77777777" w:rsidR="00DA63FF" w:rsidRDefault="00DA63FF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1474B1" w14:textId="77777777" w:rsidR="00DA63FF" w:rsidRDefault="00DA63FF" w:rsidP="005158B8">
      <w:r>
        <w:separator/>
      </w:r>
    </w:p>
  </w:footnote>
  <w:footnote w:type="continuationSeparator" w:id="0">
    <w:p w14:paraId="576F2C5C" w14:textId="77777777" w:rsidR="00DA63FF" w:rsidRDefault="00DA63FF" w:rsidP="005158B8">
      <w:r>
        <w:continuationSeparator/>
      </w:r>
    </w:p>
  </w:footnote>
  <w:footnote w:id="1">
    <w:p w14:paraId="28F16E18" w14:textId="4CF0A42C" w:rsidR="00A873BE" w:rsidRDefault="00A873BE" w:rsidP="00A873BE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="00876EE8"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364680">
        <w:rPr>
          <w:sz w:val="16"/>
          <w:lang w:bidi="pl-PL"/>
        </w:rPr>
        <w:t>5</w:t>
      </w:r>
      <w:r w:rsidR="00876EE8" w:rsidRPr="00876EE8">
        <w:rPr>
          <w:sz w:val="16"/>
          <w:lang w:bidi="pl-PL"/>
        </w:rPr>
        <w:t xml:space="preserve"> r. poz. </w:t>
      </w:r>
      <w:r w:rsidR="00364680">
        <w:rPr>
          <w:sz w:val="16"/>
          <w:lang w:bidi="pl-PL"/>
        </w:rPr>
        <w:t>775</w:t>
      </w:r>
      <w:r w:rsidR="007D423D">
        <w:rPr>
          <w:sz w:val="16"/>
          <w:lang w:bidi="pl-PL"/>
        </w:rPr>
        <w:t xml:space="preserve"> ze zm.</w:t>
      </w:r>
      <w:r w:rsidR="00876EE8"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4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22913269">
    <w:abstractNumId w:val="4"/>
  </w:num>
  <w:num w:numId="2" w16cid:durableId="739406577">
    <w:abstractNumId w:val="0"/>
  </w:num>
  <w:num w:numId="3" w16cid:durableId="1470434589">
    <w:abstractNumId w:val="3"/>
  </w:num>
  <w:num w:numId="4" w16cid:durableId="1753891157">
    <w:abstractNumId w:val="1"/>
  </w:num>
  <w:num w:numId="5" w16cid:durableId="486752201">
    <w:abstractNumId w:val="2"/>
  </w:num>
  <w:num w:numId="6" w16cid:durableId="3431658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10C1"/>
    <w:rsid w:val="000011BD"/>
    <w:rsid w:val="00002364"/>
    <w:rsid w:val="000044E1"/>
    <w:rsid w:val="00012C2E"/>
    <w:rsid w:val="00023A57"/>
    <w:rsid w:val="000246F5"/>
    <w:rsid w:val="00061F22"/>
    <w:rsid w:val="000715B6"/>
    <w:rsid w:val="00090870"/>
    <w:rsid w:val="0009546D"/>
    <w:rsid w:val="000A282E"/>
    <w:rsid w:val="000A3A48"/>
    <w:rsid w:val="000A7827"/>
    <w:rsid w:val="000B7C14"/>
    <w:rsid w:val="000C56A7"/>
    <w:rsid w:val="000C6201"/>
    <w:rsid w:val="000C7ED2"/>
    <w:rsid w:val="000D1357"/>
    <w:rsid w:val="000D710B"/>
    <w:rsid w:val="000E55C1"/>
    <w:rsid w:val="000F2BD7"/>
    <w:rsid w:val="00116C2A"/>
    <w:rsid w:val="0012143A"/>
    <w:rsid w:val="0012248F"/>
    <w:rsid w:val="00157044"/>
    <w:rsid w:val="00167F5F"/>
    <w:rsid w:val="00170A58"/>
    <w:rsid w:val="001722E4"/>
    <w:rsid w:val="001813F5"/>
    <w:rsid w:val="00186BB5"/>
    <w:rsid w:val="001872A1"/>
    <w:rsid w:val="001959A9"/>
    <w:rsid w:val="00196D77"/>
    <w:rsid w:val="00197F80"/>
    <w:rsid w:val="001A05D0"/>
    <w:rsid w:val="001A0D19"/>
    <w:rsid w:val="001B3404"/>
    <w:rsid w:val="001B36A3"/>
    <w:rsid w:val="001B74B5"/>
    <w:rsid w:val="001D6E14"/>
    <w:rsid w:val="001E326F"/>
    <w:rsid w:val="00210C53"/>
    <w:rsid w:val="00212CB4"/>
    <w:rsid w:val="002204A0"/>
    <w:rsid w:val="00221986"/>
    <w:rsid w:val="00227987"/>
    <w:rsid w:val="00247CB8"/>
    <w:rsid w:val="0025225E"/>
    <w:rsid w:val="002600E3"/>
    <w:rsid w:val="00263A11"/>
    <w:rsid w:val="00263D45"/>
    <w:rsid w:val="002647B2"/>
    <w:rsid w:val="00274D9C"/>
    <w:rsid w:val="002933B5"/>
    <w:rsid w:val="002944A2"/>
    <w:rsid w:val="00297BD1"/>
    <w:rsid w:val="002A24A6"/>
    <w:rsid w:val="002A7835"/>
    <w:rsid w:val="002B3E76"/>
    <w:rsid w:val="002B69D5"/>
    <w:rsid w:val="002B7724"/>
    <w:rsid w:val="002E3301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3038D"/>
    <w:rsid w:val="0034234A"/>
    <w:rsid w:val="0034428E"/>
    <w:rsid w:val="00352581"/>
    <w:rsid w:val="00353741"/>
    <w:rsid w:val="00363249"/>
    <w:rsid w:val="00364680"/>
    <w:rsid w:val="00372264"/>
    <w:rsid w:val="00377DFD"/>
    <w:rsid w:val="00382458"/>
    <w:rsid w:val="003A52EB"/>
    <w:rsid w:val="003A5FA3"/>
    <w:rsid w:val="003B10EA"/>
    <w:rsid w:val="003B2DC0"/>
    <w:rsid w:val="003B4201"/>
    <w:rsid w:val="003C2C51"/>
    <w:rsid w:val="003D704A"/>
    <w:rsid w:val="003E2487"/>
    <w:rsid w:val="003E368E"/>
    <w:rsid w:val="003E395D"/>
    <w:rsid w:val="003F3BEF"/>
    <w:rsid w:val="00401D01"/>
    <w:rsid w:val="004028BA"/>
    <w:rsid w:val="004143BF"/>
    <w:rsid w:val="00420F63"/>
    <w:rsid w:val="00430409"/>
    <w:rsid w:val="00431C35"/>
    <w:rsid w:val="0043383C"/>
    <w:rsid w:val="00435BFB"/>
    <w:rsid w:val="004400D0"/>
    <w:rsid w:val="004416F2"/>
    <w:rsid w:val="004419A8"/>
    <w:rsid w:val="00441FDD"/>
    <w:rsid w:val="004422A6"/>
    <w:rsid w:val="0044270A"/>
    <w:rsid w:val="004447CD"/>
    <w:rsid w:val="0045081C"/>
    <w:rsid w:val="00450F3C"/>
    <w:rsid w:val="00455E87"/>
    <w:rsid w:val="00457802"/>
    <w:rsid w:val="00470161"/>
    <w:rsid w:val="004765B0"/>
    <w:rsid w:val="00477CAF"/>
    <w:rsid w:val="00480773"/>
    <w:rsid w:val="0048234A"/>
    <w:rsid w:val="00486815"/>
    <w:rsid w:val="00492F27"/>
    <w:rsid w:val="004941F8"/>
    <w:rsid w:val="004A034C"/>
    <w:rsid w:val="004A154A"/>
    <w:rsid w:val="004A480E"/>
    <w:rsid w:val="004B0A82"/>
    <w:rsid w:val="004B1B29"/>
    <w:rsid w:val="004B492C"/>
    <w:rsid w:val="004C1FD0"/>
    <w:rsid w:val="004C223E"/>
    <w:rsid w:val="004C7FCA"/>
    <w:rsid w:val="004D1945"/>
    <w:rsid w:val="004D1C41"/>
    <w:rsid w:val="004D2A7D"/>
    <w:rsid w:val="004D6501"/>
    <w:rsid w:val="004E264F"/>
    <w:rsid w:val="004F10F7"/>
    <w:rsid w:val="004F6EAB"/>
    <w:rsid w:val="00504EAC"/>
    <w:rsid w:val="005062E1"/>
    <w:rsid w:val="0051587E"/>
    <w:rsid w:val="005158B8"/>
    <w:rsid w:val="0052144C"/>
    <w:rsid w:val="00526105"/>
    <w:rsid w:val="00544E07"/>
    <w:rsid w:val="00551D98"/>
    <w:rsid w:val="00552155"/>
    <w:rsid w:val="00566879"/>
    <w:rsid w:val="0057108D"/>
    <w:rsid w:val="00573876"/>
    <w:rsid w:val="0057659B"/>
    <w:rsid w:val="0058550D"/>
    <w:rsid w:val="00587289"/>
    <w:rsid w:val="00587895"/>
    <w:rsid w:val="00595FDD"/>
    <w:rsid w:val="005A6BE0"/>
    <w:rsid w:val="005A73DF"/>
    <w:rsid w:val="005B11C4"/>
    <w:rsid w:val="005B12E3"/>
    <w:rsid w:val="005C32D2"/>
    <w:rsid w:val="005C48A0"/>
    <w:rsid w:val="005C755B"/>
    <w:rsid w:val="0060042D"/>
    <w:rsid w:val="00600C4C"/>
    <w:rsid w:val="00610C6B"/>
    <w:rsid w:val="00611631"/>
    <w:rsid w:val="00615F6E"/>
    <w:rsid w:val="006232E1"/>
    <w:rsid w:val="00624B3B"/>
    <w:rsid w:val="00631334"/>
    <w:rsid w:val="00642494"/>
    <w:rsid w:val="00647DD4"/>
    <w:rsid w:val="00654719"/>
    <w:rsid w:val="00667648"/>
    <w:rsid w:val="00684668"/>
    <w:rsid w:val="00686886"/>
    <w:rsid w:val="006975E6"/>
    <w:rsid w:val="00697DB4"/>
    <w:rsid w:val="006A547E"/>
    <w:rsid w:val="006B0D4C"/>
    <w:rsid w:val="006B22C5"/>
    <w:rsid w:val="006B66E4"/>
    <w:rsid w:val="006C099B"/>
    <w:rsid w:val="006D1720"/>
    <w:rsid w:val="006D2FD9"/>
    <w:rsid w:val="006E76A9"/>
    <w:rsid w:val="006F0F4D"/>
    <w:rsid w:val="006F3015"/>
    <w:rsid w:val="006F42A7"/>
    <w:rsid w:val="00702171"/>
    <w:rsid w:val="00702C9A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1A49"/>
    <w:rsid w:val="007627F8"/>
    <w:rsid w:val="007710EB"/>
    <w:rsid w:val="00774C14"/>
    <w:rsid w:val="007816BC"/>
    <w:rsid w:val="0078629A"/>
    <w:rsid w:val="00790822"/>
    <w:rsid w:val="00797442"/>
    <w:rsid w:val="00797DA3"/>
    <w:rsid w:val="007A0733"/>
    <w:rsid w:val="007A6676"/>
    <w:rsid w:val="007B09FF"/>
    <w:rsid w:val="007B756C"/>
    <w:rsid w:val="007B7CDE"/>
    <w:rsid w:val="007C1291"/>
    <w:rsid w:val="007C16A8"/>
    <w:rsid w:val="007C56D7"/>
    <w:rsid w:val="007D423D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22133"/>
    <w:rsid w:val="00822B7B"/>
    <w:rsid w:val="008312DD"/>
    <w:rsid w:val="00831407"/>
    <w:rsid w:val="00834859"/>
    <w:rsid w:val="00841373"/>
    <w:rsid w:val="008418C5"/>
    <w:rsid w:val="00845DF3"/>
    <w:rsid w:val="00850F6A"/>
    <w:rsid w:val="00854BA1"/>
    <w:rsid w:val="008615A7"/>
    <w:rsid w:val="00864001"/>
    <w:rsid w:val="0086595A"/>
    <w:rsid w:val="00870ECF"/>
    <w:rsid w:val="008724C7"/>
    <w:rsid w:val="00873A41"/>
    <w:rsid w:val="00873CA7"/>
    <w:rsid w:val="00876EE8"/>
    <w:rsid w:val="00880C47"/>
    <w:rsid w:val="008818BE"/>
    <w:rsid w:val="0088361A"/>
    <w:rsid w:val="00884288"/>
    <w:rsid w:val="008873B2"/>
    <w:rsid w:val="00894C13"/>
    <w:rsid w:val="00896929"/>
    <w:rsid w:val="008A58D2"/>
    <w:rsid w:val="008A58EA"/>
    <w:rsid w:val="008A72A5"/>
    <w:rsid w:val="008B1BB9"/>
    <w:rsid w:val="008B4C28"/>
    <w:rsid w:val="008B545E"/>
    <w:rsid w:val="008C767B"/>
    <w:rsid w:val="008D06BA"/>
    <w:rsid w:val="008D1EA5"/>
    <w:rsid w:val="008D782F"/>
    <w:rsid w:val="008E436A"/>
    <w:rsid w:val="008E711C"/>
    <w:rsid w:val="008F3E46"/>
    <w:rsid w:val="00901BC2"/>
    <w:rsid w:val="00903ECC"/>
    <w:rsid w:val="009073D1"/>
    <w:rsid w:val="009075E9"/>
    <w:rsid w:val="0091156A"/>
    <w:rsid w:val="00913210"/>
    <w:rsid w:val="00916E4E"/>
    <w:rsid w:val="00920F0A"/>
    <w:rsid w:val="009211A6"/>
    <w:rsid w:val="00922268"/>
    <w:rsid w:val="00940302"/>
    <w:rsid w:val="00940E31"/>
    <w:rsid w:val="00943D40"/>
    <w:rsid w:val="00952CFE"/>
    <w:rsid w:val="00954B09"/>
    <w:rsid w:val="00955FD1"/>
    <w:rsid w:val="00957911"/>
    <w:rsid w:val="009632E0"/>
    <w:rsid w:val="0097003B"/>
    <w:rsid w:val="00973BB9"/>
    <w:rsid w:val="00976B99"/>
    <w:rsid w:val="00984234"/>
    <w:rsid w:val="009844C9"/>
    <w:rsid w:val="00991C0A"/>
    <w:rsid w:val="00992E65"/>
    <w:rsid w:val="009944BF"/>
    <w:rsid w:val="009B5494"/>
    <w:rsid w:val="009C400E"/>
    <w:rsid w:val="009D704C"/>
    <w:rsid w:val="009D7ECD"/>
    <w:rsid w:val="009F2937"/>
    <w:rsid w:val="00A02A63"/>
    <w:rsid w:val="00A05854"/>
    <w:rsid w:val="00A05872"/>
    <w:rsid w:val="00A079CB"/>
    <w:rsid w:val="00A20AF7"/>
    <w:rsid w:val="00A240AE"/>
    <w:rsid w:val="00A30D2F"/>
    <w:rsid w:val="00A35A83"/>
    <w:rsid w:val="00A479C7"/>
    <w:rsid w:val="00A507D8"/>
    <w:rsid w:val="00A70EDA"/>
    <w:rsid w:val="00A77042"/>
    <w:rsid w:val="00A77B3E"/>
    <w:rsid w:val="00A873BE"/>
    <w:rsid w:val="00A9410F"/>
    <w:rsid w:val="00A962AE"/>
    <w:rsid w:val="00A97060"/>
    <w:rsid w:val="00A973AB"/>
    <w:rsid w:val="00AA18D9"/>
    <w:rsid w:val="00AA3413"/>
    <w:rsid w:val="00AA578E"/>
    <w:rsid w:val="00AC3C4C"/>
    <w:rsid w:val="00AC772C"/>
    <w:rsid w:val="00AE0635"/>
    <w:rsid w:val="00AE5293"/>
    <w:rsid w:val="00AE7362"/>
    <w:rsid w:val="00AF0D6E"/>
    <w:rsid w:val="00AF10AE"/>
    <w:rsid w:val="00AF19E4"/>
    <w:rsid w:val="00AF4A48"/>
    <w:rsid w:val="00AF4ECC"/>
    <w:rsid w:val="00B157A3"/>
    <w:rsid w:val="00B177C7"/>
    <w:rsid w:val="00B327BB"/>
    <w:rsid w:val="00B34A8A"/>
    <w:rsid w:val="00B34D3F"/>
    <w:rsid w:val="00B34D54"/>
    <w:rsid w:val="00B43347"/>
    <w:rsid w:val="00B4600C"/>
    <w:rsid w:val="00B5346F"/>
    <w:rsid w:val="00B53E1A"/>
    <w:rsid w:val="00B624E9"/>
    <w:rsid w:val="00B72E65"/>
    <w:rsid w:val="00B737DF"/>
    <w:rsid w:val="00B86BEE"/>
    <w:rsid w:val="00B9069E"/>
    <w:rsid w:val="00B97878"/>
    <w:rsid w:val="00BB2EA4"/>
    <w:rsid w:val="00BB3C03"/>
    <w:rsid w:val="00BC0543"/>
    <w:rsid w:val="00BC55A8"/>
    <w:rsid w:val="00BD53D4"/>
    <w:rsid w:val="00BE2CA1"/>
    <w:rsid w:val="00BE4400"/>
    <w:rsid w:val="00BF64A5"/>
    <w:rsid w:val="00BF76BA"/>
    <w:rsid w:val="00BF7D41"/>
    <w:rsid w:val="00C03EE4"/>
    <w:rsid w:val="00C1030B"/>
    <w:rsid w:val="00C21D7E"/>
    <w:rsid w:val="00C220C8"/>
    <w:rsid w:val="00C322B6"/>
    <w:rsid w:val="00C32A58"/>
    <w:rsid w:val="00C34466"/>
    <w:rsid w:val="00C3466C"/>
    <w:rsid w:val="00C35F93"/>
    <w:rsid w:val="00C41FA1"/>
    <w:rsid w:val="00C45AA2"/>
    <w:rsid w:val="00C50986"/>
    <w:rsid w:val="00C50AC6"/>
    <w:rsid w:val="00C53CC3"/>
    <w:rsid w:val="00C55167"/>
    <w:rsid w:val="00C76B68"/>
    <w:rsid w:val="00C916E7"/>
    <w:rsid w:val="00C9382D"/>
    <w:rsid w:val="00C94C0F"/>
    <w:rsid w:val="00CA1C89"/>
    <w:rsid w:val="00CA2A55"/>
    <w:rsid w:val="00CB3D32"/>
    <w:rsid w:val="00CD5C9D"/>
    <w:rsid w:val="00CD7AE7"/>
    <w:rsid w:val="00CE4F6C"/>
    <w:rsid w:val="00CF50FB"/>
    <w:rsid w:val="00D00CA8"/>
    <w:rsid w:val="00D02DA9"/>
    <w:rsid w:val="00D200A6"/>
    <w:rsid w:val="00D27469"/>
    <w:rsid w:val="00D42E39"/>
    <w:rsid w:val="00D44242"/>
    <w:rsid w:val="00D46C1E"/>
    <w:rsid w:val="00D5325D"/>
    <w:rsid w:val="00D56956"/>
    <w:rsid w:val="00D65D36"/>
    <w:rsid w:val="00D7152C"/>
    <w:rsid w:val="00D74F20"/>
    <w:rsid w:val="00D76DE7"/>
    <w:rsid w:val="00D8124D"/>
    <w:rsid w:val="00D83825"/>
    <w:rsid w:val="00DA63FF"/>
    <w:rsid w:val="00DA6E9A"/>
    <w:rsid w:val="00DB38EF"/>
    <w:rsid w:val="00DB4B3F"/>
    <w:rsid w:val="00DD098F"/>
    <w:rsid w:val="00DD3FDC"/>
    <w:rsid w:val="00DE647B"/>
    <w:rsid w:val="00DF197E"/>
    <w:rsid w:val="00DF1A79"/>
    <w:rsid w:val="00DF24F9"/>
    <w:rsid w:val="00DF6F8B"/>
    <w:rsid w:val="00E118CA"/>
    <w:rsid w:val="00E216D5"/>
    <w:rsid w:val="00E24FA3"/>
    <w:rsid w:val="00E27A56"/>
    <w:rsid w:val="00E31219"/>
    <w:rsid w:val="00E35123"/>
    <w:rsid w:val="00E36FE6"/>
    <w:rsid w:val="00E408B9"/>
    <w:rsid w:val="00E42371"/>
    <w:rsid w:val="00E43A75"/>
    <w:rsid w:val="00E447CF"/>
    <w:rsid w:val="00E50CD6"/>
    <w:rsid w:val="00E54E13"/>
    <w:rsid w:val="00E6064E"/>
    <w:rsid w:val="00E60BE7"/>
    <w:rsid w:val="00E62B15"/>
    <w:rsid w:val="00E65201"/>
    <w:rsid w:val="00E74F0B"/>
    <w:rsid w:val="00E8504A"/>
    <w:rsid w:val="00E87AA7"/>
    <w:rsid w:val="00E942BD"/>
    <w:rsid w:val="00E9519F"/>
    <w:rsid w:val="00E9614A"/>
    <w:rsid w:val="00EA3EC2"/>
    <w:rsid w:val="00EC261D"/>
    <w:rsid w:val="00ED7592"/>
    <w:rsid w:val="00EE18F2"/>
    <w:rsid w:val="00F03EA9"/>
    <w:rsid w:val="00F13796"/>
    <w:rsid w:val="00F1393E"/>
    <w:rsid w:val="00F25841"/>
    <w:rsid w:val="00F26735"/>
    <w:rsid w:val="00F34D4C"/>
    <w:rsid w:val="00F354FA"/>
    <w:rsid w:val="00F442CD"/>
    <w:rsid w:val="00F45C9C"/>
    <w:rsid w:val="00F45F66"/>
    <w:rsid w:val="00F4731D"/>
    <w:rsid w:val="00F5211F"/>
    <w:rsid w:val="00F66EB3"/>
    <w:rsid w:val="00F741A8"/>
    <w:rsid w:val="00F85B70"/>
    <w:rsid w:val="00F957B7"/>
    <w:rsid w:val="00F966DF"/>
    <w:rsid w:val="00FA0AF8"/>
    <w:rsid w:val="00FA0B57"/>
    <w:rsid w:val="00FA575F"/>
    <w:rsid w:val="00FB0FE3"/>
    <w:rsid w:val="00FB6D8A"/>
    <w:rsid w:val="00FC5BFD"/>
    <w:rsid w:val="00FC6684"/>
    <w:rsid w:val="00FD7632"/>
    <w:rsid w:val="00FD7F0E"/>
    <w:rsid w:val="00FE2DD4"/>
    <w:rsid w:val="00FE3EFA"/>
    <w:rsid w:val="00FE4F49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5">
      <o:colormru v:ext="edit" colors="#4f44e4,blue"/>
      <o:colormenu v:ext="edit" strokecolor="none"/>
    </o:shapedefaults>
    <o:shapelayout v:ext="edit">
      <o:idmap v:ext="edit" data="1"/>
      <o:rules v:ext="edit">
        <o:r id="V:Rule1" type="callout" idref="#_x0000_s1111"/>
      </o:rules>
    </o:shapelayout>
  </w:shapeDefaults>
  <w:decimalSymbol w:val=","/>
  <w:listSeparator w:val=";"/>
  <w14:docId w14:val="56D41458"/>
  <w15:docId w15:val="{084C0CAF-0AAB-4CA8-81EC-00E776CD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1542</TotalTime>
  <Pages>4</Pages>
  <Words>1349</Words>
  <Characters>8097</Characters>
  <Application>Microsoft Office Word</Application>
  <DocSecurity>0</DocSecurity>
  <Lines>67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9428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keywords/>
  <dc:description/>
  <cp:lastModifiedBy>Aleksandra Jurek</cp:lastModifiedBy>
  <cp:revision>5</cp:revision>
  <cp:lastPrinted>2026-02-23T09:41:00Z</cp:lastPrinted>
  <dcterms:created xsi:type="dcterms:W3CDTF">2021-01-07T13:28:00Z</dcterms:created>
  <dcterms:modified xsi:type="dcterms:W3CDTF">2026-02-24T07:49:00Z</dcterms:modified>
  <cp:category>Akt prawny</cp:category>
</cp:coreProperties>
</file>