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3D6C" w14:textId="2A42C1AF" w:rsidR="00D64A2E" w:rsidRPr="00D33240" w:rsidRDefault="00556D9B" w:rsidP="00D64A2E">
      <w:pPr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   </w:t>
      </w:r>
      <w:r w:rsidR="00D64A2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</w:t>
      </w:r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Nr</w:t>
      </w:r>
      <w:r w:rsidR="009310A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31.</w:t>
      </w:r>
      <w:r w:rsidR="00585EFD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2026</w:t>
      </w:r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</w:r>
      <w:r w:rsidR="00D64A2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BURMISTRZA</w:t>
      </w:r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</w:t>
      </w:r>
      <w:r w:rsidR="001B59E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KCYNI</w:t>
      </w:r>
    </w:p>
    <w:p w14:paraId="3AAD2F14" w14:textId="474C1372" w:rsidR="00D64A2E" w:rsidRPr="00D33240" w:rsidRDefault="00D64A2E" w:rsidP="00D64A2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dnia </w:t>
      </w:r>
      <w:r w:rsidR="009310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 marca</w:t>
      </w:r>
      <w:r w:rsidR="00585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</w:t>
      </w:r>
    </w:p>
    <w:p w14:paraId="20F3D9C0" w14:textId="7761000B" w:rsidR="00D64A2E" w:rsidRPr="00D33240" w:rsidRDefault="00D64A2E" w:rsidP="00D64A2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sprzedaży nieruchomości gruntow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ej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rzecz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jej 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użytkownik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wieczyst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ego</w:t>
      </w:r>
    </w:p>
    <w:p w14:paraId="2C28B9D1" w14:textId="5B4477C9" w:rsidR="00B727BA" w:rsidRPr="009310AA" w:rsidRDefault="00D64A2E" w:rsidP="00D64A2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</w:t>
      </w:r>
      <w:r w:rsidR="00585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30 ust.2 pkt 3 ustawy z dnia 8 marca 1990 r. o samorządzie gminnym (Dz.U.                    z 2025 r. poz. 1153 ze zm.) art. 13 ust.1, art. 35 ust. 1, art. 37 ust. 2 pkt 5, 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 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198g</w:t>
      </w:r>
      <w:r w:rsidR="00585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ust. 1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198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ust. 2 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 z dnia 21 sierpnia 1997 r. o gospodarce nieruchomościami (Dz.U. z 202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 poz.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1145</w:t>
      </w:r>
      <w:r w:rsidR="00585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zm.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B727BA" w:rsidRP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85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Uchwałą  nr LXVIII/509/2023 Rady Miejskiej w Kcyni z dnia 30 listopada 2023 r. </w:t>
      </w:r>
      <w:r w:rsidR="00585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B727BA" w:rsidRPr="00D64A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określenia szczegółowych warunków sprzedaży nieruchomości gruntowych na rzecz ich użytkowników </w:t>
      </w:r>
      <w:r w:rsidR="00B727BA" w:rsidRPr="009310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wieczystych </w:t>
      </w:r>
      <w:r w:rsidR="00EB1CA8" w:rsidRPr="009310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</w:t>
      </w:r>
      <w:r w:rsidR="00581142" w:rsidRPr="009310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B1CA8" w:rsidRPr="009310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Urz. woj. Kuj-Pom. z 2023 r. poz. 7697)</w:t>
      </w:r>
    </w:p>
    <w:p w14:paraId="45F5592A" w14:textId="20B60D8F" w:rsidR="00D64A2E" w:rsidRPr="00B727BA" w:rsidRDefault="00D64A2E" w:rsidP="00B727B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zarządza</w:t>
      </w:r>
      <w:r w:rsidR="00B727BA"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</w:t>
      </w:r>
      <w:r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co następuje:</w:t>
      </w:r>
    </w:p>
    <w:p w14:paraId="055FAFD9" w14:textId="4C92DFC5" w:rsidR="00CF1CEF" w:rsidRDefault="00D64A2E" w:rsidP="00EB1CA8">
      <w:pPr>
        <w:keepLines/>
        <w:spacing w:before="120" w:after="120"/>
        <w:ind w:firstLine="340"/>
        <w:jc w:val="both"/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="00CF1CEF">
        <w:rPr>
          <w:rFonts w:ascii="Times New Roman" w:eastAsia="Times New Roman" w:hAnsi="Times New Roman" w:cs="Times New Roman"/>
          <w:b/>
        </w:rPr>
        <w:t> </w:t>
      </w:r>
      <w:r w:rsidR="00CF1CEF" w:rsidRPr="00CF1CEF">
        <w:rPr>
          <w:rFonts w:ascii="Times New Roman" w:eastAsia="Times New Roman" w:hAnsi="Times New Roman" w:cs="Times New Roman"/>
          <w:bCs/>
        </w:rPr>
        <w:t>Sporządzam i</w:t>
      </w:r>
      <w:r w:rsidR="00CF1CEF">
        <w:rPr>
          <w:rFonts w:ascii="Times New Roman" w:eastAsia="Times New Roman" w:hAnsi="Times New Roman" w:cs="Times New Roman"/>
          <w:b/>
        </w:rPr>
        <w:t xml:space="preserve"> </w:t>
      </w:r>
      <w:r w:rsidR="00CF1CEF">
        <w:rPr>
          <w:rFonts w:ascii="Times New Roman" w:eastAsia="Times New Roman" w:hAnsi="Times New Roman" w:cs="Times New Roman"/>
        </w:rPr>
        <w:t>podaję do publicznej wiadomości wykaz zabudowanej nieruchomości gruntowej, stanowiącej własność Gminy Kcynia,</w:t>
      </w:r>
      <w:r w:rsidR="00CF1CEF" w:rsidRPr="00CF1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F1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oznaczonej jako działka nr 407/13, obręb Kcynia, KW NR BY1U/00034338/0 </w:t>
      </w:r>
      <w:r w:rsidR="00CF1CEF">
        <w:rPr>
          <w:rFonts w:ascii="Times New Roman" w:eastAsia="Times New Roman" w:hAnsi="Times New Roman" w:cs="Times New Roman"/>
        </w:rPr>
        <w:t xml:space="preserve"> przeznaczonej do sprzedaży na rzecz jej  użytkownika wieczystego, </w:t>
      </w:r>
      <w:r w:rsidR="00585EFD">
        <w:rPr>
          <w:rFonts w:ascii="Times New Roman" w:eastAsia="Times New Roman" w:hAnsi="Times New Roman" w:cs="Times New Roman"/>
        </w:rPr>
        <w:t xml:space="preserve">                     </w:t>
      </w:r>
      <w:r w:rsidR="001B59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realizacją roszczenia wynikającego z art. 198g ust. 1 </w:t>
      </w:r>
      <w:r w:rsidR="001B59EE"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 z dnia 21 sierpnia 1997 r. o gospodarce nieruchomościami (Dz.U. z 202</w:t>
      </w:r>
      <w:r w:rsidR="001B59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="001B59EE"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 poz. </w:t>
      </w:r>
      <w:r w:rsidR="001B59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1145</w:t>
      </w:r>
      <w:r w:rsidR="00585E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zm.</w:t>
      </w:r>
      <w:r w:rsidR="001B59EE"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1B59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CF1CEF">
        <w:rPr>
          <w:rFonts w:ascii="Times New Roman" w:eastAsia="Times New Roman" w:hAnsi="Times New Roman" w:cs="Times New Roman"/>
        </w:rPr>
        <w:t xml:space="preserve">której opis </w:t>
      </w:r>
      <w:r w:rsidR="00F56E2B">
        <w:rPr>
          <w:rFonts w:ascii="Times New Roman" w:eastAsia="Times New Roman" w:hAnsi="Times New Roman" w:cs="Times New Roman"/>
        </w:rPr>
        <w:t xml:space="preserve">i lokalizację </w:t>
      </w:r>
      <w:r w:rsidR="00CF1CEF">
        <w:rPr>
          <w:rFonts w:ascii="Times New Roman" w:eastAsia="Times New Roman" w:hAnsi="Times New Roman" w:cs="Times New Roman"/>
        </w:rPr>
        <w:t>stanowi załącznik do niniejszego zarządzenia</w:t>
      </w:r>
      <w:r w:rsidR="00F56E2B">
        <w:rPr>
          <w:rFonts w:ascii="Times New Roman" w:eastAsia="Times New Roman" w:hAnsi="Times New Roman" w:cs="Times New Roman"/>
        </w:rPr>
        <w:t>.</w:t>
      </w:r>
    </w:p>
    <w:p w14:paraId="5ECE2BF7" w14:textId="50F22C44" w:rsidR="003C6FDD" w:rsidRPr="00B77726" w:rsidRDefault="003C6FDD" w:rsidP="00B77726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="00B77726" w:rsidRPr="00B77726">
        <w:rPr>
          <w:rFonts w:ascii="Times New Roman" w:hAnsi="Times New Roman" w:cs="Times New Roman"/>
        </w:rPr>
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</w:r>
    </w:p>
    <w:p w14:paraId="26799B71" w14:textId="28B91BFD" w:rsidR="003C6FDD" w:rsidRDefault="003C6FDD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  <w:r w:rsidR="00B777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zarządzenia powierza się Kierownikowi Referatu Rolnictwa, Ochrony Środowiska i Gospodarki Nieruchomościami</w:t>
      </w:r>
      <w:r w:rsidR="00F720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24D096E" w14:textId="676AFF6C" w:rsidR="003C6FDD" w:rsidRDefault="003C6FDD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 życie z dniem podpisania.</w:t>
      </w:r>
    </w:p>
    <w:p w14:paraId="5707C371" w14:textId="5A648EFB" w:rsidR="006D37CE" w:rsidRDefault="006D37CE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</w:p>
    <w:p w14:paraId="4C136E02" w14:textId="77777777" w:rsid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</w:p>
    <w:p w14:paraId="09B10515" w14:textId="77777777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b/>
          <w:bCs/>
        </w:rPr>
      </w:pPr>
    </w:p>
    <w:p w14:paraId="519CC0A5" w14:textId="34B189E8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CEF">
        <w:rPr>
          <w:b/>
          <w:bCs/>
        </w:rPr>
        <w:t xml:space="preserve">                                                                                                               </w:t>
      </w:r>
      <w:r w:rsidRPr="00CF1CEF">
        <w:rPr>
          <w:rFonts w:ascii="Times New Roman" w:hAnsi="Times New Roman" w:cs="Times New Roman"/>
          <w:b/>
          <w:bCs/>
          <w:sz w:val="24"/>
          <w:szCs w:val="24"/>
        </w:rPr>
        <w:t>Burmistrz Kcyni</w:t>
      </w:r>
    </w:p>
    <w:p w14:paraId="34FF7213" w14:textId="77777777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65CB9" w14:textId="4D859C8A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C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Mateusz Stachowiak </w:t>
      </w:r>
    </w:p>
    <w:sectPr w:rsidR="00CF1CEF" w:rsidRPr="00CF1CEF" w:rsidSect="00D64A2E">
      <w:pgSz w:w="11900" w:h="16840" w:code="9"/>
      <w:pgMar w:top="1418" w:right="1332" w:bottom="35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E"/>
    <w:rsid w:val="00047C1D"/>
    <w:rsid w:val="001B59EE"/>
    <w:rsid w:val="002D41BF"/>
    <w:rsid w:val="002D4EA6"/>
    <w:rsid w:val="003C6FDD"/>
    <w:rsid w:val="00480380"/>
    <w:rsid w:val="00556D9B"/>
    <w:rsid w:val="00581142"/>
    <w:rsid w:val="00585EFD"/>
    <w:rsid w:val="006D37CE"/>
    <w:rsid w:val="007217E6"/>
    <w:rsid w:val="009310AA"/>
    <w:rsid w:val="00B727BA"/>
    <w:rsid w:val="00B77726"/>
    <w:rsid w:val="00B95B46"/>
    <w:rsid w:val="00C2183B"/>
    <w:rsid w:val="00C66CDD"/>
    <w:rsid w:val="00CF1CEF"/>
    <w:rsid w:val="00D64A2E"/>
    <w:rsid w:val="00E73C36"/>
    <w:rsid w:val="00EB1CA8"/>
    <w:rsid w:val="00F56E2B"/>
    <w:rsid w:val="00F7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AAE7"/>
  <w15:docId w15:val="{D75DD52D-6C3E-449D-B36E-05EBA5F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CA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85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Müller</dc:creator>
  <cp:lastModifiedBy>Aleksandra Jurek</cp:lastModifiedBy>
  <cp:revision>2</cp:revision>
  <cp:lastPrinted>2026-03-12T07:05:00Z</cp:lastPrinted>
  <dcterms:created xsi:type="dcterms:W3CDTF">2026-03-16T07:07:00Z</dcterms:created>
  <dcterms:modified xsi:type="dcterms:W3CDTF">2026-03-16T07:07:00Z</dcterms:modified>
</cp:coreProperties>
</file>